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8D7" w:rsidRDefault="0024035B">
      <w:pPr>
        <w:rPr>
          <w:b/>
          <w:sz w:val="28"/>
          <w:szCs w:val="28"/>
        </w:rPr>
      </w:pPr>
      <w:r w:rsidRPr="00350686">
        <w:rPr>
          <w:b/>
          <w:sz w:val="28"/>
          <w:szCs w:val="28"/>
        </w:rPr>
        <w:t xml:space="preserve"> </w:t>
      </w:r>
    </w:p>
    <w:p w:rsidR="007018D7" w:rsidRDefault="007018D7">
      <w:pPr>
        <w:rPr>
          <w:b/>
          <w:sz w:val="28"/>
          <w:szCs w:val="28"/>
        </w:rPr>
      </w:pPr>
    </w:p>
    <w:p w:rsidR="007018D7" w:rsidRDefault="007018D7">
      <w:pPr>
        <w:rPr>
          <w:b/>
          <w:sz w:val="28"/>
          <w:szCs w:val="28"/>
        </w:rPr>
      </w:pPr>
    </w:p>
    <w:p w:rsidR="007018D7" w:rsidRDefault="007018D7">
      <w:pPr>
        <w:rPr>
          <w:b/>
          <w:sz w:val="28"/>
          <w:szCs w:val="28"/>
        </w:rPr>
      </w:pPr>
    </w:p>
    <w:p w:rsidR="00AD1020" w:rsidRPr="0028548F" w:rsidRDefault="007018D7" w:rsidP="007018D7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7018D7" w:rsidRDefault="007018D7" w:rsidP="007018D7">
      <w:pPr>
        <w:pStyle w:val="PlainText"/>
        <w:jc w:val="left"/>
        <w:rPr>
          <w:sz w:val="36"/>
        </w:rPr>
      </w:pPr>
    </w:p>
    <w:p w:rsidR="007018D7" w:rsidRDefault="00155BAE" w:rsidP="007018D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  <w:jc w:val="center"/>
      </w:pPr>
      <w:r>
        <w:t>E1000390</w:t>
      </w:r>
      <w:r w:rsidR="0019418E">
        <w:t>-v2</w:t>
      </w:r>
      <w:r w:rsidR="007018D7">
        <w:tab/>
        <w:t xml:space="preserve">        </w:t>
      </w:r>
      <w:r w:rsidR="007018D7">
        <w:rPr>
          <w:rFonts w:ascii="Times" w:hAnsi="Times"/>
          <w:i/>
          <w:iCs/>
          <w:color w:val="0000FF"/>
          <w:sz w:val="40"/>
        </w:rPr>
        <w:t>LIGO</w:t>
      </w:r>
      <w:r w:rsidR="007018D7">
        <w:t xml:space="preserve">                           </w:t>
      </w:r>
      <w:r w:rsidR="0019418E">
        <w:t>12 Apr. 2011</w:t>
      </w:r>
      <w:r w:rsidR="007018D7">
        <w:br/>
      </w:r>
    </w:p>
    <w:p w:rsidR="007018D7" w:rsidRDefault="00FD5C5E" w:rsidP="007018D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7018D7" w:rsidRDefault="003F4753" w:rsidP="007018D7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t xml:space="preserve">Small Actuator Sensor </w:t>
      </w:r>
      <w:r w:rsidR="007018D7">
        <w:t>Assembly Procedure</w:t>
      </w:r>
    </w:p>
    <w:p w:rsidR="007018D7" w:rsidRDefault="00FD5C5E" w:rsidP="007018D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7018D7" w:rsidRDefault="00295342" w:rsidP="007018D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proofErr w:type="spellStart"/>
      <w:r>
        <w:t>M.Hillard</w:t>
      </w:r>
      <w:proofErr w:type="spellEnd"/>
    </w:p>
    <w:p w:rsidR="007018D7" w:rsidRDefault="007018D7" w:rsidP="007018D7">
      <w:pPr>
        <w:pStyle w:val="PlainText"/>
        <w:spacing w:before="0"/>
        <w:jc w:val="center"/>
      </w:pPr>
    </w:p>
    <w:p w:rsidR="007018D7" w:rsidRDefault="007018D7" w:rsidP="007018D7">
      <w:pPr>
        <w:pStyle w:val="PlainText"/>
        <w:spacing w:before="0"/>
        <w:jc w:val="center"/>
      </w:pPr>
      <w:r>
        <w:t>Distribution of this document:</w:t>
      </w:r>
    </w:p>
    <w:p w:rsidR="007018D7" w:rsidRDefault="007018D7" w:rsidP="007018D7">
      <w:pPr>
        <w:pStyle w:val="PlainText"/>
        <w:spacing w:before="0"/>
        <w:jc w:val="center"/>
      </w:pPr>
      <w:r>
        <w:t>Advanced LIGO Project</w:t>
      </w:r>
    </w:p>
    <w:p w:rsidR="007018D7" w:rsidRDefault="007018D7" w:rsidP="007018D7">
      <w:pPr>
        <w:pStyle w:val="PlainText"/>
        <w:spacing w:before="0"/>
        <w:jc w:val="center"/>
      </w:pPr>
    </w:p>
    <w:p w:rsidR="007018D7" w:rsidRDefault="007018D7" w:rsidP="007018D7">
      <w:pPr>
        <w:pStyle w:val="PlainText"/>
        <w:spacing w:before="0"/>
        <w:jc w:val="center"/>
      </w:pPr>
      <w:r>
        <w:t>This is an internal working note</w:t>
      </w:r>
    </w:p>
    <w:p w:rsidR="007018D7" w:rsidRDefault="007018D7" w:rsidP="007018D7">
      <w:pPr>
        <w:pStyle w:val="PlainText"/>
        <w:spacing w:before="0"/>
        <w:jc w:val="center"/>
      </w:pPr>
      <w:r>
        <w:t>of the LIGO Laboratory.</w:t>
      </w:r>
    </w:p>
    <w:p w:rsidR="007018D7" w:rsidRDefault="007018D7" w:rsidP="007018D7">
      <w:pPr>
        <w:pStyle w:val="PlainText"/>
        <w:spacing w:before="0"/>
        <w:jc w:val="left"/>
      </w:pPr>
    </w:p>
    <w:tbl>
      <w:tblPr>
        <w:tblpPr w:leftFromText="180" w:rightFromText="180" w:vertAnchor="text" w:tblpY="1"/>
        <w:tblOverlap w:val="never"/>
        <w:tblW w:w="0" w:type="auto"/>
        <w:tblLook w:val="0000"/>
      </w:tblPr>
      <w:tblGrid>
        <w:gridCol w:w="4796"/>
        <w:gridCol w:w="4780"/>
      </w:tblGrid>
      <w:tr w:rsidR="007018D7" w:rsidTr="00880233">
        <w:tc>
          <w:tcPr>
            <w:tcW w:w="4909" w:type="dxa"/>
          </w:tcPr>
          <w:p w:rsidR="007018D7" w:rsidRDefault="007018D7" w:rsidP="00880233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7018D7" w:rsidRDefault="007018D7" w:rsidP="00880233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7018D7" w:rsidRPr="00024797" w:rsidRDefault="007018D7" w:rsidP="00880233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024797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7018D7" w:rsidRPr="00024797" w:rsidRDefault="007018D7" w:rsidP="00880233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024797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7018D7" w:rsidRPr="00024797" w:rsidRDefault="007018D7" w:rsidP="00880233">
            <w:pPr>
              <w:pStyle w:val="PlainText"/>
              <w:spacing w:before="0"/>
              <w:jc w:val="center"/>
              <w:rPr>
                <w:color w:val="808080"/>
                <w:lang w:val="fr-FR"/>
              </w:rPr>
            </w:pPr>
            <w:r w:rsidRPr="00024797">
              <w:rPr>
                <w:color w:val="808080"/>
                <w:lang w:val="fr-FR"/>
              </w:rPr>
              <w:t>Phone (626) 395-2129</w:t>
            </w:r>
          </w:p>
          <w:p w:rsidR="007018D7" w:rsidRPr="00024797" w:rsidRDefault="007018D7" w:rsidP="00880233">
            <w:pPr>
              <w:pStyle w:val="PlainText"/>
              <w:spacing w:before="0"/>
              <w:jc w:val="center"/>
              <w:rPr>
                <w:color w:val="808080"/>
                <w:lang w:val="fr-FR"/>
              </w:rPr>
            </w:pPr>
            <w:r w:rsidRPr="00024797">
              <w:rPr>
                <w:color w:val="808080"/>
                <w:lang w:val="fr-FR"/>
              </w:rPr>
              <w:t>Fax (626) 304-9834</w:t>
            </w:r>
          </w:p>
          <w:p w:rsidR="007018D7" w:rsidRPr="00024797" w:rsidRDefault="007018D7" w:rsidP="00880233">
            <w:pPr>
              <w:pStyle w:val="PlainText"/>
              <w:spacing w:before="0"/>
              <w:jc w:val="center"/>
              <w:rPr>
                <w:color w:val="808080"/>
                <w:lang w:val="fr-FR"/>
              </w:rPr>
            </w:pPr>
            <w:r w:rsidRPr="00024797">
              <w:rPr>
                <w:color w:val="808080"/>
                <w:lang w:val="fr-FR"/>
              </w:rPr>
              <w:t>E-mail: info@ligo.caltech.edu</w:t>
            </w:r>
          </w:p>
        </w:tc>
        <w:tc>
          <w:tcPr>
            <w:tcW w:w="4909" w:type="dxa"/>
          </w:tcPr>
          <w:p w:rsidR="007018D7" w:rsidRDefault="007018D7" w:rsidP="00880233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7018D7" w:rsidRDefault="007018D7" w:rsidP="00880233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7018D7" w:rsidRDefault="007018D7" w:rsidP="00880233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bCs/>
                    <w:color w:val="808080"/>
                  </w:rPr>
                  <w:t>185 Albany St</w:t>
                </w:r>
              </w:smartTag>
            </w:smartTag>
          </w:p>
          <w:p w:rsidR="007018D7" w:rsidRDefault="007018D7" w:rsidP="00880233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Cambridge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MA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02139</w:t>
                </w:r>
              </w:smartTag>
            </w:smartTag>
          </w:p>
          <w:p w:rsidR="007018D7" w:rsidRDefault="007018D7" w:rsidP="00880233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7018D7" w:rsidRDefault="007018D7" w:rsidP="00880233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7018D7" w:rsidRDefault="007018D7" w:rsidP="00880233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7018D7" w:rsidTr="00880233">
        <w:tc>
          <w:tcPr>
            <w:tcW w:w="4909" w:type="dxa"/>
          </w:tcPr>
          <w:p w:rsidR="007018D7" w:rsidRDefault="007018D7" w:rsidP="00880233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7018D7" w:rsidRDefault="007018D7" w:rsidP="00880233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Hanford</w:t>
                </w:r>
              </w:smartTag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7018D7" w:rsidRDefault="007018D7" w:rsidP="00880233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P.O. Box</w:t>
                </w:r>
              </w:smartTag>
              <w:r>
                <w:rPr>
                  <w:b/>
                  <w:bCs/>
                  <w:color w:val="808080"/>
                </w:rPr>
                <w:t xml:space="preserve"> 1970</w:t>
              </w:r>
            </w:smartTag>
          </w:p>
          <w:p w:rsidR="007018D7" w:rsidRDefault="007018D7" w:rsidP="00880233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Mail Stop S9-02</w:t>
            </w:r>
          </w:p>
          <w:p w:rsidR="007018D7" w:rsidRDefault="007018D7" w:rsidP="00880233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Richland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WA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99352</w:t>
                </w:r>
              </w:smartTag>
            </w:smartTag>
          </w:p>
          <w:p w:rsidR="007018D7" w:rsidRDefault="007018D7" w:rsidP="00880233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7018D7" w:rsidRDefault="007018D7" w:rsidP="00880233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7018D7" w:rsidRDefault="007018D7" w:rsidP="00880233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7018D7" w:rsidRDefault="007018D7" w:rsidP="00880233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r>
                <w:rPr>
                  <w:b/>
                  <w:bCs/>
                  <w:color w:val="808080"/>
                </w:rPr>
                <w:t>Livingston</w:t>
              </w:r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7018D7" w:rsidRDefault="007018D7" w:rsidP="00880233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P.O. Box</w:t>
                </w:r>
              </w:smartTag>
              <w:r>
                <w:rPr>
                  <w:b/>
                  <w:bCs/>
                  <w:color w:val="808080"/>
                </w:rPr>
                <w:t xml:space="preserve"> 940</w:t>
              </w:r>
            </w:smartTag>
          </w:p>
          <w:p w:rsidR="007018D7" w:rsidRDefault="007018D7" w:rsidP="00880233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Livingston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LA</w:t>
                </w:r>
              </w:smartTag>
              <w:r>
                <w:rPr>
                  <w:b/>
                  <w:bCs/>
                  <w:color w:val="808080"/>
                </w:rPr>
                <w:t xml:space="preserve"> 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70754</w:t>
                </w:r>
              </w:smartTag>
            </w:smartTag>
          </w:p>
          <w:p w:rsidR="007018D7" w:rsidRDefault="007018D7" w:rsidP="00880233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7018D7" w:rsidRDefault="007018D7" w:rsidP="00880233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7018D7" w:rsidRDefault="00880233" w:rsidP="007018D7">
      <w:pPr>
        <w:jc w:val="center"/>
      </w:pPr>
      <w:r>
        <w:br w:type="textWrapping" w:clear="all"/>
      </w:r>
    </w:p>
    <w:p w:rsidR="00494BD8" w:rsidRDefault="00494BD8">
      <w:pPr>
        <w:rPr>
          <w:b/>
          <w:sz w:val="28"/>
          <w:szCs w:val="28"/>
        </w:rPr>
      </w:pPr>
    </w:p>
    <w:p w:rsidR="00494BD8" w:rsidRDefault="00494BD8">
      <w:pPr>
        <w:rPr>
          <w:b/>
          <w:sz w:val="28"/>
          <w:szCs w:val="28"/>
        </w:rPr>
      </w:pPr>
    </w:p>
    <w:p w:rsidR="00494BD8" w:rsidRDefault="00494BD8">
      <w:pPr>
        <w:rPr>
          <w:b/>
          <w:sz w:val="28"/>
          <w:szCs w:val="28"/>
        </w:rPr>
      </w:pPr>
    </w:p>
    <w:p w:rsidR="00BC46D0" w:rsidRDefault="00BC46D0">
      <w:pPr>
        <w:rPr>
          <w:b/>
          <w:sz w:val="28"/>
          <w:szCs w:val="28"/>
        </w:rPr>
      </w:pPr>
    </w:p>
    <w:p w:rsidR="0028548F" w:rsidRDefault="0028548F">
      <w:pPr>
        <w:rPr>
          <w:b/>
          <w:sz w:val="28"/>
          <w:szCs w:val="28"/>
        </w:rPr>
      </w:pPr>
    </w:p>
    <w:p w:rsidR="00AD1020" w:rsidRPr="00350686" w:rsidRDefault="00AD1020">
      <w:pPr>
        <w:rPr>
          <w:b/>
          <w:sz w:val="28"/>
          <w:szCs w:val="28"/>
        </w:rPr>
      </w:pPr>
    </w:p>
    <w:p w:rsidR="00880233" w:rsidRDefault="00880233">
      <w:pPr>
        <w:rPr>
          <w:b/>
        </w:rPr>
      </w:pPr>
    </w:p>
    <w:p w:rsidR="00880233" w:rsidRDefault="00880233">
      <w:pPr>
        <w:rPr>
          <w:b/>
        </w:rPr>
      </w:pPr>
    </w:p>
    <w:p w:rsidR="00880233" w:rsidRDefault="00880233">
      <w:pPr>
        <w:rPr>
          <w:b/>
        </w:rPr>
      </w:pPr>
    </w:p>
    <w:p w:rsidR="00CE5C5F" w:rsidRPr="004E2EB7" w:rsidRDefault="00BF1CE9">
      <w:pPr>
        <w:rPr>
          <w:b/>
        </w:rPr>
      </w:pPr>
      <w:r>
        <w:rPr>
          <w:b/>
        </w:rPr>
        <w:t>Clean room standards</w:t>
      </w:r>
    </w:p>
    <w:p w:rsidR="00CE5C5F" w:rsidRPr="004E2EB7" w:rsidRDefault="00CE5C5F" w:rsidP="004E2EB7">
      <w:pPr>
        <w:jc w:val="both"/>
      </w:pPr>
      <w:r w:rsidRPr="004E2EB7">
        <w:t>For a clean assembly all LIGO standards should be followed</w:t>
      </w:r>
      <w:r w:rsidR="00D876EC">
        <w:t xml:space="preserve">, as presented in the latest version of the </w:t>
      </w:r>
      <w:r w:rsidR="00D876EC" w:rsidRPr="0025643D">
        <w:rPr>
          <w:b/>
        </w:rPr>
        <w:t>LIGO Contamination Control Plan (E0900047)</w:t>
      </w:r>
      <w:r w:rsidRPr="0025643D">
        <w:rPr>
          <w:b/>
        </w:rPr>
        <w:t>.</w:t>
      </w:r>
      <w:r w:rsidRPr="004E2EB7">
        <w:t xml:space="preserve"> Clean room garb including </w:t>
      </w:r>
      <w:r w:rsidR="00D876EC">
        <w:t xml:space="preserve">UHV </w:t>
      </w:r>
      <w:r w:rsidRPr="004E2EB7">
        <w:t xml:space="preserve">gloves should be worn when working with parts. </w:t>
      </w:r>
    </w:p>
    <w:p w:rsidR="00CE5C5F" w:rsidRPr="004E2EB7" w:rsidRDefault="00CE5C5F" w:rsidP="004E2EB7">
      <w:pPr>
        <w:jc w:val="both"/>
      </w:pPr>
      <w:r w:rsidRPr="004E2EB7">
        <w:t>All tools that come in contact with assembly should be cleaned to class B standards.</w:t>
      </w:r>
    </w:p>
    <w:p w:rsidR="00CE5C5F" w:rsidRPr="004E2EB7" w:rsidRDefault="00CE5C5F" w:rsidP="004E2EB7">
      <w:pPr>
        <w:jc w:val="both"/>
      </w:pPr>
      <w:r w:rsidRPr="004E2EB7">
        <w:t xml:space="preserve">Assembly will be done under a portable clean room.  Any time a part of the assembly is not covered by the portable clean room or not being actively worked on it should be covered </w:t>
      </w:r>
      <w:r w:rsidR="00D876EC">
        <w:t xml:space="preserve">with appropriate clean covers. </w:t>
      </w:r>
      <w:r w:rsidRPr="004E2EB7">
        <w:t>(C3 polyester or equivalent).</w:t>
      </w:r>
    </w:p>
    <w:p w:rsidR="00040086" w:rsidRPr="000A43CC" w:rsidRDefault="00040086">
      <w:pPr>
        <w:rPr>
          <w:i/>
        </w:rPr>
      </w:pPr>
    </w:p>
    <w:p w:rsidR="00040086" w:rsidRPr="00EB3516" w:rsidRDefault="00174103">
      <w:r w:rsidRPr="00EB3516">
        <w:rPr>
          <w:b/>
        </w:rPr>
        <w:t>Torque Values for Bolts:</w:t>
      </w:r>
    </w:p>
    <w:p w:rsidR="007F6387" w:rsidRDefault="001336B3" w:rsidP="007F6387">
      <w:r w:rsidRPr="00EB3516">
        <w:t>Standard torque values according to manufacturer standards for screw material should be used.</w:t>
      </w:r>
    </w:p>
    <w:p w:rsidR="0028548F" w:rsidRDefault="0028548F" w:rsidP="007F6387"/>
    <w:p w:rsidR="00275256" w:rsidRDefault="00944F90" w:rsidP="009756D7">
      <w:pPr>
        <w:jc w:val="both"/>
        <w:rPr>
          <w:b/>
        </w:rPr>
      </w:pPr>
      <w:r>
        <w:rPr>
          <w:b/>
        </w:rPr>
        <w:t>Parts prep work: a</w:t>
      </w:r>
      <w:r w:rsidR="00275256">
        <w:rPr>
          <w:b/>
        </w:rPr>
        <w:t xml:space="preserve">lignment pins and </w:t>
      </w:r>
      <w:proofErr w:type="spellStart"/>
      <w:r>
        <w:rPr>
          <w:b/>
        </w:rPr>
        <w:t>h</w:t>
      </w:r>
      <w:r w:rsidR="00275256" w:rsidRPr="00275256">
        <w:rPr>
          <w:b/>
        </w:rPr>
        <w:t>elicoils</w:t>
      </w:r>
      <w:proofErr w:type="spellEnd"/>
    </w:p>
    <w:p w:rsidR="00275256" w:rsidRDefault="00275256" w:rsidP="009756D7">
      <w:pPr>
        <w:jc w:val="both"/>
      </w:pPr>
      <w:r w:rsidRPr="00275256">
        <w:t xml:space="preserve">To facilitate assembly, </w:t>
      </w:r>
      <w:r w:rsidR="00155BAE">
        <w:t xml:space="preserve">parts requiring </w:t>
      </w:r>
      <w:r w:rsidRPr="00275256">
        <w:t xml:space="preserve">pins </w:t>
      </w:r>
      <w:r w:rsidR="00155BAE">
        <w:t xml:space="preserve">may </w:t>
      </w:r>
      <w:r w:rsidR="00A23F46">
        <w:t xml:space="preserve">to be </w:t>
      </w:r>
      <w:r w:rsidR="00155BAE">
        <w:t>prepared</w:t>
      </w:r>
      <w:r w:rsidRPr="00275256">
        <w:t xml:space="preserve"> before assembly </w:t>
      </w:r>
      <w:r w:rsidR="00155BAE">
        <w:t xml:space="preserve"> and </w:t>
      </w:r>
      <w:r w:rsidR="00A23F46">
        <w:t xml:space="preserve">will be listed </w:t>
      </w:r>
      <w:r w:rsidR="00247AC0">
        <w:t>to allow preliminary preparation of the parts, after cleaning and before starting general assembly.</w:t>
      </w:r>
      <w:r w:rsidR="00F230DA">
        <w:t xml:space="preserve"> </w:t>
      </w:r>
      <w:r w:rsidR="00593AF7">
        <w:t>See E1000402 Current Rev.</w:t>
      </w:r>
    </w:p>
    <w:p w:rsidR="00593AF7" w:rsidRDefault="00593AF7" w:rsidP="009756D7">
      <w:pPr>
        <w:jc w:val="both"/>
      </w:pPr>
      <w:proofErr w:type="spellStart"/>
      <w:r>
        <w:t>Helicoils</w:t>
      </w:r>
      <w:proofErr w:type="spellEnd"/>
      <w:r>
        <w:t>:</w:t>
      </w:r>
    </w:p>
    <w:p w:rsidR="00593AF7" w:rsidRDefault="00593AF7" w:rsidP="009756D7">
      <w:pPr>
        <w:jc w:val="both"/>
      </w:pPr>
      <w:r>
        <w:t>1. D0902251</w:t>
      </w:r>
    </w:p>
    <w:p w:rsidR="00593AF7" w:rsidRDefault="00593AF7" w:rsidP="009756D7">
      <w:pPr>
        <w:jc w:val="both"/>
      </w:pPr>
      <w:r>
        <w:t>2. D0902252</w:t>
      </w:r>
    </w:p>
    <w:p w:rsidR="00593AF7" w:rsidRDefault="00593AF7" w:rsidP="009756D7">
      <w:pPr>
        <w:jc w:val="both"/>
      </w:pPr>
    </w:p>
    <w:p w:rsidR="00593AF7" w:rsidRDefault="00593AF7" w:rsidP="009756D7">
      <w:pPr>
        <w:jc w:val="both"/>
      </w:pPr>
      <w:r>
        <w:t>Dowels:</w:t>
      </w:r>
    </w:p>
    <w:p w:rsidR="00593AF7" w:rsidRDefault="00593AF7" w:rsidP="009756D7">
      <w:pPr>
        <w:jc w:val="both"/>
      </w:pPr>
      <w:r>
        <w:t>1. D0902250</w:t>
      </w:r>
    </w:p>
    <w:p w:rsidR="00593AF7" w:rsidRDefault="00593AF7" w:rsidP="009756D7">
      <w:pPr>
        <w:jc w:val="both"/>
      </w:pPr>
      <w:r>
        <w:t>2. D0902249</w:t>
      </w:r>
    </w:p>
    <w:p w:rsidR="00593AF7" w:rsidRDefault="00593AF7" w:rsidP="009756D7">
      <w:pPr>
        <w:jc w:val="both"/>
      </w:pPr>
      <w:r>
        <w:t>3. D0902251</w:t>
      </w:r>
    </w:p>
    <w:p w:rsidR="00247AC0" w:rsidRDefault="00247AC0" w:rsidP="009756D7">
      <w:pPr>
        <w:jc w:val="both"/>
      </w:pPr>
    </w:p>
    <w:p w:rsidR="009756D7" w:rsidRPr="009756D7" w:rsidRDefault="009756D7" w:rsidP="009756D7">
      <w:pPr>
        <w:jc w:val="both"/>
        <w:rPr>
          <w:b/>
        </w:rPr>
      </w:pPr>
      <w:r w:rsidRPr="009756D7">
        <w:rPr>
          <w:b/>
        </w:rPr>
        <w:t>Weight</w:t>
      </w:r>
    </w:p>
    <w:p w:rsidR="0019418E" w:rsidRDefault="009756D7" w:rsidP="0028548F">
      <w:pPr>
        <w:jc w:val="both"/>
      </w:pPr>
      <w:r>
        <w:t>Approximated weight</w:t>
      </w:r>
      <w:r w:rsidR="00D876EC">
        <w:t>s</w:t>
      </w:r>
      <w:r>
        <w:t xml:space="preserve"> </w:t>
      </w:r>
      <w:r w:rsidR="00D876EC">
        <w:t>are</w:t>
      </w:r>
      <w:r>
        <w:t xml:space="preserve"> provided in this assembly procedure</w:t>
      </w:r>
      <w:r w:rsidR="00D876EC">
        <w:t xml:space="preserve"> as an indication for safety purpose</w:t>
      </w:r>
      <w:r>
        <w:t>.</w:t>
      </w:r>
    </w:p>
    <w:p w:rsidR="0019418E" w:rsidRDefault="0019418E" w:rsidP="0028548F">
      <w:pPr>
        <w:jc w:val="both"/>
      </w:pPr>
    </w:p>
    <w:p w:rsidR="0019418E" w:rsidRDefault="0019418E" w:rsidP="0028548F">
      <w:pPr>
        <w:jc w:val="both"/>
      </w:pPr>
      <w:r>
        <w:t>See document:</w:t>
      </w:r>
    </w:p>
    <w:p w:rsidR="008C1D4A" w:rsidRDefault="0019418E" w:rsidP="0028548F">
      <w:pPr>
        <w:jc w:val="both"/>
        <w:rPr>
          <w:noProof/>
        </w:rPr>
      </w:pPr>
      <w:r>
        <w:t xml:space="preserve">E1000402  Part </w:t>
      </w:r>
      <w:proofErr w:type="spellStart"/>
      <w:r>
        <w:t>Prepreparation</w:t>
      </w:r>
      <w:proofErr w:type="spellEnd"/>
      <w:r w:rsidR="00EC0CA1">
        <w:rPr>
          <w:color w:val="99CC00"/>
        </w:rPr>
        <w:br w:type="page"/>
      </w:r>
    </w:p>
    <w:p w:rsidR="00706CC8" w:rsidRDefault="00706CC8" w:rsidP="0028548F">
      <w:pPr>
        <w:jc w:val="both"/>
      </w:pPr>
      <w:r>
        <w:lastRenderedPageBreak/>
        <w:t>Assembly for D0902529 Stage 1-2 Horizontal Sensor Assembly</w:t>
      </w:r>
    </w:p>
    <w:p w:rsidR="00F94837" w:rsidRDefault="00EE527C" w:rsidP="0028548F">
      <w:pPr>
        <w:jc w:val="both"/>
      </w:pPr>
      <w:r>
        <w:rPr>
          <w:noProof/>
        </w:rPr>
        <w:drawing>
          <wp:inline distT="0" distB="0" distL="0" distR="0">
            <wp:extent cx="6000750" cy="4720460"/>
            <wp:effectExtent l="19050" t="0" r="0" b="0"/>
            <wp:docPr id="5" name="Picture 4" descr="D0902529 Stage1-2 Horizontal Position Sensor pi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0902529 Stage1-2 Horizontal Position Sensor pic.TIF"/>
                    <pic:cNvPicPr/>
                  </pic:nvPicPr>
                  <pic:blipFill>
                    <a:blip r:embed="rId8" cstate="print"/>
                    <a:srcRect l="9289" t="11443" r="12044" b="8458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472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0FF1">
        <w:t xml:space="preserve">                                                              </w:t>
      </w:r>
    </w:p>
    <w:p w:rsidR="00A242A0" w:rsidRDefault="00A00FF1" w:rsidP="0028548F">
      <w:pPr>
        <w:jc w:val="both"/>
      </w:pPr>
      <w:r>
        <w:t xml:space="preserve"> </w:t>
      </w:r>
      <w:r w:rsidR="00EE527C">
        <w:t xml:space="preserve">                                                       </w:t>
      </w:r>
      <w:r>
        <w:t>Reference D0902529</w:t>
      </w:r>
    </w:p>
    <w:p w:rsidR="003852E2" w:rsidRDefault="003852E2" w:rsidP="0028548F">
      <w:pPr>
        <w:jc w:val="both"/>
      </w:pPr>
      <w:r>
        <w:t>Note the 2 halves of this assembly are independent of each other and may be assembled as such.</w:t>
      </w:r>
    </w:p>
    <w:p w:rsidR="00A00FF1" w:rsidRDefault="00F94837" w:rsidP="0028548F">
      <w:pPr>
        <w:jc w:val="both"/>
      </w:pPr>
      <w:r>
        <w:t>1</w:t>
      </w:r>
      <w:r w:rsidR="00A00FF1">
        <w:t xml:space="preserve">. Press Items (8) into Item (3) </w:t>
      </w:r>
      <w:r w:rsidR="00EE527C">
        <w:t>(</w:t>
      </w:r>
      <w:r w:rsidR="00A00FF1">
        <w:t>D0902250</w:t>
      </w:r>
      <w:r w:rsidR="00EE527C">
        <w:t>)</w:t>
      </w:r>
      <w:r w:rsidR="00A00FF1">
        <w:t xml:space="preserve">  Displacement Sensor Mount to dimension shown</w:t>
      </w:r>
      <w:r w:rsidR="00706CC8">
        <w:t xml:space="preserve"> Qty 2</w:t>
      </w:r>
      <w:r w:rsidR="00A00FF1">
        <w:t xml:space="preserve">. </w:t>
      </w:r>
    </w:p>
    <w:p w:rsidR="00A00FF1" w:rsidRDefault="00A00FF1" w:rsidP="0028548F">
      <w:pPr>
        <w:jc w:val="both"/>
      </w:pPr>
      <w:r>
        <w:t xml:space="preserve">2. </w:t>
      </w:r>
      <w:r w:rsidR="00F94837">
        <w:t xml:space="preserve">Remove nut </w:t>
      </w:r>
      <w:r w:rsidR="00EE527C">
        <w:t>and washers from</w:t>
      </w:r>
      <w:r w:rsidR="00F94837">
        <w:t xml:space="preserve"> Item (1</w:t>
      </w:r>
      <w:r w:rsidR="007C6A55">
        <w:t>)</w:t>
      </w:r>
      <w:r w:rsidR="00F94837">
        <w:t xml:space="preserve"> </w:t>
      </w:r>
      <w:r w:rsidR="00EE527C">
        <w:t xml:space="preserve">(D1000467) Position Sensor </w:t>
      </w:r>
      <w:proofErr w:type="spellStart"/>
      <w:r w:rsidR="00EE527C">
        <w:t>Assy</w:t>
      </w:r>
      <w:proofErr w:type="spellEnd"/>
      <w:r w:rsidR="00EE527C">
        <w:t xml:space="preserve"> place Item (3) between the two Spherical halves as shown in cut away view, place nut and washers back as previously supplied</w:t>
      </w:r>
      <w:r w:rsidR="00706CC8">
        <w:t xml:space="preserve"> tighten nut</w:t>
      </w:r>
      <w:r w:rsidR="00EE527C">
        <w:t>.</w:t>
      </w:r>
    </w:p>
    <w:p w:rsidR="00EE527C" w:rsidRDefault="00EE527C" w:rsidP="0028548F">
      <w:pPr>
        <w:jc w:val="both"/>
      </w:pPr>
      <w:r>
        <w:t xml:space="preserve">3. Insert Item (2) (D1000468) Position Sensor Target </w:t>
      </w:r>
      <w:proofErr w:type="spellStart"/>
      <w:r>
        <w:t>Assy</w:t>
      </w:r>
      <w:proofErr w:type="spellEnd"/>
      <w:r>
        <w:t xml:space="preserve"> into Item (4) (D0902250) </w:t>
      </w:r>
      <w:r w:rsidR="001D3DEB">
        <w:t xml:space="preserve">Sensor Target Mount </w:t>
      </w:r>
      <w:r>
        <w:t xml:space="preserve">as shown </w:t>
      </w:r>
      <w:r w:rsidR="001D3DEB">
        <w:t>Install Item (6) vented washer and Item (5) screw as shown, tighten screw to secure.</w:t>
      </w:r>
    </w:p>
    <w:p w:rsidR="001D3DEB" w:rsidRDefault="001D3DEB" w:rsidP="0028548F">
      <w:pPr>
        <w:jc w:val="both"/>
      </w:pPr>
    </w:p>
    <w:p w:rsidR="001D3DEB" w:rsidRDefault="001D3DEB" w:rsidP="0028548F">
      <w:pPr>
        <w:jc w:val="both"/>
      </w:pPr>
    </w:p>
    <w:p w:rsidR="001D3DEB" w:rsidRDefault="001D3DEB" w:rsidP="0028548F">
      <w:pPr>
        <w:jc w:val="both"/>
      </w:pPr>
    </w:p>
    <w:p w:rsidR="001D3DEB" w:rsidRDefault="001D3DEB" w:rsidP="0028548F">
      <w:pPr>
        <w:jc w:val="both"/>
      </w:pPr>
    </w:p>
    <w:p w:rsidR="001D3DEB" w:rsidRDefault="001D3DEB" w:rsidP="0028548F">
      <w:pPr>
        <w:jc w:val="both"/>
      </w:pPr>
    </w:p>
    <w:p w:rsidR="001D3DEB" w:rsidRDefault="001D3DEB" w:rsidP="0028548F">
      <w:pPr>
        <w:jc w:val="both"/>
      </w:pPr>
    </w:p>
    <w:p w:rsidR="001D3DEB" w:rsidRDefault="001D3DEB" w:rsidP="0028548F">
      <w:pPr>
        <w:jc w:val="both"/>
      </w:pPr>
    </w:p>
    <w:p w:rsidR="001D3DEB" w:rsidRDefault="001D3DEB" w:rsidP="0028548F">
      <w:pPr>
        <w:jc w:val="both"/>
      </w:pPr>
    </w:p>
    <w:p w:rsidR="001D3DEB" w:rsidRDefault="001D3DEB" w:rsidP="0028548F">
      <w:pPr>
        <w:jc w:val="both"/>
      </w:pPr>
    </w:p>
    <w:p w:rsidR="00706CC8" w:rsidRDefault="00706CC8" w:rsidP="00706CC8">
      <w:pPr>
        <w:jc w:val="both"/>
      </w:pPr>
      <w:r>
        <w:t>Assembly for D0902534 Stage 1-2 Vertical Sensor Assembly</w:t>
      </w:r>
    </w:p>
    <w:p w:rsidR="001D3DEB" w:rsidRDefault="001D3DEB" w:rsidP="0028548F">
      <w:pPr>
        <w:jc w:val="both"/>
      </w:pPr>
    </w:p>
    <w:p w:rsidR="001D3DEB" w:rsidRDefault="00706CC8" w:rsidP="0028548F">
      <w:pPr>
        <w:jc w:val="both"/>
      </w:pPr>
      <w:r>
        <w:rPr>
          <w:noProof/>
        </w:rPr>
        <w:drawing>
          <wp:inline distT="0" distB="0" distL="0" distR="0">
            <wp:extent cx="6129196" cy="4461831"/>
            <wp:effectExtent l="19050" t="0" r="4904" b="0"/>
            <wp:docPr id="6" name="Picture 5" descr="D0902534 Stage1-2 Vertical Position Sensor pi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0902534 Stage1-2 Vertical Position Sensor pic.TIF"/>
                    <pic:cNvPicPr/>
                  </pic:nvPicPr>
                  <pic:blipFill>
                    <a:blip r:embed="rId9" cstate="print"/>
                    <a:srcRect l="12620" t="9287" r="3075" b="11277"/>
                    <a:stretch>
                      <a:fillRect/>
                    </a:stretch>
                  </pic:blipFill>
                  <pic:spPr>
                    <a:xfrm>
                      <a:off x="0" y="0"/>
                      <a:ext cx="6134906" cy="4465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CC8" w:rsidRDefault="00706CC8" w:rsidP="0028548F">
      <w:pPr>
        <w:jc w:val="both"/>
      </w:pPr>
      <w:r>
        <w:t xml:space="preserve">                                                  Reference D0902534</w:t>
      </w:r>
    </w:p>
    <w:p w:rsidR="00706CC8" w:rsidRDefault="00706CC8" w:rsidP="00706CC8">
      <w:pPr>
        <w:jc w:val="both"/>
      </w:pPr>
      <w:r>
        <w:t>Note the 2 halves of this assembly are independent of each other and may be assembled as such.</w:t>
      </w:r>
    </w:p>
    <w:p w:rsidR="00706CC8" w:rsidRDefault="00706CC8" w:rsidP="00706CC8">
      <w:pPr>
        <w:jc w:val="both"/>
      </w:pPr>
      <w:r>
        <w:t>1. Press Items (8) into Item (3) (D0902249)  Displacement Sensor Mount to dimension shown Qty 2. Press Items (8) into Item (4) (D0902251)  Sensor Target Mount to dimension shown Qty 2.</w:t>
      </w:r>
    </w:p>
    <w:p w:rsidR="00706CC8" w:rsidRDefault="00706CC8" w:rsidP="00706CC8">
      <w:pPr>
        <w:jc w:val="both"/>
      </w:pPr>
      <w:r>
        <w:t xml:space="preserve">2. Remove nut and washers from Item (1) (D1000467) Position Sensor </w:t>
      </w:r>
      <w:proofErr w:type="spellStart"/>
      <w:r>
        <w:t>Assy</w:t>
      </w:r>
      <w:proofErr w:type="spellEnd"/>
      <w:r>
        <w:t xml:space="preserve"> place Item (3) between the two Spherical halves as shown in cut away view, place nut and washers back as previously supplied tighten nut.</w:t>
      </w:r>
    </w:p>
    <w:p w:rsidR="00706CC8" w:rsidRDefault="00706CC8" w:rsidP="00706CC8">
      <w:pPr>
        <w:jc w:val="both"/>
      </w:pPr>
      <w:r>
        <w:t xml:space="preserve">3. Insert Item (2) (D1000468) Position Sensor Target </w:t>
      </w:r>
      <w:proofErr w:type="spellStart"/>
      <w:r>
        <w:t>Assy</w:t>
      </w:r>
      <w:proofErr w:type="spellEnd"/>
      <w:r>
        <w:t xml:space="preserve"> into Item (4) (D0902251) Sensor Target Mount as shown Install Item (6) vented washer and Item (7) screw as shown, tighten screw to secure.</w:t>
      </w:r>
    </w:p>
    <w:p w:rsidR="00706CC8" w:rsidRPr="002315C1" w:rsidRDefault="00706CC8" w:rsidP="0028548F">
      <w:pPr>
        <w:jc w:val="both"/>
      </w:pPr>
    </w:p>
    <w:sectPr w:rsidR="00706CC8" w:rsidRPr="002315C1" w:rsidSect="00F90316">
      <w:footerReference w:type="default" r:id="rId10"/>
      <w:head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81C" w:rsidRDefault="00D2481C">
      <w:r>
        <w:separator/>
      </w:r>
    </w:p>
  </w:endnote>
  <w:endnote w:type="continuationSeparator" w:id="0">
    <w:p w:rsidR="00D2481C" w:rsidRDefault="00D24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32595"/>
      <w:docPartObj>
        <w:docPartGallery w:val="Page Numbers (Bottom of Page)"/>
        <w:docPartUnique/>
      </w:docPartObj>
    </w:sdtPr>
    <w:sdtContent>
      <w:p w:rsidR="00706CC8" w:rsidRDefault="00FD5C5E">
        <w:pPr>
          <w:pStyle w:val="Footer"/>
          <w:jc w:val="center"/>
        </w:pPr>
        <w:fldSimple w:instr=" PAGE   \* MERGEFORMAT ">
          <w:r w:rsidR="0019418E">
            <w:rPr>
              <w:noProof/>
            </w:rPr>
            <w:t>2</w:t>
          </w:r>
        </w:fldSimple>
      </w:p>
    </w:sdtContent>
  </w:sdt>
  <w:p w:rsidR="00706CC8" w:rsidRDefault="00706C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81C" w:rsidRDefault="00D2481C">
      <w:r>
        <w:separator/>
      </w:r>
    </w:p>
  </w:footnote>
  <w:footnote w:type="continuationSeparator" w:id="0">
    <w:p w:rsidR="00D2481C" w:rsidRDefault="00D248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CC8" w:rsidRDefault="00706CC8" w:rsidP="007018D7">
    <w:pPr>
      <w:pStyle w:val="Header"/>
      <w:jc w:val="right"/>
    </w:pPr>
    <w:r>
      <w:rPr>
        <w:b/>
        <w:caps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0</wp:posOffset>
          </wp:positionV>
          <wp:extent cx="991235" cy="723900"/>
          <wp:effectExtent l="1905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aps/>
      </w:rPr>
      <w:t>Laser Interferometer Gravitational Wave Observatory</w:t>
    </w:r>
  </w:p>
  <w:p w:rsidR="00706CC8" w:rsidRPr="007018D7" w:rsidRDefault="00706CC8" w:rsidP="007018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CBB"/>
    <w:multiLevelType w:val="hybridMultilevel"/>
    <w:tmpl w:val="F4563852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">
    <w:nsid w:val="073A7E54"/>
    <w:multiLevelType w:val="hybridMultilevel"/>
    <w:tmpl w:val="91505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A603A"/>
    <w:multiLevelType w:val="hybridMultilevel"/>
    <w:tmpl w:val="BE8A2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519E3"/>
    <w:multiLevelType w:val="hybridMultilevel"/>
    <w:tmpl w:val="8F5E9F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81C3854"/>
    <w:multiLevelType w:val="hybridMultilevel"/>
    <w:tmpl w:val="4582E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6472CF"/>
    <w:multiLevelType w:val="hybridMultilevel"/>
    <w:tmpl w:val="3ECA5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0F23EE"/>
    <w:multiLevelType w:val="hybridMultilevel"/>
    <w:tmpl w:val="27AA1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E27AF"/>
    <w:multiLevelType w:val="hybridMultilevel"/>
    <w:tmpl w:val="8EFE0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1B7AB1"/>
    <w:multiLevelType w:val="hybridMultilevel"/>
    <w:tmpl w:val="6BA29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F528C8"/>
    <w:multiLevelType w:val="hybridMultilevel"/>
    <w:tmpl w:val="74901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4C6C54"/>
    <w:multiLevelType w:val="multilevel"/>
    <w:tmpl w:val="C100B8F2"/>
    <w:lvl w:ilvl="0"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A9B749B"/>
    <w:multiLevelType w:val="hybridMultilevel"/>
    <w:tmpl w:val="4A2E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D25B11"/>
    <w:multiLevelType w:val="hybridMultilevel"/>
    <w:tmpl w:val="9D462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487B61"/>
    <w:multiLevelType w:val="hybridMultilevel"/>
    <w:tmpl w:val="3BB8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B34345"/>
    <w:multiLevelType w:val="hybridMultilevel"/>
    <w:tmpl w:val="D3E23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1F7B6A"/>
    <w:multiLevelType w:val="hybridMultilevel"/>
    <w:tmpl w:val="E6806C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AF1227A"/>
    <w:multiLevelType w:val="hybridMultilevel"/>
    <w:tmpl w:val="E52ED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66005E"/>
    <w:multiLevelType w:val="hybridMultilevel"/>
    <w:tmpl w:val="0C8A6F9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8">
    <w:nsid w:val="2F1E4F7D"/>
    <w:multiLevelType w:val="hybridMultilevel"/>
    <w:tmpl w:val="72022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913B7C"/>
    <w:multiLevelType w:val="hybridMultilevel"/>
    <w:tmpl w:val="775C5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5F56E7"/>
    <w:multiLevelType w:val="hybridMultilevel"/>
    <w:tmpl w:val="5A9EE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AE436E"/>
    <w:multiLevelType w:val="hybridMultilevel"/>
    <w:tmpl w:val="13AAD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5E794E"/>
    <w:multiLevelType w:val="hybridMultilevel"/>
    <w:tmpl w:val="24BA4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397BD2"/>
    <w:multiLevelType w:val="hybridMultilevel"/>
    <w:tmpl w:val="D4B6C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4F48BB"/>
    <w:multiLevelType w:val="hybridMultilevel"/>
    <w:tmpl w:val="05B07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810DB1"/>
    <w:multiLevelType w:val="hybridMultilevel"/>
    <w:tmpl w:val="EF38C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013A30"/>
    <w:multiLevelType w:val="hybridMultilevel"/>
    <w:tmpl w:val="E3585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663A3A"/>
    <w:multiLevelType w:val="hybridMultilevel"/>
    <w:tmpl w:val="11625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8D06F3"/>
    <w:multiLevelType w:val="multilevel"/>
    <w:tmpl w:val="B6D48B4C"/>
    <w:lvl w:ilvl="0"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7386221"/>
    <w:multiLevelType w:val="hybridMultilevel"/>
    <w:tmpl w:val="AC0CF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E66CA8"/>
    <w:multiLevelType w:val="hybridMultilevel"/>
    <w:tmpl w:val="63844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0A62F3"/>
    <w:multiLevelType w:val="hybridMultilevel"/>
    <w:tmpl w:val="F290101C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2">
    <w:nsid w:val="4F024CA1"/>
    <w:multiLevelType w:val="hybridMultilevel"/>
    <w:tmpl w:val="01B83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DC6E0D"/>
    <w:multiLevelType w:val="hybridMultilevel"/>
    <w:tmpl w:val="957A0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6F661A"/>
    <w:multiLevelType w:val="hybridMultilevel"/>
    <w:tmpl w:val="99C6D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DA4724"/>
    <w:multiLevelType w:val="hybridMultilevel"/>
    <w:tmpl w:val="D5A24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C33224"/>
    <w:multiLevelType w:val="hybridMultilevel"/>
    <w:tmpl w:val="DFEC2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0B4B77"/>
    <w:multiLevelType w:val="hybridMultilevel"/>
    <w:tmpl w:val="A2D67F0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C183EEC"/>
    <w:multiLevelType w:val="hybridMultilevel"/>
    <w:tmpl w:val="50180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BF327C"/>
    <w:multiLevelType w:val="hybridMultilevel"/>
    <w:tmpl w:val="F2FAF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C93CAD"/>
    <w:multiLevelType w:val="hybridMultilevel"/>
    <w:tmpl w:val="E9AE7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4E7ADD"/>
    <w:multiLevelType w:val="hybridMultilevel"/>
    <w:tmpl w:val="8F3A39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68776D7B"/>
    <w:multiLevelType w:val="hybridMultilevel"/>
    <w:tmpl w:val="AEAE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335B53"/>
    <w:multiLevelType w:val="hybridMultilevel"/>
    <w:tmpl w:val="726AED44"/>
    <w:lvl w:ilvl="0" w:tplc="040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44">
    <w:nsid w:val="6F2E7B97"/>
    <w:multiLevelType w:val="hybridMultilevel"/>
    <w:tmpl w:val="26F04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E74598"/>
    <w:multiLevelType w:val="hybridMultilevel"/>
    <w:tmpl w:val="5B22A1F6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6">
    <w:nsid w:val="742E5DC1"/>
    <w:multiLevelType w:val="hybridMultilevel"/>
    <w:tmpl w:val="F93E7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E9086A"/>
    <w:multiLevelType w:val="hybridMultilevel"/>
    <w:tmpl w:val="15280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DB3527"/>
    <w:multiLevelType w:val="hybridMultilevel"/>
    <w:tmpl w:val="C8A27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31"/>
  </w:num>
  <w:num w:numId="4">
    <w:abstractNumId w:val="20"/>
  </w:num>
  <w:num w:numId="5">
    <w:abstractNumId w:val="47"/>
  </w:num>
  <w:num w:numId="6">
    <w:abstractNumId w:val="17"/>
  </w:num>
  <w:num w:numId="7">
    <w:abstractNumId w:val="22"/>
  </w:num>
  <w:num w:numId="8">
    <w:abstractNumId w:val="35"/>
  </w:num>
  <w:num w:numId="9">
    <w:abstractNumId w:val="30"/>
  </w:num>
  <w:num w:numId="10">
    <w:abstractNumId w:val="0"/>
  </w:num>
  <w:num w:numId="11">
    <w:abstractNumId w:val="16"/>
  </w:num>
  <w:num w:numId="12">
    <w:abstractNumId w:val="29"/>
  </w:num>
  <w:num w:numId="13">
    <w:abstractNumId w:val="1"/>
  </w:num>
  <w:num w:numId="14">
    <w:abstractNumId w:val="5"/>
  </w:num>
  <w:num w:numId="15">
    <w:abstractNumId w:val="19"/>
  </w:num>
  <w:num w:numId="16">
    <w:abstractNumId w:val="32"/>
  </w:num>
  <w:num w:numId="17">
    <w:abstractNumId w:val="2"/>
  </w:num>
  <w:num w:numId="18">
    <w:abstractNumId w:val="8"/>
  </w:num>
  <w:num w:numId="19">
    <w:abstractNumId w:val="6"/>
  </w:num>
  <w:num w:numId="20">
    <w:abstractNumId w:val="36"/>
  </w:num>
  <w:num w:numId="21">
    <w:abstractNumId w:val="12"/>
  </w:num>
  <w:num w:numId="22">
    <w:abstractNumId w:val="3"/>
  </w:num>
  <w:num w:numId="23">
    <w:abstractNumId w:val="41"/>
  </w:num>
  <w:num w:numId="24">
    <w:abstractNumId w:val="37"/>
  </w:num>
  <w:num w:numId="25">
    <w:abstractNumId w:val="15"/>
  </w:num>
  <w:num w:numId="26">
    <w:abstractNumId w:val="42"/>
  </w:num>
  <w:num w:numId="27">
    <w:abstractNumId w:val="7"/>
  </w:num>
  <w:num w:numId="28">
    <w:abstractNumId w:val="40"/>
  </w:num>
  <w:num w:numId="29">
    <w:abstractNumId w:val="26"/>
  </w:num>
  <w:num w:numId="30">
    <w:abstractNumId w:val="45"/>
  </w:num>
  <w:num w:numId="31">
    <w:abstractNumId w:val="14"/>
  </w:num>
  <w:num w:numId="32">
    <w:abstractNumId w:val="18"/>
  </w:num>
  <w:num w:numId="33">
    <w:abstractNumId w:val="24"/>
  </w:num>
  <w:num w:numId="34">
    <w:abstractNumId w:val="39"/>
  </w:num>
  <w:num w:numId="35">
    <w:abstractNumId w:val="34"/>
  </w:num>
  <w:num w:numId="36">
    <w:abstractNumId w:val="23"/>
  </w:num>
  <w:num w:numId="37">
    <w:abstractNumId w:val="46"/>
  </w:num>
  <w:num w:numId="38">
    <w:abstractNumId w:val="25"/>
  </w:num>
  <w:num w:numId="39">
    <w:abstractNumId w:val="21"/>
  </w:num>
  <w:num w:numId="40">
    <w:abstractNumId w:val="13"/>
  </w:num>
  <w:num w:numId="41">
    <w:abstractNumId w:val="44"/>
  </w:num>
  <w:num w:numId="42">
    <w:abstractNumId w:val="38"/>
  </w:num>
  <w:num w:numId="43">
    <w:abstractNumId w:val="11"/>
  </w:num>
  <w:num w:numId="44">
    <w:abstractNumId w:val="43"/>
  </w:num>
  <w:num w:numId="45">
    <w:abstractNumId w:val="9"/>
  </w:num>
  <w:num w:numId="46">
    <w:abstractNumId w:val="33"/>
  </w:num>
  <w:num w:numId="47">
    <w:abstractNumId w:val="4"/>
  </w:num>
  <w:num w:numId="48">
    <w:abstractNumId w:val="48"/>
  </w:num>
  <w:num w:numId="4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73058"/>
  </w:hdrShapeDefaults>
  <w:footnotePr>
    <w:footnote w:id="-1"/>
    <w:footnote w:id="0"/>
  </w:footnotePr>
  <w:endnotePr>
    <w:endnote w:id="-1"/>
    <w:endnote w:id="0"/>
  </w:endnotePr>
  <w:compat/>
  <w:rsids>
    <w:rsidRoot w:val="008C715F"/>
    <w:rsid w:val="00000C52"/>
    <w:rsid w:val="00002B8B"/>
    <w:rsid w:val="00003B28"/>
    <w:rsid w:val="000048BA"/>
    <w:rsid w:val="00004FF5"/>
    <w:rsid w:val="00005D5B"/>
    <w:rsid w:val="000066BD"/>
    <w:rsid w:val="0001023F"/>
    <w:rsid w:val="000144E9"/>
    <w:rsid w:val="00015E76"/>
    <w:rsid w:val="00020046"/>
    <w:rsid w:val="000216D4"/>
    <w:rsid w:val="00021950"/>
    <w:rsid w:val="000226BF"/>
    <w:rsid w:val="000239FD"/>
    <w:rsid w:val="00024094"/>
    <w:rsid w:val="00025294"/>
    <w:rsid w:val="000252AF"/>
    <w:rsid w:val="0002591B"/>
    <w:rsid w:val="00025FBC"/>
    <w:rsid w:val="0002703F"/>
    <w:rsid w:val="0003054C"/>
    <w:rsid w:val="000311A9"/>
    <w:rsid w:val="00031202"/>
    <w:rsid w:val="0003185A"/>
    <w:rsid w:val="00032986"/>
    <w:rsid w:val="00032BAC"/>
    <w:rsid w:val="00033042"/>
    <w:rsid w:val="00033C7F"/>
    <w:rsid w:val="00033F65"/>
    <w:rsid w:val="000358F2"/>
    <w:rsid w:val="00036C45"/>
    <w:rsid w:val="00037C31"/>
    <w:rsid w:val="00040086"/>
    <w:rsid w:val="0004093D"/>
    <w:rsid w:val="00043B7E"/>
    <w:rsid w:val="00043F53"/>
    <w:rsid w:val="000442D4"/>
    <w:rsid w:val="000452FC"/>
    <w:rsid w:val="000462EE"/>
    <w:rsid w:val="00046740"/>
    <w:rsid w:val="00046F48"/>
    <w:rsid w:val="00050444"/>
    <w:rsid w:val="0005188F"/>
    <w:rsid w:val="000527D1"/>
    <w:rsid w:val="0005359C"/>
    <w:rsid w:val="000542CF"/>
    <w:rsid w:val="000547F0"/>
    <w:rsid w:val="00056A46"/>
    <w:rsid w:val="00056B97"/>
    <w:rsid w:val="00060042"/>
    <w:rsid w:val="000603A3"/>
    <w:rsid w:val="00060A59"/>
    <w:rsid w:val="0006157F"/>
    <w:rsid w:val="000626DE"/>
    <w:rsid w:val="0006274D"/>
    <w:rsid w:val="00063917"/>
    <w:rsid w:val="0006489F"/>
    <w:rsid w:val="00065B6B"/>
    <w:rsid w:val="000660AE"/>
    <w:rsid w:val="00066297"/>
    <w:rsid w:val="000663EF"/>
    <w:rsid w:val="00067361"/>
    <w:rsid w:val="0006798F"/>
    <w:rsid w:val="00070AAA"/>
    <w:rsid w:val="00070C50"/>
    <w:rsid w:val="0007187B"/>
    <w:rsid w:val="00072626"/>
    <w:rsid w:val="00072BEE"/>
    <w:rsid w:val="00073492"/>
    <w:rsid w:val="0007374B"/>
    <w:rsid w:val="00074C14"/>
    <w:rsid w:val="00074FAF"/>
    <w:rsid w:val="000765B9"/>
    <w:rsid w:val="000773B2"/>
    <w:rsid w:val="00077BBC"/>
    <w:rsid w:val="00080054"/>
    <w:rsid w:val="000807F9"/>
    <w:rsid w:val="00082867"/>
    <w:rsid w:val="000837A2"/>
    <w:rsid w:val="000839A0"/>
    <w:rsid w:val="00086DEF"/>
    <w:rsid w:val="00087387"/>
    <w:rsid w:val="0009380F"/>
    <w:rsid w:val="00093AE5"/>
    <w:rsid w:val="00093B2A"/>
    <w:rsid w:val="00095567"/>
    <w:rsid w:val="0009638A"/>
    <w:rsid w:val="00096715"/>
    <w:rsid w:val="0009692E"/>
    <w:rsid w:val="000969E3"/>
    <w:rsid w:val="00097341"/>
    <w:rsid w:val="00097E51"/>
    <w:rsid w:val="000A03BB"/>
    <w:rsid w:val="000A0DF2"/>
    <w:rsid w:val="000A0F5A"/>
    <w:rsid w:val="000A1D63"/>
    <w:rsid w:val="000A2406"/>
    <w:rsid w:val="000A2AA4"/>
    <w:rsid w:val="000A4072"/>
    <w:rsid w:val="000A43CC"/>
    <w:rsid w:val="000A44DE"/>
    <w:rsid w:val="000A55D2"/>
    <w:rsid w:val="000A5AC2"/>
    <w:rsid w:val="000B11D0"/>
    <w:rsid w:val="000B2723"/>
    <w:rsid w:val="000B2FEC"/>
    <w:rsid w:val="000B38DE"/>
    <w:rsid w:val="000B4466"/>
    <w:rsid w:val="000B4638"/>
    <w:rsid w:val="000B5D43"/>
    <w:rsid w:val="000B7545"/>
    <w:rsid w:val="000C2BCF"/>
    <w:rsid w:val="000C3DC4"/>
    <w:rsid w:val="000C3E79"/>
    <w:rsid w:val="000C454E"/>
    <w:rsid w:val="000C500A"/>
    <w:rsid w:val="000C5E1D"/>
    <w:rsid w:val="000C7B94"/>
    <w:rsid w:val="000C7CF7"/>
    <w:rsid w:val="000D2523"/>
    <w:rsid w:val="000D6439"/>
    <w:rsid w:val="000D71C2"/>
    <w:rsid w:val="000D757D"/>
    <w:rsid w:val="000D7AE9"/>
    <w:rsid w:val="000D7DF4"/>
    <w:rsid w:val="000E0260"/>
    <w:rsid w:val="000E12A5"/>
    <w:rsid w:val="000E1BEF"/>
    <w:rsid w:val="000E1C39"/>
    <w:rsid w:val="000E20FC"/>
    <w:rsid w:val="000E246D"/>
    <w:rsid w:val="000E2714"/>
    <w:rsid w:val="000E28B5"/>
    <w:rsid w:val="000E6EE5"/>
    <w:rsid w:val="000F1B67"/>
    <w:rsid w:val="000F214C"/>
    <w:rsid w:val="000F7604"/>
    <w:rsid w:val="000F7E6E"/>
    <w:rsid w:val="0010009F"/>
    <w:rsid w:val="001039F1"/>
    <w:rsid w:val="00106721"/>
    <w:rsid w:val="00106B7C"/>
    <w:rsid w:val="001072CF"/>
    <w:rsid w:val="001079DC"/>
    <w:rsid w:val="00107E25"/>
    <w:rsid w:val="00107F6F"/>
    <w:rsid w:val="00110443"/>
    <w:rsid w:val="00110F5F"/>
    <w:rsid w:val="001116B0"/>
    <w:rsid w:val="00111937"/>
    <w:rsid w:val="001123FA"/>
    <w:rsid w:val="00112E77"/>
    <w:rsid w:val="00112F85"/>
    <w:rsid w:val="00113EBF"/>
    <w:rsid w:val="00115C72"/>
    <w:rsid w:val="00116BDA"/>
    <w:rsid w:val="00116F88"/>
    <w:rsid w:val="0012123C"/>
    <w:rsid w:val="00121933"/>
    <w:rsid w:val="00125693"/>
    <w:rsid w:val="0012656B"/>
    <w:rsid w:val="00127C5A"/>
    <w:rsid w:val="00130532"/>
    <w:rsid w:val="00130591"/>
    <w:rsid w:val="00130C64"/>
    <w:rsid w:val="00131005"/>
    <w:rsid w:val="001336B3"/>
    <w:rsid w:val="0013450A"/>
    <w:rsid w:val="00134C6E"/>
    <w:rsid w:val="001352F1"/>
    <w:rsid w:val="00135625"/>
    <w:rsid w:val="001362A8"/>
    <w:rsid w:val="00136D56"/>
    <w:rsid w:val="00137900"/>
    <w:rsid w:val="00137B94"/>
    <w:rsid w:val="00140F98"/>
    <w:rsid w:val="00142C8B"/>
    <w:rsid w:val="00142F27"/>
    <w:rsid w:val="001443BD"/>
    <w:rsid w:val="00146CB7"/>
    <w:rsid w:val="001470B4"/>
    <w:rsid w:val="001471CC"/>
    <w:rsid w:val="00147420"/>
    <w:rsid w:val="00147AAD"/>
    <w:rsid w:val="0015099E"/>
    <w:rsid w:val="00151951"/>
    <w:rsid w:val="00151E07"/>
    <w:rsid w:val="00153F1A"/>
    <w:rsid w:val="00154932"/>
    <w:rsid w:val="00155BAE"/>
    <w:rsid w:val="0015604D"/>
    <w:rsid w:val="001565FD"/>
    <w:rsid w:val="00156606"/>
    <w:rsid w:val="001579D8"/>
    <w:rsid w:val="00157BB9"/>
    <w:rsid w:val="00157C2E"/>
    <w:rsid w:val="00160C25"/>
    <w:rsid w:val="00160FCC"/>
    <w:rsid w:val="001620FD"/>
    <w:rsid w:val="001625EE"/>
    <w:rsid w:val="00164109"/>
    <w:rsid w:val="0016591B"/>
    <w:rsid w:val="001664E1"/>
    <w:rsid w:val="00166AD7"/>
    <w:rsid w:val="00167492"/>
    <w:rsid w:val="001677FF"/>
    <w:rsid w:val="00167E2F"/>
    <w:rsid w:val="00167E34"/>
    <w:rsid w:val="00170B5E"/>
    <w:rsid w:val="00172926"/>
    <w:rsid w:val="00173C0B"/>
    <w:rsid w:val="00174103"/>
    <w:rsid w:val="001745D1"/>
    <w:rsid w:val="001749A3"/>
    <w:rsid w:val="00175506"/>
    <w:rsid w:val="001760B2"/>
    <w:rsid w:val="00177189"/>
    <w:rsid w:val="00180107"/>
    <w:rsid w:val="0018042D"/>
    <w:rsid w:val="001817B6"/>
    <w:rsid w:val="00182A7B"/>
    <w:rsid w:val="00182F6F"/>
    <w:rsid w:val="001837FE"/>
    <w:rsid w:val="0018462B"/>
    <w:rsid w:val="00185131"/>
    <w:rsid w:val="0018554E"/>
    <w:rsid w:val="00185704"/>
    <w:rsid w:val="001859BF"/>
    <w:rsid w:val="00185F74"/>
    <w:rsid w:val="001864DD"/>
    <w:rsid w:val="00186B1C"/>
    <w:rsid w:val="0019031C"/>
    <w:rsid w:val="001913CD"/>
    <w:rsid w:val="001931C3"/>
    <w:rsid w:val="001935FA"/>
    <w:rsid w:val="00193710"/>
    <w:rsid w:val="00193FA9"/>
    <w:rsid w:val="0019405A"/>
    <w:rsid w:val="0019418E"/>
    <w:rsid w:val="001948F1"/>
    <w:rsid w:val="00195816"/>
    <w:rsid w:val="00195BC3"/>
    <w:rsid w:val="00196C84"/>
    <w:rsid w:val="001973EA"/>
    <w:rsid w:val="001A0A49"/>
    <w:rsid w:val="001A0F11"/>
    <w:rsid w:val="001A130B"/>
    <w:rsid w:val="001A146D"/>
    <w:rsid w:val="001A161B"/>
    <w:rsid w:val="001A2DF0"/>
    <w:rsid w:val="001A35AC"/>
    <w:rsid w:val="001A39AE"/>
    <w:rsid w:val="001A4383"/>
    <w:rsid w:val="001A4ECE"/>
    <w:rsid w:val="001A590C"/>
    <w:rsid w:val="001A6828"/>
    <w:rsid w:val="001A7245"/>
    <w:rsid w:val="001A7B17"/>
    <w:rsid w:val="001A7FB4"/>
    <w:rsid w:val="001B21EE"/>
    <w:rsid w:val="001B2897"/>
    <w:rsid w:val="001B2CB9"/>
    <w:rsid w:val="001B3AC3"/>
    <w:rsid w:val="001B5192"/>
    <w:rsid w:val="001B5447"/>
    <w:rsid w:val="001B7E4E"/>
    <w:rsid w:val="001B7F1A"/>
    <w:rsid w:val="001C48B3"/>
    <w:rsid w:val="001C6942"/>
    <w:rsid w:val="001C6AD0"/>
    <w:rsid w:val="001D01A9"/>
    <w:rsid w:val="001D12A4"/>
    <w:rsid w:val="001D2A1C"/>
    <w:rsid w:val="001D3DEB"/>
    <w:rsid w:val="001D4209"/>
    <w:rsid w:val="001D56D9"/>
    <w:rsid w:val="001D6F23"/>
    <w:rsid w:val="001D7863"/>
    <w:rsid w:val="001E0AAD"/>
    <w:rsid w:val="001E1DC3"/>
    <w:rsid w:val="001E3A23"/>
    <w:rsid w:val="001E417B"/>
    <w:rsid w:val="001E5C54"/>
    <w:rsid w:val="001E646F"/>
    <w:rsid w:val="001E663C"/>
    <w:rsid w:val="001E695F"/>
    <w:rsid w:val="001E71F3"/>
    <w:rsid w:val="001F08FC"/>
    <w:rsid w:val="001F1BCB"/>
    <w:rsid w:val="001F274B"/>
    <w:rsid w:val="001F31A7"/>
    <w:rsid w:val="001F479E"/>
    <w:rsid w:val="001F6D85"/>
    <w:rsid w:val="001F7031"/>
    <w:rsid w:val="001F759B"/>
    <w:rsid w:val="001F7C31"/>
    <w:rsid w:val="00201202"/>
    <w:rsid w:val="00201737"/>
    <w:rsid w:val="002026B5"/>
    <w:rsid w:val="00203A09"/>
    <w:rsid w:val="002100B6"/>
    <w:rsid w:val="002102C8"/>
    <w:rsid w:val="00211189"/>
    <w:rsid w:val="00212C3F"/>
    <w:rsid w:val="00213336"/>
    <w:rsid w:val="00216CC8"/>
    <w:rsid w:val="00220252"/>
    <w:rsid w:val="002225B1"/>
    <w:rsid w:val="002227EE"/>
    <w:rsid w:val="00223D54"/>
    <w:rsid w:val="002254C3"/>
    <w:rsid w:val="00226243"/>
    <w:rsid w:val="002266BF"/>
    <w:rsid w:val="00226FD3"/>
    <w:rsid w:val="00227A86"/>
    <w:rsid w:val="00231073"/>
    <w:rsid w:val="002315C1"/>
    <w:rsid w:val="002316B9"/>
    <w:rsid w:val="00231F5D"/>
    <w:rsid w:val="00232B0A"/>
    <w:rsid w:val="00233A24"/>
    <w:rsid w:val="00236149"/>
    <w:rsid w:val="00240104"/>
    <w:rsid w:val="0024035B"/>
    <w:rsid w:val="002408B3"/>
    <w:rsid w:val="002414DE"/>
    <w:rsid w:val="00241BC0"/>
    <w:rsid w:val="00245334"/>
    <w:rsid w:val="002453C1"/>
    <w:rsid w:val="00246683"/>
    <w:rsid w:val="00247328"/>
    <w:rsid w:val="00247AC0"/>
    <w:rsid w:val="002507AD"/>
    <w:rsid w:val="0025241C"/>
    <w:rsid w:val="002562A5"/>
    <w:rsid w:val="0025643D"/>
    <w:rsid w:val="00256E0B"/>
    <w:rsid w:val="00261B5D"/>
    <w:rsid w:val="00261E87"/>
    <w:rsid w:val="0026357B"/>
    <w:rsid w:val="00265929"/>
    <w:rsid w:val="00266877"/>
    <w:rsid w:val="00267B3D"/>
    <w:rsid w:val="002707FE"/>
    <w:rsid w:val="00270B00"/>
    <w:rsid w:val="002714B9"/>
    <w:rsid w:val="0027176B"/>
    <w:rsid w:val="0027309B"/>
    <w:rsid w:val="0027327B"/>
    <w:rsid w:val="00274812"/>
    <w:rsid w:val="00275256"/>
    <w:rsid w:val="0027677D"/>
    <w:rsid w:val="002779F2"/>
    <w:rsid w:val="00277F4A"/>
    <w:rsid w:val="0028025C"/>
    <w:rsid w:val="0028080D"/>
    <w:rsid w:val="00281226"/>
    <w:rsid w:val="00281908"/>
    <w:rsid w:val="00282EAD"/>
    <w:rsid w:val="00283C09"/>
    <w:rsid w:val="00284991"/>
    <w:rsid w:val="002850B5"/>
    <w:rsid w:val="0028548F"/>
    <w:rsid w:val="00285A3C"/>
    <w:rsid w:val="00285FA9"/>
    <w:rsid w:val="002865A8"/>
    <w:rsid w:val="002865B1"/>
    <w:rsid w:val="00290BFD"/>
    <w:rsid w:val="00291DEF"/>
    <w:rsid w:val="00293B39"/>
    <w:rsid w:val="00295342"/>
    <w:rsid w:val="002959F0"/>
    <w:rsid w:val="00295FF8"/>
    <w:rsid w:val="00296804"/>
    <w:rsid w:val="00296EA9"/>
    <w:rsid w:val="0029785F"/>
    <w:rsid w:val="002A6343"/>
    <w:rsid w:val="002B02CF"/>
    <w:rsid w:val="002B122F"/>
    <w:rsid w:val="002B1298"/>
    <w:rsid w:val="002B1A7B"/>
    <w:rsid w:val="002B1F15"/>
    <w:rsid w:val="002B3C76"/>
    <w:rsid w:val="002B5D3E"/>
    <w:rsid w:val="002B60DC"/>
    <w:rsid w:val="002B623F"/>
    <w:rsid w:val="002B628D"/>
    <w:rsid w:val="002B644E"/>
    <w:rsid w:val="002B6AE1"/>
    <w:rsid w:val="002B7546"/>
    <w:rsid w:val="002C0495"/>
    <w:rsid w:val="002C40F7"/>
    <w:rsid w:val="002C4435"/>
    <w:rsid w:val="002C6063"/>
    <w:rsid w:val="002C79F7"/>
    <w:rsid w:val="002D0CAE"/>
    <w:rsid w:val="002D1114"/>
    <w:rsid w:val="002D1FE3"/>
    <w:rsid w:val="002D2849"/>
    <w:rsid w:val="002D3424"/>
    <w:rsid w:val="002D35C1"/>
    <w:rsid w:val="002D43AD"/>
    <w:rsid w:val="002D5EAB"/>
    <w:rsid w:val="002D5FAE"/>
    <w:rsid w:val="002D6519"/>
    <w:rsid w:val="002E0A03"/>
    <w:rsid w:val="002E0BF7"/>
    <w:rsid w:val="002E0FE5"/>
    <w:rsid w:val="002E40E3"/>
    <w:rsid w:val="002E4EB0"/>
    <w:rsid w:val="002E60E5"/>
    <w:rsid w:val="002E615B"/>
    <w:rsid w:val="002E7500"/>
    <w:rsid w:val="002E771F"/>
    <w:rsid w:val="002E7AAD"/>
    <w:rsid w:val="002E7B5A"/>
    <w:rsid w:val="002E7F2A"/>
    <w:rsid w:val="002F4E26"/>
    <w:rsid w:val="002F55B0"/>
    <w:rsid w:val="0030051B"/>
    <w:rsid w:val="003028BB"/>
    <w:rsid w:val="00304814"/>
    <w:rsid w:val="0030519B"/>
    <w:rsid w:val="003051F7"/>
    <w:rsid w:val="00305333"/>
    <w:rsid w:val="00305479"/>
    <w:rsid w:val="0030738A"/>
    <w:rsid w:val="003077A9"/>
    <w:rsid w:val="00307B6F"/>
    <w:rsid w:val="00310206"/>
    <w:rsid w:val="00312B67"/>
    <w:rsid w:val="00312FBA"/>
    <w:rsid w:val="00313BE6"/>
    <w:rsid w:val="0031435D"/>
    <w:rsid w:val="003156AD"/>
    <w:rsid w:val="0031627A"/>
    <w:rsid w:val="00316A14"/>
    <w:rsid w:val="00316E76"/>
    <w:rsid w:val="00321BB7"/>
    <w:rsid w:val="00322B63"/>
    <w:rsid w:val="00323450"/>
    <w:rsid w:val="00324153"/>
    <w:rsid w:val="003241C5"/>
    <w:rsid w:val="00326A22"/>
    <w:rsid w:val="00327A18"/>
    <w:rsid w:val="003318DD"/>
    <w:rsid w:val="00333C28"/>
    <w:rsid w:val="00333CA1"/>
    <w:rsid w:val="0033445C"/>
    <w:rsid w:val="003346A9"/>
    <w:rsid w:val="003348DF"/>
    <w:rsid w:val="00334ADF"/>
    <w:rsid w:val="0033700A"/>
    <w:rsid w:val="003373FF"/>
    <w:rsid w:val="00337DF7"/>
    <w:rsid w:val="0034174D"/>
    <w:rsid w:val="0034236F"/>
    <w:rsid w:val="00343272"/>
    <w:rsid w:val="00345F25"/>
    <w:rsid w:val="00346E03"/>
    <w:rsid w:val="003470C3"/>
    <w:rsid w:val="0034724C"/>
    <w:rsid w:val="00350686"/>
    <w:rsid w:val="00350C38"/>
    <w:rsid w:val="00352729"/>
    <w:rsid w:val="00352CA9"/>
    <w:rsid w:val="003532F0"/>
    <w:rsid w:val="003538EE"/>
    <w:rsid w:val="00353A6A"/>
    <w:rsid w:val="00353C7A"/>
    <w:rsid w:val="00354514"/>
    <w:rsid w:val="00354665"/>
    <w:rsid w:val="00360AB2"/>
    <w:rsid w:val="003616C2"/>
    <w:rsid w:val="003621EA"/>
    <w:rsid w:val="0036371E"/>
    <w:rsid w:val="003644C4"/>
    <w:rsid w:val="003675D0"/>
    <w:rsid w:val="0036769B"/>
    <w:rsid w:val="00367CE6"/>
    <w:rsid w:val="0037288D"/>
    <w:rsid w:val="0037341D"/>
    <w:rsid w:val="00375773"/>
    <w:rsid w:val="00375FC4"/>
    <w:rsid w:val="00380063"/>
    <w:rsid w:val="00380CA1"/>
    <w:rsid w:val="003814DE"/>
    <w:rsid w:val="00383502"/>
    <w:rsid w:val="00383800"/>
    <w:rsid w:val="00383A55"/>
    <w:rsid w:val="00383A83"/>
    <w:rsid w:val="003842F0"/>
    <w:rsid w:val="00384B64"/>
    <w:rsid w:val="003852E2"/>
    <w:rsid w:val="00386541"/>
    <w:rsid w:val="003878F1"/>
    <w:rsid w:val="00392456"/>
    <w:rsid w:val="00392C87"/>
    <w:rsid w:val="003932DD"/>
    <w:rsid w:val="00394687"/>
    <w:rsid w:val="00394811"/>
    <w:rsid w:val="00394936"/>
    <w:rsid w:val="00395E9B"/>
    <w:rsid w:val="00395ED0"/>
    <w:rsid w:val="00396C1D"/>
    <w:rsid w:val="003A181C"/>
    <w:rsid w:val="003A188C"/>
    <w:rsid w:val="003A2F6C"/>
    <w:rsid w:val="003A6A72"/>
    <w:rsid w:val="003A6DA2"/>
    <w:rsid w:val="003B033D"/>
    <w:rsid w:val="003B0A48"/>
    <w:rsid w:val="003B1657"/>
    <w:rsid w:val="003B2192"/>
    <w:rsid w:val="003B2A0D"/>
    <w:rsid w:val="003B2C6E"/>
    <w:rsid w:val="003B48A7"/>
    <w:rsid w:val="003B5CC3"/>
    <w:rsid w:val="003B5E76"/>
    <w:rsid w:val="003B75A0"/>
    <w:rsid w:val="003B76A0"/>
    <w:rsid w:val="003B7ACB"/>
    <w:rsid w:val="003C0586"/>
    <w:rsid w:val="003C2C51"/>
    <w:rsid w:val="003C477C"/>
    <w:rsid w:val="003C488E"/>
    <w:rsid w:val="003C66B7"/>
    <w:rsid w:val="003D0514"/>
    <w:rsid w:val="003D0996"/>
    <w:rsid w:val="003D1685"/>
    <w:rsid w:val="003D3E77"/>
    <w:rsid w:val="003D5343"/>
    <w:rsid w:val="003D5509"/>
    <w:rsid w:val="003D6205"/>
    <w:rsid w:val="003D689E"/>
    <w:rsid w:val="003D69B2"/>
    <w:rsid w:val="003D7235"/>
    <w:rsid w:val="003E067E"/>
    <w:rsid w:val="003E0A27"/>
    <w:rsid w:val="003E0F06"/>
    <w:rsid w:val="003E16B6"/>
    <w:rsid w:val="003E1F5B"/>
    <w:rsid w:val="003E42C2"/>
    <w:rsid w:val="003E60A4"/>
    <w:rsid w:val="003E7A61"/>
    <w:rsid w:val="003E7EDD"/>
    <w:rsid w:val="003F0055"/>
    <w:rsid w:val="003F0B3B"/>
    <w:rsid w:val="003F2283"/>
    <w:rsid w:val="003F4753"/>
    <w:rsid w:val="003F4C8C"/>
    <w:rsid w:val="003F4D5C"/>
    <w:rsid w:val="003F6569"/>
    <w:rsid w:val="003F6F25"/>
    <w:rsid w:val="003F75E8"/>
    <w:rsid w:val="00400AD3"/>
    <w:rsid w:val="00402970"/>
    <w:rsid w:val="004031F0"/>
    <w:rsid w:val="004050B5"/>
    <w:rsid w:val="0040538F"/>
    <w:rsid w:val="00405FCF"/>
    <w:rsid w:val="0040749E"/>
    <w:rsid w:val="00407AF2"/>
    <w:rsid w:val="00414154"/>
    <w:rsid w:val="00415503"/>
    <w:rsid w:val="00415FE0"/>
    <w:rsid w:val="00417EE0"/>
    <w:rsid w:val="0042066F"/>
    <w:rsid w:val="00420836"/>
    <w:rsid w:val="00421096"/>
    <w:rsid w:val="00422E88"/>
    <w:rsid w:val="00424613"/>
    <w:rsid w:val="00425381"/>
    <w:rsid w:val="00427B1B"/>
    <w:rsid w:val="00427B79"/>
    <w:rsid w:val="00427ED8"/>
    <w:rsid w:val="00430EEC"/>
    <w:rsid w:val="004326D9"/>
    <w:rsid w:val="00432D41"/>
    <w:rsid w:val="00432E24"/>
    <w:rsid w:val="0043348F"/>
    <w:rsid w:val="0043409A"/>
    <w:rsid w:val="00434831"/>
    <w:rsid w:val="004353D2"/>
    <w:rsid w:val="004356AC"/>
    <w:rsid w:val="00435C0D"/>
    <w:rsid w:val="00436031"/>
    <w:rsid w:val="00442B7A"/>
    <w:rsid w:val="004433E1"/>
    <w:rsid w:val="0044417F"/>
    <w:rsid w:val="00444519"/>
    <w:rsid w:val="004468F4"/>
    <w:rsid w:val="0044748C"/>
    <w:rsid w:val="004477D1"/>
    <w:rsid w:val="0044785D"/>
    <w:rsid w:val="00447A62"/>
    <w:rsid w:val="00447F80"/>
    <w:rsid w:val="00450B5A"/>
    <w:rsid w:val="00452621"/>
    <w:rsid w:val="004549EC"/>
    <w:rsid w:val="0045552E"/>
    <w:rsid w:val="004573B5"/>
    <w:rsid w:val="00457589"/>
    <w:rsid w:val="00460A7B"/>
    <w:rsid w:val="00461332"/>
    <w:rsid w:val="0046296B"/>
    <w:rsid w:val="00463055"/>
    <w:rsid w:val="00463B25"/>
    <w:rsid w:val="00465157"/>
    <w:rsid w:val="00466F2B"/>
    <w:rsid w:val="0046715E"/>
    <w:rsid w:val="00467DE2"/>
    <w:rsid w:val="00467EDD"/>
    <w:rsid w:val="0047028A"/>
    <w:rsid w:val="00470BE5"/>
    <w:rsid w:val="00470E1B"/>
    <w:rsid w:val="00471213"/>
    <w:rsid w:val="00474325"/>
    <w:rsid w:val="00476CBC"/>
    <w:rsid w:val="00476E5F"/>
    <w:rsid w:val="00480E31"/>
    <w:rsid w:val="00483C90"/>
    <w:rsid w:val="00483D86"/>
    <w:rsid w:val="00483DD4"/>
    <w:rsid w:val="00486FF4"/>
    <w:rsid w:val="0048718E"/>
    <w:rsid w:val="00490B13"/>
    <w:rsid w:val="00492213"/>
    <w:rsid w:val="00494BD8"/>
    <w:rsid w:val="004953FD"/>
    <w:rsid w:val="00496123"/>
    <w:rsid w:val="00496161"/>
    <w:rsid w:val="00496B92"/>
    <w:rsid w:val="004A087C"/>
    <w:rsid w:val="004A2C03"/>
    <w:rsid w:val="004A438D"/>
    <w:rsid w:val="004A441F"/>
    <w:rsid w:val="004A508D"/>
    <w:rsid w:val="004A52CC"/>
    <w:rsid w:val="004B0CAD"/>
    <w:rsid w:val="004B353E"/>
    <w:rsid w:val="004B3737"/>
    <w:rsid w:val="004B418F"/>
    <w:rsid w:val="004B443D"/>
    <w:rsid w:val="004B497B"/>
    <w:rsid w:val="004B5C3B"/>
    <w:rsid w:val="004B70EB"/>
    <w:rsid w:val="004B7B04"/>
    <w:rsid w:val="004B7D83"/>
    <w:rsid w:val="004C2C8B"/>
    <w:rsid w:val="004C4B78"/>
    <w:rsid w:val="004C4E5B"/>
    <w:rsid w:val="004C51F9"/>
    <w:rsid w:val="004C5CE2"/>
    <w:rsid w:val="004C66D0"/>
    <w:rsid w:val="004C755D"/>
    <w:rsid w:val="004C7BA1"/>
    <w:rsid w:val="004D0640"/>
    <w:rsid w:val="004D0FCE"/>
    <w:rsid w:val="004D2885"/>
    <w:rsid w:val="004D29B4"/>
    <w:rsid w:val="004D33B2"/>
    <w:rsid w:val="004D439E"/>
    <w:rsid w:val="004D451C"/>
    <w:rsid w:val="004D49C4"/>
    <w:rsid w:val="004D70F0"/>
    <w:rsid w:val="004D7828"/>
    <w:rsid w:val="004D7CEC"/>
    <w:rsid w:val="004D7DEB"/>
    <w:rsid w:val="004E0DEF"/>
    <w:rsid w:val="004E164E"/>
    <w:rsid w:val="004E1C5D"/>
    <w:rsid w:val="004E2EB7"/>
    <w:rsid w:val="004E32D0"/>
    <w:rsid w:val="004E35D8"/>
    <w:rsid w:val="004E438F"/>
    <w:rsid w:val="004E47F3"/>
    <w:rsid w:val="004E4AAA"/>
    <w:rsid w:val="004E5716"/>
    <w:rsid w:val="004E6CCE"/>
    <w:rsid w:val="004F03B4"/>
    <w:rsid w:val="004F0A6E"/>
    <w:rsid w:val="004F0AFA"/>
    <w:rsid w:val="004F2FAB"/>
    <w:rsid w:val="004F3DF4"/>
    <w:rsid w:val="004F40F4"/>
    <w:rsid w:val="004F5424"/>
    <w:rsid w:val="004F6911"/>
    <w:rsid w:val="00500599"/>
    <w:rsid w:val="00500BF4"/>
    <w:rsid w:val="00501EB0"/>
    <w:rsid w:val="00502110"/>
    <w:rsid w:val="00502CCE"/>
    <w:rsid w:val="005050BA"/>
    <w:rsid w:val="00505ED8"/>
    <w:rsid w:val="00506383"/>
    <w:rsid w:val="005074E1"/>
    <w:rsid w:val="005108D7"/>
    <w:rsid w:val="00510922"/>
    <w:rsid w:val="00510978"/>
    <w:rsid w:val="005133D4"/>
    <w:rsid w:val="00516329"/>
    <w:rsid w:val="0051786D"/>
    <w:rsid w:val="00524808"/>
    <w:rsid w:val="00524BC4"/>
    <w:rsid w:val="00524C6D"/>
    <w:rsid w:val="00525A12"/>
    <w:rsid w:val="00526284"/>
    <w:rsid w:val="0052748B"/>
    <w:rsid w:val="00527F56"/>
    <w:rsid w:val="00530D7B"/>
    <w:rsid w:val="00531C38"/>
    <w:rsid w:val="005320DF"/>
    <w:rsid w:val="00533C61"/>
    <w:rsid w:val="00533FFD"/>
    <w:rsid w:val="005341A8"/>
    <w:rsid w:val="00535731"/>
    <w:rsid w:val="005359EF"/>
    <w:rsid w:val="005401E1"/>
    <w:rsid w:val="005407DD"/>
    <w:rsid w:val="00542AAC"/>
    <w:rsid w:val="00542CB4"/>
    <w:rsid w:val="00543607"/>
    <w:rsid w:val="00544B55"/>
    <w:rsid w:val="00547FD7"/>
    <w:rsid w:val="00551D75"/>
    <w:rsid w:val="005529D7"/>
    <w:rsid w:val="0055363E"/>
    <w:rsid w:val="00553B57"/>
    <w:rsid w:val="00554F48"/>
    <w:rsid w:val="00555380"/>
    <w:rsid w:val="00556E3B"/>
    <w:rsid w:val="005578F7"/>
    <w:rsid w:val="0056121E"/>
    <w:rsid w:val="00562CD6"/>
    <w:rsid w:val="005630FE"/>
    <w:rsid w:val="0056423C"/>
    <w:rsid w:val="00564A1E"/>
    <w:rsid w:val="00565F08"/>
    <w:rsid w:val="00566E55"/>
    <w:rsid w:val="00570581"/>
    <w:rsid w:val="00570A28"/>
    <w:rsid w:val="005728BC"/>
    <w:rsid w:val="005762C0"/>
    <w:rsid w:val="0057642E"/>
    <w:rsid w:val="005777A7"/>
    <w:rsid w:val="00581D17"/>
    <w:rsid w:val="0058317A"/>
    <w:rsid w:val="0058319B"/>
    <w:rsid w:val="00583B86"/>
    <w:rsid w:val="00586A08"/>
    <w:rsid w:val="005876F7"/>
    <w:rsid w:val="0059023E"/>
    <w:rsid w:val="00591191"/>
    <w:rsid w:val="00591ADB"/>
    <w:rsid w:val="0059207C"/>
    <w:rsid w:val="00593AF7"/>
    <w:rsid w:val="00593F35"/>
    <w:rsid w:val="00594AA3"/>
    <w:rsid w:val="00595230"/>
    <w:rsid w:val="005954AD"/>
    <w:rsid w:val="0059589B"/>
    <w:rsid w:val="005958B5"/>
    <w:rsid w:val="00596260"/>
    <w:rsid w:val="00596278"/>
    <w:rsid w:val="00596C9D"/>
    <w:rsid w:val="005A09DF"/>
    <w:rsid w:val="005A1583"/>
    <w:rsid w:val="005A1948"/>
    <w:rsid w:val="005A1E63"/>
    <w:rsid w:val="005A24DC"/>
    <w:rsid w:val="005A2A80"/>
    <w:rsid w:val="005A2D10"/>
    <w:rsid w:val="005A6771"/>
    <w:rsid w:val="005A6F29"/>
    <w:rsid w:val="005A7236"/>
    <w:rsid w:val="005B01E2"/>
    <w:rsid w:val="005B0513"/>
    <w:rsid w:val="005B0520"/>
    <w:rsid w:val="005B21CC"/>
    <w:rsid w:val="005B3409"/>
    <w:rsid w:val="005B345C"/>
    <w:rsid w:val="005B35E3"/>
    <w:rsid w:val="005B3653"/>
    <w:rsid w:val="005B4427"/>
    <w:rsid w:val="005B6847"/>
    <w:rsid w:val="005B68D8"/>
    <w:rsid w:val="005C249D"/>
    <w:rsid w:val="005C3689"/>
    <w:rsid w:val="005C4422"/>
    <w:rsid w:val="005C4D29"/>
    <w:rsid w:val="005C5A95"/>
    <w:rsid w:val="005D101D"/>
    <w:rsid w:val="005D1135"/>
    <w:rsid w:val="005D2C79"/>
    <w:rsid w:val="005D3229"/>
    <w:rsid w:val="005D7C3B"/>
    <w:rsid w:val="005E0369"/>
    <w:rsid w:val="005E1D07"/>
    <w:rsid w:val="005E1F38"/>
    <w:rsid w:val="005E240B"/>
    <w:rsid w:val="005E37A7"/>
    <w:rsid w:val="005E49CD"/>
    <w:rsid w:val="005E5F6B"/>
    <w:rsid w:val="005E6131"/>
    <w:rsid w:val="005E7A3B"/>
    <w:rsid w:val="005F095B"/>
    <w:rsid w:val="005F09E5"/>
    <w:rsid w:val="005F1BDA"/>
    <w:rsid w:val="005F1C3F"/>
    <w:rsid w:val="005F2886"/>
    <w:rsid w:val="005F3C8B"/>
    <w:rsid w:val="005F3EC0"/>
    <w:rsid w:val="005F4348"/>
    <w:rsid w:val="005F4CE2"/>
    <w:rsid w:val="005F76B2"/>
    <w:rsid w:val="00600BB5"/>
    <w:rsid w:val="00602445"/>
    <w:rsid w:val="00603CA3"/>
    <w:rsid w:val="00604983"/>
    <w:rsid w:val="00604B65"/>
    <w:rsid w:val="00604C2A"/>
    <w:rsid w:val="00606017"/>
    <w:rsid w:val="00606586"/>
    <w:rsid w:val="0061165F"/>
    <w:rsid w:val="00611A9C"/>
    <w:rsid w:val="00611C35"/>
    <w:rsid w:val="00612638"/>
    <w:rsid w:val="00612C48"/>
    <w:rsid w:val="00613012"/>
    <w:rsid w:val="00613B41"/>
    <w:rsid w:val="00614724"/>
    <w:rsid w:val="006169CE"/>
    <w:rsid w:val="0061799A"/>
    <w:rsid w:val="0062056F"/>
    <w:rsid w:val="006212CE"/>
    <w:rsid w:val="00624F47"/>
    <w:rsid w:val="006255B4"/>
    <w:rsid w:val="00626FCA"/>
    <w:rsid w:val="00627950"/>
    <w:rsid w:val="0063093C"/>
    <w:rsid w:val="00630BA6"/>
    <w:rsid w:val="0063169F"/>
    <w:rsid w:val="00631BE2"/>
    <w:rsid w:val="006320DA"/>
    <w:rsid w:val="00633CF1"/>
    <w:rsid w:val="00634816"/>
    <w:rsid w:val="006360CA"/>
    <w:rsid w:val="00636995"/>
    <w:rsid w:val="00636B59"/>
    <w:rsid w:val="00641190"/>
    <w:rsid w:val="006416C3"/>
    <w:rsid w:val="006423FF"/>
    <w:rsid w:val="00642A9D"/>
    <w:rsid w:val="00642F47"/>
    <w:rsid w:val="00643450"/>
    <w:rsid w:val="00645017"/>
    <w:rsid w:val="00645B8B"/>
    <w:rsid w:val="0065257B"/>
    <w:rsid w:val="006548BE"/>
    <w:rsid w:val="006555EB"/>
    <w:rsid w:val="00655695"/>
    <w:rsid w:val="00657572"/>
    <w:rsid w:val="006606A1"/>
    <w:rsid w:val="00661879"/>
    <w:rsid w:val="00661FED"/>
    <w:rsid w:val="00663D3B"/>
    <w:rsid w:val="00664498"/>
    <w:rsid w:val="00664502"/>
    <w:rsid w:val="006661FD"/>
    <w:rsid w:val="0067151F"/>
    <w:rsid w:val="00671AAC"/>
    <w:rsid w:val="00672743"/>
    <w:rsid w:val="006732FE"/>
    <w:rsid w:val="0068086D"/>
    <w:rsid w:val="006821FF"/>
    <w:rsid w:val="00682DAE"/>
    <w:rsid w:val="00682E72"/>
    <w:rsid w:val="006853E2"/>
    <w:rsid w:val="006855B8"/>
    <w:rsid w:val="00685F25"/>
    <w:rsid w:val="00690BF5"/>
    <w:rsid w:val="00690E18"/>
    <w:rsid w:val="00690EDA"/>
    <w:rsid w:val="0069102B"/>
    <w:rsid w:val="00691C13"/>
    <w:rsid w:val="00692C97"/>
    <w:rsid w:val="00692EE9"/>
    <w:rsid w:val="00693116"/>
    <w:rsid w:val="00694025"/>
    <w:rsid w:val="00695E91"/>
    <w:rsid w:val="00696344"/>
    <w:rsid w:val="00696BE1"/>
    <w:rsid w:val="006A0327"/>
    <w:rsid w:val="006A0D9E"/>
    <w:rsid w:val="006A1107"/>
    <w:rsid w:val="006A2021"/>
    <w:rsid w:val="006A3472"/>
    <w:rsid w:val="006A40F8"/>
    <w:rsid w:val="006A5208"/>
    <w:rsid w:val="006A5912"/>
    <w:rsid w:val="006A5D62"/>
    <w:rsid w:val="006A65F6"/>
    <w:rsid w:val="006A756C"/>
    <w:rsid w:val="006A7924"/>
    <w:rsid w:val="006B035B"/>
    <w:rsid w:val="006B0814"/>
    <w:rsid w:val="006B1082"/>
    <w:rsid w:val="006B21F1"/>
    <w:rsid w:val="006B39BC"/>
    <w:rsid w:val="006B3B1C"/>
    <w:rsid w:val="006B40B3"/>
    <w:rsid w:val="006B4174"/>
    <w:rsid w:val="006B5FB4"/>
    <w:rsid w:val="006B6D48"/>
    <w:rsid w:val="006B7117"/>
    <w:rsid w:val="006C049B"/>
    <w:rsid w:val="006C23F1"/>
    <w:rsid w:val="006C352B"/>
    <w:rsid w:val="006C4F02"/>
    <w:rsid w:val="006C5112"/>
    <w:rsid w:val="006C58A7"/>
    <w:rsid w:val="006C5C64"/>
    <w:rsid w:val="006D19EE"/>
    <w:rsid w:val="006D564A"/>
    <w:rsid w:val="006D5799"/>
    <w:rsid w:val="006D5A37"/>
    <w:rsid w:val="006E0033"/>
    <w:rsid w:val="006E022A"/>
    <w:rsid w:val="006E1150"/>
    <w:rsid w:val="006E300A"/>
    <w:rsid w:val="006E665F"/>
    <w:rsid w:val="006F0FAD"/>
    <w:rsid w:val="006F1BFD"/>
    <w:rsid w:val="006F3357"/>
    <w:rsid w:val="006F35ED"/>
    <w:rsid w:val="006F3BBD"/>
    <w:rsid w:val="006F40CD"/>
    <w:rsid w:val="006F49CD"/>
    <w:rsid w:val="006F649B"/>
    <w:rsid w:val="006F74DB"/>
    <w:rsid w:val="006F7DAC"/>
    <w:rsid w:val="00700066"/>
    <w:rsid w:val="00700556"/>
    <w:rsid w:val="007008B3"/>
    <w:rsid w:val="00701538"/>
    <w:rsid w:val="007018D7"/>
    <w:rsid w:val="0070190C"/>
    <w:rsid w:val="00702DAE"/>
    <w:rsid w:val="00703656"/>
    <w:rsid w:val="0070534F"/>
    <w:rsid w:val="00705E5A"/>
    <w:rsid w:val="007061AF"/>
    <w:rsid w:val="007062A0"/>
    <w:rsid w:val="00706CC8"/>
    <w:rsid w:val="00706EF6"/>
    <w:rsid w:val="00707696"/>
    <w:rsid w:val="0071029E"/>
    <w:rsid w:val="0071061A"/>
    <w:rsid w:val="00711BF8"/>
    <w:rsid w:val="0071225E"/>
    <w:rsid w:val="0071254A"/>
    <w:rsid w:val="00712F63"/>
    <w:rsid w:val="0071523A"/>
    <w:rsid w:val="00715358"/>
    <w:rsid w:val="0071581E"/>
    <w:rsid w:val="007163D8"/>
    <w:rsid w:val="00717863"/>
    <w:rsid w:val="00721208"/>
    <w:rsid w:val="00721E5B"/>
    <w:rsid w:val="007221DC"/>
    <w:rsid w:val="007224C4"/>
    <w:rsid w:val="00722670"/>
    <w:rsid w:val="00723102"/>
    <w:rsid w:val="00724671"/>
    <w:rsid w:val="00727C48"/>
    <w:rsid w:val="00727D0E"/>
    <w:rsid w:val="00730F46"/>
    <w:rsid w:val="00731E5A"/>
    <w:rsid w:val="0073373B"/>
    <w:rsid w:val="0073401D"/>
    <w:rsid w:val="007354D7"/>
    <w:rsid w:val="0073664B"/>
    <w:rsid w:val="00740127"/>
    <w:rsid w:val="007407E9"/>
    <w:rsid w:val="00740B2A"/>
    <w:rsid w:val="00741FD6"/>
    <w:rsid w:val="00742302"/>
    <w:rsid w:val="00742941"/>
    <w:rsid w:val="00747766"/>
    <w:rsid w:val="00752CB9"/>
    <w:rsid w:val="00752FF5"/>
    <w:rsid w:val="00753038"/>
    <w:rsid w:val="007542A5"/>
    <w:rsid w:val="0075509D"/>
    <w:rsid w:val="00757795"/>
    <w:rsid w:val="0076032D"/>
    <w:rsid w:val="0076089D"/>
    <w:rsid w:val="0076118F"/>
    <w:rsid w:val="00761F54"/>
    <w:rsid w:val="007639BB"/>
    <w:rsid w:val="00764743"/>
    <w:rsid w:val="0076545F"/>
    <w:rsid w:val="007655B2"/>
    <w:rsid w:val="00766552"/>
    <w:rsid w:val="0076700D"/>
    <w:rsid w:val="007671C0"/>
    <w:rsid w:val="007701D6"/>
    <w:rsid w:val="007705ED"/>
    <w:rsid w:val="00771109"/>
    <w:rsid w:val="00773489"/>
    <w:rsid w:val="00774106"/>
    <w:rsid w:val="00774480"/>
    <w:rsid w:val="007744A6"/>
    <w:rsid w:val="007753F2"/>
    <w:rsid w:val="00776532"/>
    <w:rsid w:val="00776924"/>
    <w:rsid w:val="00776EC4"/>
    <w:rsid w:val="00777020"/>
    <w:rsid w:val="007825C8"/>
    <w:rsid w:val="00782680"/>
    <w:rsid w:val="007828FC"/>
    <w:rsid w:val="007834F6"/>
    <w:rsid w:val="00784700"/>
    <w:rsid w:val="00784D98"/>
    <w:rsid w:val="007877EE"/>
    <w:rsid w:val="00790E5A"/>
    <w:rsid w:val="00791281"/>
    <w:rsid w:val="00792797"/>
    <w:rsid w:val="00793C9B"/>
    <w:rsid w:val="00793D22"/>
    <w:rsid w:val="00793DCF"/>
    <w:rsid w:val="00794282"/>
    <w:rsid w:val="00795BD8"/>
    <w:rsid w:val="00795D4E"/>
    <w:rsid w:val="00796834"/>
    <w:rsid w:val="00796DDC"/>
    <w:rsid w:val="00797038"/>
    <w:rsid w:val="00797508"/>
    <w:rsid w:val="007A22EA"/>
    <w:rsid w:val="007A3255"/>
    <w:rsid w:val="007A413D"/>
    <w:rsid w:val="007A4D9A"/>
    <w:rsid w:val="007A5C28"/>
    <w:rsid w:val="007B00CB"/>
    <w:rsid w:val="007B08C3"/>
    <w:rsid w:val="007B1253"/>
    <w:rsid w:val="007B1473"/>
    <w:rsid w:val="007B19B7"/>
    <w:rsid w:val="007B2246"/>
    <w:rsid w:val="007B29CD"/>
    <w:rsid w:val="007B2C04"/>
    <w:rsid w:val="007B4050"/>
    <w:rsid w:val="007B4D5C"/>
    <w:rsid w:val="007B4DA7"/>
    <w:rsid w:val="007B5023"/>
    <w:rsid w:val="007B5132"/>
    <w:rsid w:val="007B6014"/>
    <w:rsid w:val="007B764E"/>
    <w:rsid w:val="007B7F52"/>
    <w:rsid w:val="007C0184"/>
    <w:rsid w:val="007C2570"/>
    <w:rsid w:val="007C31AD"/>
    <w:rsid w:val="007C481D"/>
    <w:rsid w:val="007C564E"/>
    <w:rsid w:val="007C5CE0"/>
    <w:rsid w:val="007C64B4"/>
    <w:rsid w:val="007C69AC"/>
    <w:rsid w:val="007C6A55"/>
    <w:rsid w:val="007C6FED"/>
    <w:rsid w:val="007C7293"/>
    <w:rsid w:val="007C7747"/>
    <w:rsid w:val="007D128D"/>
    <w:rsid w:val="007D1F36"/>
    <w:rsid w:val="007D2282"/>
    <w:rsid w:val="007D4547"/>
    <w:rsid w:val="007D5408"/>
    <w:rsid w:val="007E057D"/>
    <w:rsid w:val="007E0E66"/>
    <w:rsid w:val="007E653C"/>
    <w:rsid w:val="007E6A55"/>
    <w:rsid w:val="007F066D"/>
    <w:rsid w:val="007F0D80"/>
    <w:rsid w:val="007F1628"/>
    <w:rsid w:val="007F3EC0"/>
    <w:rsid w:val="007F4455"/>
    <w:rsid w:val="007F6387"/>
    <w:rsid w:val="007F7E26"/>
    <w:rsid w:val="00802090"/>
    <w:rsid w:val="00803164"/>
    <w:rsid w:val="008032F7"/>
    <w:rsid w:val="00803429"/>
    <w:rsid w:val="00803B0D"/>
    <w:rsid w:val="0080492D"/>
    <w:rsid w:val="00804CEA"/>
    <w:rsid w:val="0080687A"/>
    <w:rsid w:val="00806ABB"/>
    <w:rsid w:val="00810A7B"/>
    <w:rsid w:val="00811EC7"/>
    <w:rsid w:val="008141F0"/>
    <w:rsid w:val="00814963"/>
    <w:rsid w:val="00815B72"/>
    <w:rsid w:val="008209FA"/>
    <w:rsid w:val="00821596"/>
    <w:rsid w:val="0082175C"/>
    <w:rsid w:val="0082205A"/>
    <w:rsid w:val="008240F5"/>
    <w:rsid w:val="00824A45"/>
    <w:rsid w:val="0083015D"/>
    <w:rsid w:val="008304D1"/>
    <w:rsid w:val="00830A4E"/>
    <w:rsid w:val="00831071"/>
    <w:rsid w:val="00832919"/>
    <w:rsid w:val="00832BCC"/>
    <w:rsid w:val="00833D82"/>
    <w:rsid w:val="00833ED9"/>
    <w:rsid w:val="008361D2"/>
    <w:rsid w:val="008363E6"/>
    <w:rsid w:val="00836731"/>
    <w:rsid w:val="00836EAB"/>
    <w:rsid w:val="008404C6"/>
    <w:rsid w:val="00840C2C"/>
    <w:rsid w:val="00840EE5"/>
    <w:rsid w:val="00841706"/>
    <w:rsid w:val="0084364A"/>
    <w:rsid w:val="00843AEC"/>
    <w:rsid w:val="008453E3"/>
    <w:rsid w:val="00846780"/>
    <w:rsid w:val="00847D2E"/>
    <w:rsid w:val="0085103D"/>
    <w:rsid w:val="0085345D"/>
    <w:rsid w:val="00855675"/>
    <w:rsid w:val="00855B8F"/>
    <w:rsid w:val="00856A07"/>
    <w:rsid w:val="00856E69"/>
    <w:rsid w:val="00857336"/>
    <w:rsid w:val="00861BB2"/>
    <w:rsid w:val="00862018"/>
    <w:rsid w:val="00863595"/>
    <w:rsid w:val="00863AED"/>
    <w:rsid w:val="00864C8F"/>
    <w:rsid w:val="0086552C"/>
    <w:rsid w:val="008658F3"/>
    <w:rsid w:val="00866EAB"/>
    <w:rsid w:val="00866F8B"/>
    <w:rsid w:val="00870C31"/>
    <w:rsid w:val="0087230A"/>
    <w:rsid w:val="008728FA"/>
    <w:rsid w:val="00873021"/>
    <w:rsid w:val="008742E5"/>
    <w:rsid w:val="00877453"/>
    <w:rsid w:val="00880233"/>
    <w:rsid w:val="00880401"/>
    <w:rsid w:val="00882E33"/>
    <w:rsid w:val="00882F25"/>
    <w:rsid w:val="008837DF"/>
    <w:rsid w:val="00885773"/>
    <w:rsid w:val="00886D0D"/>
    <w:rsid w:val="0088743E"/>
    <w:rsid w:val="008878FA"/>
    <w:rsid w:val="0088799F"/>
    <w:rsid w:val="008901A7"/>
    <w:rsid w:val="0089134D"/>
    <w:rsid w:val="00892A1E"/>
    <w:rsid w:val="008963C8"/>
    <w:rsid w:val="00896596"/>
    <w:rsid w:val="00896770"/>
    <w:rsid w:val="00897279"/>
    <w:rsid w:val="00897673"/>
    <w:rsid w:val="008A04A2"/>
    <w:rsid w:val="008A2BC4"/>
    <w:rsid w:val="008A372E"/>
    <w:rsid w:val="008A3C29"/>
    <w:rsid w:val="008A45E4"/>
    <w:rsid w:val="008A5F41"/>
    <w:rsid w:val="008A799E"/>
    <w:rsid w:val="008B4649"/>
    <w:rsid w:val="008B5113"/>
    <w:rsid w:val="008B7C16"/>
    <w:rsid w:val="008C01EC"/>
    <w:rsid w:val="008C0436"/>
    <w:rsid w:val="008C1152"/>
    <w:rsid w:val="008C12CB"/>
    <w:rsid w:val="008C165D"/>
    <w:rsid w:val="008C1D4A"/>
    <w:rsid w:val="008C22E5"/>
    <w:rsid w:val="008C2394"/>
    <w:rsid w:val="008C685E"/>
    <w:rsid w:val="008C7084"/>
    <w:rsid w:val="008C715F"/>
    <w:rsid w:val="008D1E81"/>
    <w:rsid w:val="008D3783"/>
    <w:rsid w:val="008D440F"/>
    <w:rsid w:val="008D4B99"/>
    <w:rsid w:val="008D7CF2"/>
    <w:rsid w:val="008E19B9"/>
    <w:rsid w:val="008E1AE5"/>
    <w:rsid w:val="008E3CCB"/>
    <w:rsid w:val="008E45AF"/>
    <w:rsid w:val="008E6036"/>
    <w:rsid w:val="008E63DD"/>
    <w:rsid w:val="008E6BE6"/>
    <w:rsid w:val="008E6DCF"/>
    <w:rsid w:val="008E735F"/>
    <w:rsid w:val="008F29A8"/>
    <w:rsid w:val="008F3BB4"/>
    <w:rsid w:val="008F5A0D"/>
    <w:rsid w:val="008F710C"/>
    <w:rsid w:val="008F78DD"/>
    <w:rsid w:val="00901B5F"/>
    <w:rsid w:val="00903B04"/>
    <w:rsid w:val="009051EA"/>
    <w:rsid w:val="00907973"/>
    <w:rsid w:val="00910499"/>
    <w:rsid w:val="0091333E"/>
    <w:rsid w:val="00914341"/>
    <w:rsid w:val="009215D7"/>
    <w:rsid w:val="009217BB"/>
    <w:rsid w:val="0092185C"/>
    <w:rsid w:val="00922EE4"/>
    <w:rsid w:val="00923A72"/>
    <w:rsid w:val="00923E88"/>
    <w:rsid w:val="00923EBE"/>
    <w:rsid w:val="009240A4"/>
    <w:rsid w:val="00924C41"/>
    <w:rsid w:val="00924E8B"/>
    <w:rsid w:val="009259AD"/>
    <w:rsid w:val="009266C3"/>
    <w:rsid w:val="00927177"/>
    <w:rsid w:val="00927771"/>
    <w:rsid w:val="00927DF7"/>
    <w:rsid w:val="009313C8"/>
    <w:rsid w:val="00932417"/>
    <w:rsid w:val="00934059"/>
    <w:rsid w:val="00934995"/>
    <w:rsid w:val="00936844"/>
    <w:rsid w:val="00937F0A"/>
    <w:rsid w:val="00942678"/>
    <w:rsid w:val="009437B5"/>
    <w:rsid w:val="00943D83"/>
    <w:rsid w:val="0094408C"/>
    <w:rsid w:val="00944F90"/>
    <w:rsid w:val="009455BE"/>
    <w:rsid w:val="00947F4A"/>
    <w:rsid w:val="00951094"/>
    <w:rsid w:val="00951B51"/>
    <w:rsid w:val="00953ADC"/>
    <w:rsid w:val="00953DA6"/>
    <w:rsid w:val="00954B8F"/>
    <w:rsid w:val="00955385"/>
    <w:rsid w:val="009602CA"/>
    <w:rsid w:val="00962085"/>
    <w:rsid w:val="0096216B"/>
    <w:rsid w:val="00962DC7"/>
    <w:rsid w:val="009644DE"/>
    <w:rsid w:val="009655C0"/>
    <w:rsid w:val="00965FEE"/>
    <w:rsid w:val="009676D6"/>
    <w:rsid w:val="0097019F"/>
    <w:rsid w:val="009703F0"/>
    <w:rsid w:val="009728B5"/>
    <w:rsid w:val="0097364D"/>
    <w:rsid w:val="009739A5"/>
    <w:rsid w:val="009756D7"/>
    <w:rsid w:val="009759D6"/>
    <w:rsid w:val="00976894"/>
    <w:rsid w:val="0098054D"/>
    <w:rsid w:val="0098191D"/>
    <w:rsid w:val="00982431"/>
    <w:rsid w:val="0098367E"/>
    <w:rsid w:val="00983824"/>
    <w:rsid w:val="009839EF"/>
    <w:rsid w:val="009850B0"/>
    <w:rsid w:val="00987200"/>
    <w:rsid w:val="00987945"/>
    <w:rsid w:val="009903C1"/>
    <w:rsid w:val="00990D92"/>
    <w:rsid w:val="00991A15"/>
    <w:rsid w:val="00993E5D"/>
    <w:rsid w:val="00993F7B"/>
    <w:rsid w:val="009946C5"/>
    <w:rsid w:val="00995308"/>
    <w:rsid w:val="00997805"/>
    <w:rsid w:val="009A070F"/>
    <w:rsid w:val="009A17C8"/>
    <w:rsid w:val="009A28D7"/>
    <w:rsid w:val="009A33AA"/>
    <w:rsid w:val="009A3B2A"/>
    <w:rsid w:val="009A4323"/>
    <w:rsid w:val="009A4A73"/>
    <w:rsid w:val="009A5E60"/>
    <w:rsid w:val="009B05DE"/>
    <w:rsid w:val="009B1DD0"/>
    <w:rsid w:val="009B599B"/>
    <w:rsid w:val="009B65A9"/>
    <w:rsid w:val="009B6A28"/>
    <w:rsid w:val="009B772F"/>
    <w:rsid w:val="009C00F9"/>
    <w:rsid w:val="009C2700"/>
    <w:rsid w:val="009C479B"/>
    <w:rsid w:val="009C6096"/>
    <w:rsid w:val="009C6114"/>
    <w:rsid w:val="009C6C2C"/>
    <w:rsid w:val="009D0EB0"/>
    <w:rsid w:val="009D1590"/>
    <w:rsid w:val="009D1760"/>
    <w:rsid w:val="009D4293"/>
    <w:rsid w:val="009D5813"/>
    <w:rsid w:val="009D6C29"/>
    <w:rsid w:val="009D7412"/>
    <w:rsid w:val="009E0B19"/>
    <w:rsid w:val="009E1CD1"/>
    <w:rsid w:val="009E2082"/>
    <w:rsid w:val="009E2C56"/>
    <w:rsid w:val="009E2D3B"/>
    <w:rsid w:val="009E3225"/>
    <w:rsid w:val="009E399B"/>
    <w:rsid w:val="009E6C19"/>
    <w:rsid w:val="009E7EFC"/>
    <w:rsid w:val="009F01D4"/>
    <w:rsid w:val="009F43BA"/>
    <w:rsid w:val="009F48A9"/>
    <w:rsid w:val="009F4AF0"/>
    <w:rsid w:val="009F4C24"/>
    <w:rsid w:val="009F5184"/>
    <w:rsid w:val="009F7C65"/>
    <w:rsid w:val="00A0014E"/>
    <w:rsid w:val="00A00FF1"/>
    <w:rsid w:val="00A01B66"/>
    <w:rsid w:val="00A02368"/>
    <w:rsid w:val="00A02D19"/>
    <w:rsid w:val="00A0353D"/>
    <w:rsid w:val="00A05E12"/>
    <w:rsid w:val="00A05F0C"/>
    <w:rsid w:val="00A1029F"/>
    <w:rsid w:val="00A10873"/>
    <w:rsid w:val="00A12D3F"/>
    <w:rsid w:val="00A200A8"/>
    <w:rsid w:val="00A20302"/>
    <w:rsid w:val="00A204CE"/>
    <w:rsid w:val="00A22049"/>
    <w:rsid w:val="00A23705"/>
    <w:rsid w:val="00A23F46"/>
    <w:rsid w:val="00A23FC9"/>
    <w:rsid w:val="00A242A0"/>
    <w:rsid w:val="00A24F9A"/>
    <w:rsid w:val="00A262CA"/>
    <w:rsid w:val="00A2723C"/>
    <w:rsid w:val="00A275B5"/>
    <w:rsid w:val="00A32280"/>
    <w:rsid w:val="00A34F02"/>
    <w:rsid w:val="00A34F66"/>
    <w:rsid w:val="00A37891"/>
    <w:rsid w:val="00A379EC"/>
    <w:rsid w:val="00A41709"/>
    <w:rsid w:val="00A432AF"/>
    <w:rsid w:val="00A459A8"/>
    <w:rsid w:val="00A45B79"/>
    <w:rsid w:val="00A46C66"/>
    <w:rsid w:val="00A46EF9"/>
    <w:rsid w:val="00A51705"/>
    <w:rsid w:val="00A549E7"/>
    <w:rsid w:val="00A54A1B"/>
    <w:rsid w:val="00A56093"/>
    <w:rsid w:val="00A60AB1"/>
    <w:rsid w:val="00A611CC"/>
    <w:rsid w:val="00A621F8"/>
    <w:rsid w:val="00A62583"/>
    <w:rsid w:val="00A6342B"/>
    <w:rsid w:val="00A641C3"/>
    <w:rsid w:val="00A653E0"/>
    <w:rsid w:val="00A66490"/>
    <w:rsid w:val="00A71AB0"/>
    <w:rsid w:val="00A75B45"/>
    <w:rsid w:val="00A75B4D"/>
    <w:rsid w:val="00A76C5D"/>
    <w:rsid w:val="00A77056"/>
    <w:rsid w:val="00A81485"/>
    <w:rsid w:val="00A83535"/>
    <w:rsid w:val="00A83D94"/>
    <w:rsid w:val="00A848A9"/>
    <w:rsid w:val="00A85978"/>
    <w:rsid w:val="00A86127"/>
    <w:rsid w:val="00A86E8D"/>
    <w:rsid w:val="00A8703B"/>
    <w:rsid w:val="00A9086F"/>
    <w:rsid w:val="00A9103F"/>
    <w:rsid w:val="00A912BC"/>
    <w:rsid w:val="00A94AFF"/>
    <w:rsid w:val="00A9724E"/>
    <w:rsid w:val="00AA0B50"/>
    <w:rsid w:val="00AA2053"/>
    <w:rsid w:val="00AA320B"/>
    <w:rsid w:val="00AA475E"/>
    <w:rsid w:val="00AA4CD7"/>
    <w:rsid w:val="00AA5416"/>
    <w:rsid w:val="00AA63F7"/>
    <w:rsid w:val="00AB19BE"/>
    <w:rsid w:val="00AB3BF0"/>
    <w:rsid w:val="00AB4909"/>
    <w:rsid w:val="00AB68C1"/>
    <w:rsid w:val="00AB7C25"/>
    <w:rsid w:val="00AC2E48"/>
    <w:rsid w:val="00AC2F8D"/>
    <w:rsid w:val="00AC3D73"/>
    <w:rsid w:val="00AC3E87"/>
    <w:rsid w:val="00AC422A"/>
    <w:rsid w:val="00AC5ABD"/>
    <w:rsid w:val="00AC7BE0"/>
    <w:rsid w:val="00AD1020"/>
    <w:rsid w:val="00AD2ED4"/>
    <w:rsid w:val="00AD4F99"/>
    <w:rsid w:val="00AD52D5"/>
    <w:rsid w:val="00AD64CA"/>
    <w:rsid w:val="00AD6628"/>
    <w:rsid w:val="00AD6944"/>
    <w:rsid w:val="00AD6A8A"/>
    <w:rsid w:val="00AE053C"/>
    <w:rsid w:val="00AE095C"/>
    <w:rsid w:val="00AE11F8"/>
    <w:rsid w:val="00AE1243"/>
    <w:rsid w:val="00AE2F39"/>
    <w:rsid w:val="00AE3EAA"/>
    <w:rsid w:val="00AE43FA"/>
    <w:rsid w:val="00AE46C5"/>
    <w:rsid w:val="00AE5878"/>
    <w:rsid w:val="00AE691F"/>
    <w:rsid w:val="00AE7C75"/>
    <w:rsid w:val="00AF03D4"/>
    <w:rsid w:val="00AF0983"/>
    <w:rsid w:val="00AF39FC"/>
    <w:rsid w:val="00AF437E"/>
    <w:rsid w:val="00B013D1"/>
    <w:rsid w:val="00B01A20"/>
    <w:rsid w:val="00B05ABB"/>
    <w:rsid w:val="00B0768F"/>
    <w:rsid w:val="00B11EC9"/>
    <w:rsid w:val="00B12A85"/>
    <w:rsid w:val="00B13032"/>
    <w:rsid w:val="00B144E7"/>
    <w:rsid w:val="00B15783"/>
    <w:rsid w:val="00B179C6"/>
    <w:rsid w:val="00B206E9"/>
    <w:rsid w:val="00B20F52"/>
    <w:rsid w:val="00B22C73"/>
    <w:rsid w:val="00B236E2"/>
    <w:rsid w:val="00B2374F"/>
    <w:rsid w:val="00B262DE"/>
    <w:rsid w:val="00B27A55"/>
    <w:rsid w:val="00B300EA"/>
    <w:rsid w:val="00B314B4"/>
    <w:rsid w:val="00B320E0"/>
    <w:rsid w:val="00B3522D"/>
    <w:rsid w:val="00B3525E"/>
    <w:rsid w:val="00B360A8"/>
    <w:rsid w:val="00B37DB4"/>
    <w:rsid w:val="00B37EB6"/>
    <w:rsid w:val="00B43130"/>
    <w:rsid w:val="00B437BF"/>
    <w:rsid w:val="00B442D6"/>
    <w:rsid w:val="00B446C8"/>
    <w:rsid w:val="00B45F8A"/>
    <w:rsid w:val="00B47B19"/>
    <w:rsid w:val="00B51785"/>
    <w:rsid w:val="00B53DC2"/>
    <w:rsid w:val="00B5429D"/>
    <w:rsid w:val="00B549B3"/>
    <w:rsid w:val="00B60536"/>
    <w:rsid w:val="00B6145D"/>
    <w:rsid w:val="00B6151D"/>
    <w:rsid w:val="00B617E4"/>
    <w:rsid w:val="00B61F06"/>
    <w:rsid w:val="00B636A5"/>
    <w:rsid w:val="00B638E1"/>
    <w:rsid w:val="00B6467F"/>
    <w:rsid w:val="00B658AC"/>
    <w:rsid w:val="00B65F0F"/>
    <w:rsid w:val="00B66412"/>
    <w:rsid w:val="00B66EC6"/>
    <w:rsid w:val="00B706F7"/>
    <w:rsid w:val="00B72F1A"/>
    <w:rsid w:val="00B74B5B"/>
    <w:rsid w:val="00B75534"/>
    <w:rsid w:val="00B75F53"/>
    <w:rsid w:val="00B761D8"/>
    <w:rsid w:val="00B7720B"/>
    <w:rsid w:val="00B8198B"/>
    <w:rsid w:val="00B81B5D"/>
    <w:rsid w:val="00B83F23"/>
    <w:rsid w:val="00B855D2"/>
    <w:rsid w:val="00B8600E"/>
    <w:rsid w:val="00B863DF"/>
    <w:rsid w:val="00B8781B"/>
    <w:rsid w:val="00B903BC"/>
    <w:rsid w:val="00B924F8"/>
    <w:rsid w:val="00B93D72"/>
    <w:rsid w:val="00B976FB"/>
    <w:rsid w:val="00BA0981"/>
    <w:rsid w:val="00BA0E7A"/>
    <w:rsid w:val="00BA2103"/>
    <w:rsid w:val="00BA3EC3"/>
    <w:rsid w:val="00BA4799"/>
    <w:rsid w:val="00BA5653"/>
    <w:rsid w:val="00BA5798"/>
    <w:rsid w:val="00BA5EB8"/>
    <w:rsid w:val="00BB3B7A"/>
    <w:rsid w:val="00BB4AB4"/>
    <w:rsid w:val="00BB5475"/>
    <w:rsid w:val="00BB6D45"/>
    <w:rsid w:val="00BB7D6A"/>
    <w:rsid w:val="00BB7E99"/>
    <w:rsid w:val="00BC0283"/>
    <w:rsid w:val="00BC1AE7"/>
    <w:rsid w:val="00BC24C3"/>
    <w:rsid w:val="00BC3ED0"/>
    <w:rsid w:val="00BC46D0"/>
    <w:rsid w:val="00BC498E"/>
    <w:rsid w:val="00BC58FC"/>
    <w:rsid w:val="00BC6A43"/>
    <w:rsid w:val="00BC6F04"/>
    <w:rsid w:val="00BD0E90"/>
    <w:rsid w:val="00BD1513"/>
    <w:rsid w:val="00BD6CFF"/>
    <w:rsid w:val="00BD6DA0"/>
    <w:rsid w:val="00BD6DFF"/>
    <w:rsid w:val="00BE23E8"/>
    <w:rsid w:val="00BE2D0D"/>
    <w:rsid w:val="00BE36D1"/>
    <w:rsid w:val="00BE40D8"/>
    <w:rsid w:val="00BE728C"/>
    <w:rsid w:val="00BE7657"/>
    <w:rsid w:val="00BF0A3A"/>
    <w:rsid w:val="00BF1CE9"/>
    <w:rsid w:val="00BF24D0"/>
    <w:rsid w:val="00BF3B78"/>
    <w:rsid w:val="00BF5CCB"/>
    <w:rsid w:val="00BF77BE"/>
    <w:rsid w:val="00C02204"/>
    <w:rsid w:val="00C03C9D"/>
    <w:rsid w:val="00C04EB9"/>
    <w:rsid w:val="00C07F97"/>
    <w:rsid w:val="00C10D35"/>
    <w:rsid w:val="00C11385"/>
    <w:rsid w:val="00C12013"/>
    <w:rsid w:val="00C12449"/>
    <w:rsid w:val="00C1299D"/>
    <w:rsid w:val="00C146DA"/>
    <w:rsid w:val="00C14F33"/>
    <w:rsid w:val="00C15159"/>
    <w:rsid w:val="00C1568B"/>
    <w:rsid w:val="00C16FD9"/>
    <w:rsid w:val="00C17EFC"/>
    <w:rsid w:val="00C266AF"/>
    <w:rsid w:val="00C26755"/>
    <w:rsid w:val="00C30C4D"/>
    <w:rsid w:val="00C315EF"/>
    <w:rsid w:val="00C31E14"/>
    <w:rsid w:val="00C32A62"/>
    <w:rsid w:val="00C32BF8"/>
    <w:rsid w:val="00C34B0B"/>
    <w:rsid w:val="00C34C0D"/>
    <w:rsid w:val="00C40122"/>
    <w:rsid w:val="00C41634"/>
    <w:rsid w:val="00C42AA8"/>
    <w:rsid w:val="00C4469A"/>
    <w:rsid w:val="00C44FDA"/>
    <w:rsid w:val="00C453BF"/>
    <w:rsid w:val="00C465DD"/>
    <w:rsid w:val="00C46908"/>
    <w:rsid w:val="00C46911"/>
    <w:rsid w:val="00C46DEE"/>
    <w:rsid w:val="00C46F7E"/>
    <w:rsid w:val="00C47E9E"/>
    <w:rsid w:val="00C5027D"/>
    <w:rsid w:val="00C506D1"/>
    <w:rsid w:val="00C52B0C"/>
    <w:rsid w:val="00C53100"/>
    <w:rsid w:val="00C53CC8"/>
    <w:rsid w:val="00C55C24"/>
    <w:rsid w:val="00C56127"/>
    <w:rsid w:val="00C561D9"/>
    <w:rsid w:val="00C6282B"/>
    <w:rsid w:val="00C62E49"/>
    <w:rsid w:val="00C63478"/>
    <w:rsid w:val="00C640CB"/>
    <w:rsid w:val="00C6442B"/>
    <w:rsid w:val="00C651A3"/>
    <w:rsid w:val="00C65B2A"/>
    <w:rsid w:val="00C717A0"/>
    <w:rsid w:val="00C73BC9"/>
    <w:rsid w:val="00C73D8E"/>
    <w:rsid w:val="00C747C5"/>
    <w:rsid w:val="00C751FF"/>
    <w:rsid w:val="00C76513"/>
    <w:rsid w:val="00C76A99"/>
    <w:rsid w:val="00C77524"/>
    <w:rsid w:val="00C77B00"/>
    <w:rsid w:val="00C80306"/>
    <w:rsid w:val="00C80571"/>
    <w:rsid w:val="00C806AD"/>
    <w:rsid w:val="00C80854"/>
    <w:rsid w:val="00C8093E"/>
    <w:rsid w:val="00C80EBE"/>
    <w:rsid w:val="00C81A2D"/>
    <w:rsid w:val="00C81D24"/>
    <w:rsid w:val="00C8333A"/>
    <w:rsid w:val="00C861F0"/>
    <w:rsid w:val="00C86332"/>
    <w:rsid w:val="00C86F85"/>
    <w:rsid w:val="00C9132A"/>
    <w:rsid w:val="00C92E97"/>
    <w:rsid w:val="00C946C9"/>
    <w:rsid w:val="00C97811"/>
    <w:rsid w:val="00CA0521"/>
    <w:rsid w:val="00CA0C69"/>
    <w:rsid w:val="00CA23B1"/>
    <w:rsid w:val="00CA2E73"/>
    <w:rsid w:val="00CA3039"/>
    <w:rsid w:val="00CA36CF"/>
    <w:rsid w:val="00CA3910"/>
    <w:rsid w:val="00CA7F49"/>
    <w:rsid w:val="00CB1D36"/>
    <w:rsid w:val="00CB1EF6"/>
    <w:rsid w:val="00CB25E1"/>
    <w:rsid w:val="00CB388C"/>
    <w:rsid w:val="00CB7082"/>
    <w:rsid w:val="00CC0932"/>
    <w:rsid w:val="00CC1503"/>
    <w:rsid w:val="00CC1741"/>
    <w:rsid w:val="00CC1C79"/>
    <w:rsid w:val="00CC1EE2"/>
    <w:rsid w:val="00CC2BE2"/>
    <w:rsid w:val="00CC32D2"/>
    <w:rsid w:val="00CD0868"/>
    <w:rsid w:val="00CD0CF3"/>
    <w:rsid w:val="00CD3856"/>
    <w:rsid w:val="00CD3863"/>
    <w:rsid w:val="00CD4A9F"/>
    <w:rsid w:val="00CD4E36"/>
    <w:rsid w:val="00CD591F"/>
    <w:rsid w:val="00CD6120"/>
    <w:rsid w:val="00CD6949"/>
    <w:rsid w:val="00CE1128"/>
    <w:rsid w:val="00CE39B4"/>
    <w:rsid w:val="00CE3FA3"/>
    <w:rsid w:val="00CE4EF5"/>
    <w:rsid w:val="00CE5A75"/>
    <w:rsid w:val="00CE5C5F"/>
    <w:rsid w:val="00CE5E10"/>
    <w:rsid w:val="00CF106B"/>
    <w:rsid w:val="00CF1811"/>
    <w:rsid w:val="00CF19E5"/>
    <w:rsid w:val="00CF1FAA"/>
    <w:rsid w:val="00CF20E4"/>
    <w:rsid w:val="00CF27B8"/>
    <w:rsid w:val="00CF3DD0"/>
    <w:rsid w:val="00CF3F68"/>
    <w:rsid w:val="00CF5146"/>
    <w:rsid w:val="00CF541E"/>
    <w:rsid w:val="00CF7E3D"/>
    <w:rsid w:val="00CF7F95"/>
    <w:rsid w:val="00D001C8"/>
    <w:rsid w:val="00D008B1"/>
    <w:rsid w:val="00D01C83"/>
    <w:rsid w:val="00D01CBD"/>
    <w:rsid w:val="00D03240"/>
    <w:rsid w:val="00D03B23"/>
    <w:rsid w:val="00D077B9"/>
    <w:rsid w:val="00D07CB0"/>
    <w:rsid w:val="00D12074"/>
    <w:rsid w:val="00D12440"/>
    <w:rsid w:val="00D13130"/>
    <w:rsid w:val="00D16068"/>
    <w:rsid w:val="00D16453"/>
    <w:rsid w:val="00D174B4"/>
    <w:rsid w:val="00D177EC"/>
    <w:rsid w:val="00D17860"/>
    <w:rsid w:val="00D2379C"/>
    <w:rsid w:val="00D24759"/>
    <w:rsid w:val="00D247D6"/>
    <w:rsid w:val="00D2481C"/>
    <w:rsid w:val="00D264DC"/>
    <w:rsid w:val="00D27B76"/>
    <w:rsid w:val="00D30698"/>
    <w:rsid w:val="00D317F7"/>
    <w:rsid w:val="00D33DD1"/>
    <w:rsid w:val="00D3456D"/>
    <w:rsid w:val="00D36065"/>
    <w:rsid w:val="00D3701D"/>
    <w:rsid w:val="00D378CA"/>
    <w:rsid w:val="00D41843"/>
    <w:rsid w:val="00D4199C"/>
    <w:rsid w:val="00D45E1C"/>
    <w:rsid w:val="00D4731B"/>
    <w:rsid w:val="00D501D8"/>
    <w:rsid w:val="00D50B35"/>
    <w:rsid w:val="00D51A6D"/>
    <w:rsid w:val="00D51AE8"/>
    <w:rsid w:val="00D51E9C"/>
    <w:rsid w:val="00D53C48"/>
    <w:rsid w:val="00D564A6"/>
    <w:rsid w:val="00D56B3A"/>
    <w:rsid w:val="00D56D3B"/>
    <w:rsid w:val="00D57C45"/>
    <w:rsid w:val="00D6093A"/>
    <w:rsid w:val="00D615E2"/>
    <w:rsid w:val="00D620D0"/>
    <w:rsid w:val="00D622F0"/>
    <w:rsid w:val="00D62597"/>
    <w:rsid w:val="00D644E5"/>
    <w:rsid w:val="00D6464E"/>
    <w:rsid w:val="00D652FA"/>
    <w:rsid w:val="00D65D85"/>
    <w:rsid w:val="00D666F1"/>
    <w:rsid w:val="00D6672A"/>
    <w:rsid w:val="00D672A1"/>
    <w:rsid w:val="00D6757F"/>
    <w:rsid w:val="00D7093C"/>
    <w:rsid w:val="00D71F6A"/>
    <w:rsid w:val="00D72BCF"/>
    <w:rsid w:val="00D742C0"/>
    <w:rsid w:val="00D75008"/>
    <w:rsid w:val="00D75126"/>
    <w:rsid w:val="00D75275"/>
    <w:rsid w:val="00D75AB5"/>
    <w:rsid w:val="00D75EAB"/>
    <w:rsid w:val="00D76217"/>
    <w:rsid w:val="00D763C3"/>
    <w:rsid w:val="00D768DC"/>
    <w:rsid w:val="00D76A45"/>
    <w:rsid w:val="00D76A52"/>
    <w:rsid w:val="00D76BBC"/>
    <w:rsid w:val="00D76C30"/>
    <w:rsid w:val="00D77663"/>
    <w:rsid w:val="00D80AF3"/>
    <w:rsid w:val="00D82A8F"/>
    <w:rsid w:val="00D8324E"/>
    <w:rsid w:val="00D85282"/>
    <w:rsid w:val="00D8618D"/>
    <w:rsid w:val="00D876EC"/>
    <w:rsid w:val="00D87822"/>
    <w:rsid w:val="00D935CB"/>
    <w:rsid w:val="00D95D95"/>
    <w:rsid w:val="00D9692A"/>
    <w:rsid w:val="00D97954"/>
    <w:rsid w:val="00DA0104"/>
    <w:rsid w:val="00DA293E"/>
    <w:rsid w:val="00DA2CB9"/>
    <w:rsid w:val="00DA30C5"/>
    <w:rsid w:val="00DA3532"/>
    <w:rsid w:val="00DA4E04"/>
    <w:rsid w:val="00DA5090"/>
    <w:rsid w:val="00DA6324"/>
    <w:rsid w:val="00DB055C"/>
    <w:rsid w:val="00DB232F"/>
    <w:rsid w:val="00DB2769"/>
    <w:rsid w:val="00DB3146"/>
    <w:rsid w:val="00DB73AA"/>
    <w:rsid w:val="00DB7920"/>
    <w:rsid w:val="00DC1AB7"/>
    <w:rsid w:val="00DC1D61"/>
    <w:rsid w:val="00DC28AE"/>
    <w:rsid w:val="00DC4467"/>
    <w:rsid w:val="00DC654F"/>
    <w:rsid w:val="00DC6F7B"/>
    <w:rsid w:val="00DD0EF7"/>
    <w:rsid w:val="00DD33BC"/>
    <w:rsid w:val="00DD39D7"/>
    <w:rsid w:val="00DD45EA"/>
    <w:rsid w:val="00DD4C09"/>
    <w:rsid w:val="00DD59C5"/>
    <w:rsid w:val="00DD5F31"/>
    <w:rsid w:val="00DD66C4"/>
    <w:rsid w:val="00DD6F24"/>
    <w:rsid w:val="00DD73E2"/>
    <w:rsid w:val="00DE0233"/>
    <w:rsid w:val="00DE04B0"/>
    <w:rsid w:val="00DE0883"/>
    <w:rsid w:val="00DE3764"/>
    <w:rsid w:val="00DE4357"/>
    <w:rsid w:val="00DE4B8B"/>
    <w:rsid w:val="00DE5652"/>
    <w:rsid w:val="00DE6987"/>
    <w:rsid w:val="00DE7071"/>
    <w:rsid w:val="00DE7513"/>
    <w:rsid w:val="00DF1B31"/>
    <w:rsid w:val="00DF21BA"/>
    <w:rsid w:val="00DF443A"/>
    <w:rsid w:val="00DF57AD"/>
    <w:rsid w:val="00DF73B9"/>
    <w:rsid w:val="00E00685"/>
    <w:rsid w:val="00E00762"/>
    <w:rsid w:val="00E009EB"/>
    <w:rsid w:val="00E02456"/>
    <w:rsid w:val="00E03D52"/>
    <w:rsid w:val="00E0478A"/>
    <w:rsid w:val="00E05227"/>
    <w:rsid w:val="00E05374"/>
    <w:rsid w:val="00E05A1A"/>
    <w:rsid w:val="00E063E6"/>
    <w:rsid w:val="00E073C7"/>
    <w:rsid w:val="00E07D92"/>
    <w:rsid w:val="00E10557"/>
    <w:rsid w:val="00E10D5D"/>
    <w:rsid w:val="00E1106C"/>
    <w:rsid w:val="00E11239"/>
    <w:rsid w:val="00E11A86"/>
    <w:rsid w:val="00E124F3"/>
    <w:rsid w:val="00E12DC8"/>
    <w:rsid w:val="00E13176"/>
    <w:rsid w:val="00E142CE"/>
    <w:rsid w:val="00E14BBD"/>
    <w:rsid w:val="00E16D10"/>
    <w:rsid w:val="00E202FB"/>
    <w:rsid w:val="00E205EB"/>
    <w:rsid w:val="00E20AA2"/>
    <w:rsid w:val="00E20FD2"/>
    <w:rsid w:val="00E21B33"/>
    <w:rsid w:val="00E21B69"/>
    <w:rsid w:val="00E223B6"/>
    <w:rsid w:val="00E22A97"/>
    <w:rsid w:val="00E238B2"/>
    <w:rsid w:val="00E253C8"/>
    <w:rsid w:val="00E26B6D"/>
    <w:rsid w:val="00E3035B"/>
    <w:rsid w:val="00E31D65"/>
    <w:rsid w:val="00E327A3"/>
    <w:rsid w:val="00E3290A"/>
    <w:rsid w:val="00E33164"/>
    <w:rsid w:val="00E33382"/>
    <w:rsid w:val="00E34467"/>
    <w:rsid w:val="00E36B09"/>
    <w:rsid w:val="00E37AD8"/>
    <w:rsid w:val="00E42C1E"/>
    <w:rsid w:val="00E43139"/>
    <w:rsid w:val="00E43AE5"/>
    <w:rsid w:val="00E44B57"/>
    <w:rsid w:val="00E46171"/>
    <w:rsid w:val="00E5172E"/>
    <w:rsid w:val="00E522E9"/>
    <w:rsid w:val="00E55535"/>
    <w:rsid w:val="00E5720C"/>
    <w:rsid w:val="00E6069B"/>
    <w:rsid w:val="00E60F72"/>
    <w:rsid w:val="00E63A00"/>
    <w:rsid w:val="00E6442D"/>
    <w:rsid w:val="00E64D8B"/>
    <w:rsid w:val="00E65C2B"/>
    <w:rsid w:val="00E67147"/>
    <w:rsid w:val="00E73240"/>
    <w:rsid w:val="00E74B35"/>
    <w:rsid w:val="00E7526A"/>
    <w:rsid w:val="00E76440"/>
    <w:rsid w:val="00E76CA5"/>
    <w:rsid w:val="00E77231"/>
    <w:rsid w:val="00E779F3"/>
    <w:rsid w:val="00E80852"/>
    <w:rsid w:val="00E80F09"/>
    <w:rsid w:val="00E81422"/>
    <w:rsid w:val="00E8199D"/>
    <w:rsid w:val="00E81D22"/>
    <w:rsid w:val="00E8225E"/>
    <w:rsid w:val="00E8244B"/>
    <w:rsid w:val="00E9023E"/>
    <w:rsid w:val="00E9417F"/>
    <w:rsid w:val="00E95FC4"/>
    <w:rsid w:val="00EA1F7B"/>
    <w:rsid w:val="00EA6671"/>
    <w:rsid w:val="00EA675B"/>
    <w:rsid w:val="00EA6D4F"/>
    <w:rsid w:val="00EB0174"/>
    <w:rsid w:val="00EB14DC"/>
    <w:rsid w:val="00EB3516"/>
    <w:rsid w:val="00EB5BCE"/>
    <w:rsid w:val="00EC067D"/>
    <w:rsid w:val="00EC0CA1"/>
    <w:rsid w:val="00EC13A7"/>
    <w:rsid w:val="00EC1A2D"/>
    <w:rsid w:val="00EC3119"/>
    <w:rsid w:val="00EC3A61"/>
    <w:rsid w:val="00EC3B06"/>
    <w:rsid w:val="00EC3D72"/>
    <w:rsid w:val="00EC3F77"/>
    <w:rsid w:val="00EC42CB"/>
    <w:rsid w:val="00EC5AD3"/>
    <w:rsid w:val="00EC5EC5"/>
    <w:rsid w:val="00EC732D"/>
    <w:rsid w:val="00ED370C"/>
    <w:rsid w:val="00ED5A0F"/>
    <w:rsid w:val="00ED5C06"/>
    <w:rsid w:val="00ED687A"/>
    <w:rsid w:val="00ED7133"/>
    <w:rsid w:val="00ED78F1"/>
    <w:rsid w:val="00EE28B9"/>
    <w:rsid w:val="00EE3411"/>
    <w:rsid w:val="00EE3795"/>
    <w:rsid w:val="00EE45DE"/>
    <w:rsid w:val="00EE527C"/>
    <w:rsid w:val="00EE659B"/>
    <w:rsid w:val="00EE6978"/>
    <w:rsid w:val="00EE6C59"/>
    <w:rsid w:val="00EE7148"/>
    <w:rsid w:val="00EE78F4"/>
    <w:rsid w:val="00EF0239"/>
    <w:rsid w:val="00EF09A0"/>
    <w:rsid w:val="00EF1772"/>
    <w:rsid w:val="00EF5115"/>
    <w:rsid w:val="00EF56D5"/>
    <w:rsid w:val="00EF61C0"/>
    <w:rsid w:val="00F003FF"/>
    <w:rsid w:val="00F00FCB"/>
    <w:rsid w:val="00F02FA3"/>
    <w:rsid w:val="00F037CB"/>
    <w:rsid w:val="00F04515"/>
    <w:rsid w:val="00F054E7"/>
    <w:rsid w:val="00F12164"/>
    <w:rsid w:val="00F1249F"/>
    <w:rsid w:val="00F124E2"/>
    <w:rsid w:val="00F1261D"/>
    <w:rsid w:val="00F12FCE"/>
    <w:rsid w:val="00F13D87"/>
    <w:rsid w:val="00F14368"/>
    <w:rsid w:val="00F14ABF"/>
    <w:rsid w:val="00F160F4"/>
    <w:rsid w:val="00F16435"/>
    <w:rsid w:val="00F164B2"/>
    <w:rsid w:val="00F16B18"/>
    <w:rsid w:val="00F17B11"/>
    <w:rsid w:val="00F17C0E"/>
    <w:rsid w:val="00F230BE"/>
    <w:rsid w:val="00F230DA"/>
    <w:rsid w:val="00F23FDE"/>
    <w:rsid w:val="00F2592C"/>
    <w:rsid w:val="00F25FF7"/>
    <w:rsid w:val="00F26B10"/>
    <w:rsid w:val="00F2792D"/>
    <w:rsid w:val="00F30FF0"/>
    <w:rsid w:val="00F32051"/>
    <w:rsid w:val="00F321B0"/>
    <w:rsid w:val="00F33329"/>
    <w:rsid w:val="00F34250"/>
    <w:rsid w:val="00F3463B"/>
    <w:rsid w:val="00F36D12"/>
    <w:rsid w:val="00F37FF4"/>
    <w:rsid w:val="00F4033C"/>
    <w:rsid w:val="00F4034E"/>
    <w:rsid w:val="00F4281C"/>
    <w:rsid w:val="00F43284"/>
    <w:rsid w:val="00F437A3"/>
    <w:rsid w:val="00F441CC"/>
    <w:rsid w:val="00F44C05"/>
    <w:rsid w:val="00F47197"/>
    <w:rsid w:val="00F474CE"/>
    <w:rsid w:val="00F477BA"/>
    <w:rsid w:val="00F5108F"/>
    <w:rsid w:val="00F520EC"/>
    <w:rsid w:val="00F53BF3"/>
    <w:rsid w:val="00F54C4D"/>
    <w:rsid w:val="00F54CAF"/>
    <w:rsid w:val="00F5562C"/>
    <w:rsid w:val="00F57107"/>
    <w:rsid w:val="00F573E1"/>
    <w:rsid w:val="00F610B1"/>
    <w:rsid w:val="00F62402"/>
    <w:rsid w:val="00F63212"/>
    <w:rsid w:val="00F6541A"/>
    <w:rsid w:val="00F66819"/>
    <w:rsid w:val="00F720E0"/>
    <w:rsid w:val="00F748B5"/>
    <w:rsid w:val="00F74D5F"/>
    <w:rsid w:val="00F75627"/>
    <w:rsid w:val="00F75D49"/>
    <w:rsid w:val="00F805D5"/>
    <w:rsid w:val="00F814C4"/>
    <w:rsid w:val="00F81E0B"/>
    <w:rsid w:val="00F83927"/>
    <w:rsid w:val="00F85346"/>
    <w:rsid w:val="00F861D7"/>
    <w:rsid w:val="00F86584"/>
    <w:rsid w:val="00F87F06"/>
    <w:rsid w:val="00F90316"/>
    <w:rsid w:val="00F90E54"/>
    <w:rsid w:val="00F920D8"/>
    <w:rsid w:val="00F93E77"/>
    <w:rsid w:val="00F94837"/>
    <w:rsid w:val="00F953C2"/>
    <w:rsid w:val="00F9626F"/>
    <w:rsid w:val="00F97E7D"/>
    <w:rsid w:val="00FA248D"/>
    <w:rsid w:val="00FA38DF"/>
    <w:rsid w:val="00FA513D"/>
    <w:rsid w:val="00FA605B"/>
    <w:rsid w:val="00FA60A4"/>
    <w:rsid w:val="00FA66F0"/>
    <w:rsid w:val="00FA7498"/>
    <w:rsid w:val="00FB07C9"/>
    <w:rsid w:val="00FB237B"/>
    <w:rsid w:val="00FB2B37"/>
    <w:rsid w:val="00FB2D1F"/>
    <w:rsid w:val="00FB385C"/>
    <w:rsid w:val="00FB5E4E"/>
    <w:rsid w:val="00FB5F23"/>
    <w:rsid w:val="00FB6022"/>
    <w:rsid w:val="00FB707B"/>
    <w:rsid w:val="00FB7574"/>
    <w:rsid w:val="00FC2697"/>
    <w:rsid w:val="00FC5992"/>
    <w:rsid w:val="00FC72E5"/>
    <w:rsid w:val="00FC773A"/>
    <w:rsid w:val="00FD25B9"/>
    <w:rsid w:val="00FD2E33"/>
    <w:rsid w:val="00FD3617"/>
    <w:rsid w:val="00FD49DC"/>
    <w:rsid w:val="00FD5C5E"/>
    <w:rsid w:val="00FD5D40"/>
    <w:rsid w:val="00FD6AB4"/>
    <w:rsid w:val="00FD6FD4"/>
    <w:rsid w:val="00FD79CF"/>
    <w:rsid w:val="00FD7B98"/>
    <w:rsid w:val="00FE1A42"/>
    <w:rsid w:val="00FE1A55"/>
    <w:rsid w:val="00FE1EEF"/>
    <w:rsid w:val="00FE274F"/>
    <w:rsid w:val="00FE3009"/>
    <w:rsid w:val="00FE3F42"/>
    <w:rsid w:val="00FE5C01"/>
    <w:rsid w:val="00FF2087"/>
    <w:rsid w:val="00FF2C8C"/>
    <w:rsid w:val="00FF3AB0"/>
    <w:rsid w:val="00FF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73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0B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74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55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455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C31A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55535"/>
  </w:style>
  <w:style w:type="character" w:styleId="HTMLTypewriter">
    <w:name w:val="HTML Typewriter"/>
    <w:basedOn w:val="DefaultParagraphFont"/>
    <w:rsid w:val="00AC422A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rsid w:val="007018D7"/>
    <w:pPr>
      <w:spacing w:before="120"/>
      <w:jc w:val="both"/>
    </w:pPr>
    <w:rPr>
      <w:szCs w:val="20"/>
    </w:rPr>
  </w:style>
  <w:style w:type="paragraph" w:styleId="BodyText">
    <w:name w:val="Body Text"/>
    <w:basedOn w:val="Normal"/>
    <w:rsid w:val="007018D7"/>
    <w:pPr>
      <w:spacing w:before="120"/>
      <w:jc w:val="center"/>
    </w:pPr>
    <w:rPr>
      <w:rFonts w:ascii="Times" w:hAnsi="Times"/>
      <w:sz w:val="40"/>
      <w:szCs w:val="20"/>
    </w:rPr>
  </w:style>
  <w:style w:type="character" w:customStyle="1" w:styleId="Heading1Char">
    <w:name w:val="Heading 1 Char"/>
    <w:basedOn w:val="DefaultParagraphFont"/>
    <w:link w:val="Heading1"/>
    <w:rsid w:val="0014742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Holokrometorque">
    <w:name w:val="Holokrome torque"/>
    <w:basedOn w:val="Normal"/>
    <w:qFormat/>
    <w:rsid w:val="00F36D12"/>
    <w:rPr>
      <w:rFonts w:ascii="Cambria" w:hAnsi="Cambria"/>
      <w:color w:val="4F81BD"/>
    </w:rPr>
  </w:style>
  <w:style w:type="paragraph" w:styleId="Caption">
    <w:name w:val="caption"/>
    <w:basedOn w:val="Normal"/>
    <w:next w:val="Normal"/>
    <w:unhideWhenUsed/>
    <w:qFormat/>
    <w:rsid w:val="00E20AA2"/>
    <w:rPr>
      <w:b/>
      <w:bCs/>
      <w:sz w:val="20"/>
      <w:szCs w:val="20"/>
    </w:rPr>
  </w:style>
  <w:style w:type="paragraph" w:customStyle="1" w:styleId="Assemblystep">
    <w:name w:val="Assembly step"/>
    <w:basedOn w:val="Normal"/>
    <w:qFormat/>
    <w:rsid w:val="008304D1"/>
    <w:rPr>
      <w:b/>
      <w:u w:val="single"/>
    </w:rPr>
  </w:style>
  <w:style w:type="character" w:styleId="Hyperlink">
    <w:name w:val="Hyperlink"/>
    <w:basedOn w:val="DefaultParagraphFont"/>
    <w:uiPriority w:val="99"/>
    <w:unhideWhenUsed/>
    <w:rsid w:val="00D264DC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D264DC"/>
  </w:style>
  <w:style w:type="table" w:styleId="TableGrid">
    <w:name w:val="Table Grid"/>
    <w:basedOn w:val="TableNormal"/>
    <w:rsid w:val="00FD79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0A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793DCF"/>
    <w:rPr>
      <w:i/>
      <w:iCs/>
      <w:color w:val="808080" w:themeColor="text1" w:themeTint="7F"/>
    </w:rPr>
  </w:style>
  <w:style w:type="character" w:customStyle="1" w:styleId="FooterChar">
    <w:name w:val="Footer Char"/>
    <w:basedOn w:val="DefaultParagraphFont"/>
    <w:link w:val="Footer"/>
    <w:uiPriority w:val="99"/>
    <w:rsid w:val="0028548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D2CFE-B3C7-414C-9ED2-A64A12F91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Clean room standards</vt:lpstr>
    </vt:vector>
  </TitlesOfParts>
  <Company>MIT</Company>
  <LinksUpToDate>false</LinksUpToDate>
  <CharactersWithSpaces>3657</CharactersWithSpaces>
  <SharedDoc>false</SharedDoc>
  <HLinks>
    <vt:vector size="246" baseType="variant">
      <vt:variant>
        <vt:i4>1245235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_Toc244951082</vt:lpwstr>
      </vt:variant>
      <vt:variant>
        <vt:i4>1245235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_Toc244951081</vt:lpwstr>
      </vt:variant>
      <vt:variant>
        <vt:i4>1245235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_Toc244951080</vt:lpwstr>
      </vt:variant>
      <vt:variant>
        <vt:i4>1835059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_Toc244951079</vt:lpwstr>
      </vt:variant>
      <vt:variant>
        <vt:i4>1835059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_Toc244951078</vt:lpwstr>
      </vt:variant>
      <vt:variant>
        <vt:i4>1835059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_Toc244951077</vt:lpwstr>
      </vt:variant>
      <vt:variant>
        <vt:i4>1835059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_Toc244951076</vt:lpwstr>
      </vt:variant>
      <vt:variant>
        <vt:i4>1835059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_Toc244951075</vt:lpwstr>
      </vt:variant>
      <vt:variant>
        <vt:i4>1835059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_Toc244951074</vt:lpwstr>
      </vt:variant>
      <vt:variant>
        <vt:i4>1835059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_Toc244951073</vt:lpwstr>
      </vt:variant>
      <vt:variant>
        <vt:i4>1835059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_Toc244951072</vt:lpwstr>
      </vt:variant>
      <vt:variant>
        <vt:i4>1835059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_Toc244951071</vt:lpwstr>
      </vt:variant>
      <vt:variant>
        <vt:i4>1835059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_Toc244951070</vt:lpwstr>
      </vt:variant>
      <vt:variant>
        <vt:i4>1900595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_Toc244951069</vt:lpwstr>
      </vt:variant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_Toc244951068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_Toc244951067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_Toc244951066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_Toc244951065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_Toc244951064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_Toc244951063</vt:lpwstr>
      </vt:variant>
      <vt:variant>
        <vt:i4>1900595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_Toc244951062</vt:lpwstr>
      </vt:variant>
      <vt:variant>
        <vt:i4>1900595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_Toc244951061</vt:lpwstr>
      </vt:variant>
      <vt:variant>
        <vt:i4>1900595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_Toc244951060</vt:lpwstr>
      </vt:variant>
      <vt:variant>
        <vt:i4>1966131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_Toc244951059</vt:lpwstr>
      </vt:variant>
      <vt:variant>
        <vt:i4>1966131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_Toc244951058</vt:lpwstr>
      </vt:variant>
      <vt:variant>
        <vt:i4>1966131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_Toc244951057</vt:lpwstr>
      </vt:variant>
      <vt:variant>
        <vt:i4>1966131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_Toc244951056</vt:lpwstr>
      </vt:variant>
      <vt:variant>
        <vt:i4>1966131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_Toc244951055</vt:lpwstr>
      </vt:variant>
      <vt:variant>
        <vt:i4>1966131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_Toc244951054</vt:lpwstr>
      </vt:variant>
      <vt:variant>
        <vt:i4>1966131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_Toc244951053</vt:lpwstr>
      </vt:variant>
      <vt:variant>
        <vt:i4>1966131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_Toc244951052</vt:lpwstr>
      </vt:variant>
      <vt:variant>
        <vt:i4>1966131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_Toc244951051</vt:lpwstr>
      </vt:variant>
      <vt:variant>
        <vt:i4>1966131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_Toc244951050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_Toc244951049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_Toc244951048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_Toc244951047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_Toc244951046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_Toc244951045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_Toc244951044</vt:lpwstr>
      </vt:variant>
      <vt:variant>
        <vt:i4>2031667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_Toc244951043</vt:lpwstr>
      </vt:variant>
      <vt:variant>
        <vt:i4>2031667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_Toc244951042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 room standards</dc:title>
  <dc:creator>Michael Hillard</dc:creator>
  <cp:lastModifiedBy>Michael Hillard</cp:lastModifiedBy>
  <cp:revision>2</cp:revision>
  <cp:lastPrinted>2010-09-08T17:33:00Z</cp:lastPrinted>
  <dcterms:created xsi:type="dcterms:W3CDTF">2011-04-13T12:16:00Z</dcterms:created>
  <dcterms:modified xsi:type="dcterms:W3CDTF">2011-04-13T12:16:00Z</dcterms:modified>
</cp:coreProperties>
</file>