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Pr="00841ECE">
        <w:t>-</w:t>
      </w:r>
      <w:r w:rsidR="00051E0F">
        <w:rPr>
          <w:bCs/>
        </w:rPr>
        <w:t xml:space="preserve"> T1100446-v4</w:t>
      </w:r>
      <w:r>
        <w:tab/>
      </w:r>
      <w:r>
        <w:rPr>
          <w:rFonts w:ascii="Times" w:hAnsi="Times"/>
          <w:i/>
          <w:iCs/>
          <w:color w:val="0000FF"/>
          <w:sz w:val="40"/>
        </w:rPr>
        <w:t>LIGO</w:t>
      </w:r>
      <w:r>
        <w:tab/>
      </w:r>
      <w:r w:rsidR="00051E0F">
        <w:t>3/26/13</w:t>
      </w:r>
    </w:p>
    <w:p w:rsidR="005F48B2" w:rsidRDefault="00F31A0C">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6C391D" w:rsidRDefault="006C391D">
      <w:pPr>
        <w:pStyle w:val="BodyText"/>
        <w:pBdr>
          <w:top w:val="threeDEmboss" w:sz="24" w:space="1" w:color="auto"/>
          <w:left w:val="threeDEmboss" w:sz="24" w:space="4" w:color="auto"/>
          <w:bottom w:val="threeDEmboss" w:sz="24" w:space="1" w:color="auto"/>
          <w:right w:val="threeDEmboss" w:sz="24" w:space="4" w:color="auto"/>
        </w:pBdr>
      </w:pPr>
      <w:r>
        <w:t>AOS SLC</w:t>
      </w:r>
    </w:p>
    <w:p w:rsidR="00FB6325" w:rsidRDefault="00FB6325">
      <w:pPr>
        <w:pStyle w:val="BodyText"/>
        <w:pBdr>
          <w:top w:val="threeDEmboss" w:sz="24" w:space="1" w:color="auto"/>
          <w:left w:val="threeDEmboss" w:sz="24" w:space="4" w:color="auto"/>
          <w:bottom w:val="threeDEmboss" w:sz="24" w:space="1" w:color="auto"/>
          <w:right w:val="threeDEmboss" w:sz="24" w:space="4" w:color="auto"/>
        </w:pBdr>
      </w:pPr>
      <w:r>
        <w:t>ITM Elliptical Baffle</w:t>
      </w:r>
    </w:p>
    <w:p w:rsidR="005F48B2" w:rsidRDefault="0067049A">
      <w:pPr>
        <w:pStyle w:val="BodyText"/>
        <w:pBdr>
          <w:top w:val="threeDEmboss" w:sz="24" w:space="1" w:color="auto"/>
          <w:left w:val="threeDEmboss" w:sz="24" w:space="4" w:color="auto"/>
          <w:bottom w:val="threeDEmboss" w:sz="24" w:space="1" w:color="auto"/>
          <w:right w:val="threeDEmboss" w:sz="24" w:space="4" w:color="auto"/>
        </w:pBdr>
      </w:pPr>
      <w:r>
        <w:t>Final Design</w:t>
      </w:r>
    </w:p>
    <w:p w:rsidR="005F48B2" w:rsidRDefault="00F31A0C">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FB6325">
      <w:pPr>
        <w:pBdr>
          <w:top w:val="threeDEmboss" w:sz="24" w:space="1" w:color="auto"/>
          <w:left w:val="threeDEmboss" w:sz="24" w:space="4" w:color="auto"/>
          <w:bottom w:val="threeDEmboss" w:sz="24" w:space="1" w:color="auto"/>
          <w:right w:val="threeDEmboss" w:sz="24" w:space="4" w:color="auto"/>
        </w:pBdr>
        <w:jc w:val="center"/>
      </w:pPr>
      <w:r>
        <w:t>Michael Smith, Lisa C. Austin, Heidy Kelman, Virginio Sannibale</w:t>
      </w:r>
      <w:r w:rsidR="007C414F">
        <w:t>, Tim Nguyen, Manuel Ruiz</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F31A0C">
      <w:pPr>
        <w:pStyle w:val="PlainText"/>
        <w:jc w:val="center"/>
      </w:pPr>
      <w:hyperlink r:id="rId8" w:history="1">
        <w:r w:rsidR="00937B94" w:rsidRPr="007C0045">
          <w:rPr>
            <w:rStyle w:val="Hyperlink"/>
          </w:rPr>
          <w:t>http://www.ligo.caltech.edu/</w:t>
        </w:r>
      </w:hyperlink>
    </w:p>
    <w:p w:rsidR="00937B94" w:rsidRDefault="00937B94">
      <w:pPr>
        <w:pStyle w:val="PlainText"/>
        <w:jc w:val="center"/>
      </w:pPr>
    </w:p>
    <w:p w:rsidR="00937B94" w:rsidRDefault="00937B94">
      <w:pPr>
        <w:pStyle w:val="PlainText"/>
        <w:jc w:val="center"/>
      </w:pPr>
    </w:p>
    <w:p w:rsidR="00937B94" w:rsidRDefault="00937B94">
      <w:pPr>
        <w:pStyle w:val="PlainText"/>
        <w:jc w:val="center"/>
      </w:pPr>
    </w:p>
    <w:p w:rsidR="00937B94" w:rsidRDefault="00937B94" w:rsidP="00937B94">
      <w:pPr>
        <w:jc w:val="center"/>
        <w:rPr>
          <w:rFonts w:ascii="Arial" w:hAnsi="Arial" w:cs="Arial"/>
          <w:b/>
          <w:lang w:val="fr-FR"/>
        </w:rPr>
      </w:pPr>
      <w:r w:rsidRPr="004136F6">
        <w:rPr>
          <w:rFonts w:ascii="Arial" w:hAnsi="Arial" w:cs="Arial"/>
          <w:b/>
          <w:lang w:val="fr-FR"/>
        </w:rPr>
        <w:t>CHANGE LOG</w:t>
      </w:r>
    </w:p>
    <w:p w:rsidR="00937B94" w:rsidRDefault="00937B94" w:rsidP="00937B94">
      <w:pPr>
        <w:jc w:val="center"/>
        <w:rPr>
          <w:rFonts w:ascii="Arial" w:hAnsi="Arial" w:cs="Arial"/>
          <w:b/>
          <w:lang w:val="fr-FR"/>
        </w:rPr>
      </w:pPr>
    </w:p>
    <w:p w:rsidR="00937B94" w:rsidRDefault="00937B94" w:rsidP="00937B94">
      <w:pPr>
        <w:jc w:val="center"/>
        <w:rPr>
          <w:rFonts w:ascii="Arial" w:hAnsi="Arial" w:cs="Arial"/>
          <w:b/>
          <w:lang w:val="fr-FR"/>
        </w:rPr>
      </w:pPr>
    </w:p>
    <w:tbl>
      <w:tblPr>
        <w:tblpPr w:leftFromText="180" w:rightFromText="180" w:vertAnchor="text" w:horzAnchor="page" w:tblpX="1009" w:tblpY="185"/>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692"/>
      </w:tblGrid>
      <w:tr w:rsidR="00937B94" w:rsidRPr="00C26C79" w:rsidTr="00147C33">
        <w:trPr>
          <w:trHeight w:val="563"/>
        </w:trPr>
        <w:tc>
          <w:tcPr>
            <w:tcW w:w="1548" w:type="dxa"/>
          </w:tcPr>
          <w:p w:rsidR="00937B94" w:rsidRPr="00B53A4D" w:rsidRDefault="00937B94" w:rsidP="00937B94">
            <w:pPr>
              <w:jc w:val="center"/>
              <w:rPr>
                <w:b/>
              </w:rPr>
            </w:pPr>
            <w:r w:rsidRPr="00B53A4D">
              <w:rPr>
                <w:b/>
              </w:rPr>
              <w:t>Date, version</w:t>
            </w:r>
          </w:p>
        </w:tc>
        <w:tc>
          <w:tcPr>
            <w:tcW w:w="8692" w:type="dxa"/>
          </w:tcPr>
          <w:p w:rsidR="00937B94" w:rsidRPr="00B53A4D" w:rsidRDefault="00937B94" w:rsidP="00937B94">
            <w:pPr>
              <w:jc w:val="center"/>
              <w:rPr>
                <w:b/>
              </w:rPr>
            </w:pPr>
            <w:r>
              <w:rPr>
                <w:b/>
              </w:rPr>
              <w:t>Summary of C</w:t>
            </w:r>
            <w:r w:rsidRPr="00B53A4D">
              <w:rPr>
                <w:b/>
              </w:rPr>
              <w:t>hanges</w:t>
            </w:r>
          </w:p>
        </w:tc>
      </w:tr>
      <w:tr w:rsidR="00937B94" w:rsidRPr="00C26C79" w:rsidTr="00147C33">
        <w:trPr>
          <w:trHeight w:val="289"/>
        </w:trPr>
        <w:tc>
          <w:tcPr>
            <w:tcW w:w="1548" w:type="dxa"/>
          </w:tcPr>
          <w:p w:rsidR="00937B94" w:rsidRDefault="00937B94" w:rsidP="00937B94">
            <w:pPr>
              <w:jc w:val="center"/>
            </w:pPr>
            <w:r>
              <w:t>3/26/13</w:t>
            </w:r>
          </w:p>
          <w:p w:rsidR="00937B94" w:rsidRDefault="00937B94" w:rsidP="00937B94">
            <w:pPr>
              <w:jc w:val="center"/>
            </w:pPr>
            <w:r>
              <w:t>V4</w:t>
            </w:r>
          </w:p>
        </w:tc>
        <w:tc>
          <w:tcPr>
            <w:tcW w:w="8692" w:type="dxa"/>
          </w:tcPr>
          <w:p w:rsidR="00937B94" w:rsidRDefault="00937B94" w:rsidP="00937B94">
            <w:pPr>
              <w:numPr>
                <w:ilvl w:val="0"/>
                <w:numId w:val="12"/>
              </w:numPr>
              <w:spacing w:before="0"/>
              <w:jc w:val="left"/>
            </w:pPr>
            <w:r>
              <w:t>Updated review committee recommendations</w:t>
            </w:r>
          </w:p>
          <w:p w:rsidR="00937B94" w:rsidRDefault="00051E0F" w:rsidP="00937B94">
            <w:pPr>
              <w:numPr>
                <w:ilvl w:val="0"/>
                <w:numId w:val="12"/>
              </w:numPr>
              <w:spacing w:before="0"/>
              <w:jc w:val="left"/>
            </w:pPr>
            <w:r>
              <w:t>Corrected aperture size in Table 1, and scattered light calculation p. 17</w:t>
            </w:r>
          </w:p>
          <w:p w:rsidR="00051E0F" w:rsidRDefault="00051E0F" w:rsidP="00937B94">
            <w:pPr>
              <w:numPr>
                <w:ilvl w:val="0"/>
                <w:numId w:val="12"/>
              </w:numPr>
              <w:spacing w:before="0"/>
              <w:jc w:val="left"/>
            </w:pPr>
            <w:r>
              <w:t>Corrected IFO solid angle, 4.3.2, 4.3.3, 4.3.4</w:t>
            </w:r>
          </w:p>
        </w:tc>
      </w:tr>
    </w:tbl>
    <w:p w:rsidR="00C02B1E" w:rsidRDefault="00C02B1E" w:rsidP="00C02B1E">
      <w:pPr>
        <w:pStyle w:val="PlainText"/>
        <w:pageBreakBefore/>
        <w:jc w:val="center"/>
        <w:rPr>
          <w:b/>
          <w:u w:val="single"/>
        </w:rPr>
      </w:pPr>
      <w:r>
        <w:rPr>
          <w:b/>
          <w:u w:val="single"/>
        </w:rPr>
        <w:lastRenderedPageBreak/>
        <w:t>Table of Contents</w:t>
      </w:r>
    </w:p>
    <w:p w:rsidR="00051E0F" w:rsidRDefault="00F31A0C">
      <w:pPr>
        <w:pStyle w:val="TOC1"/>
        <w:tabs>
          <w:tab w:val="right" w:leader="dot" w:pos="9580"/>
        </w:tabs>
        <w:rPr>
          <w:rFonts w:asciiTheme="minorHAnsi" w:eastAsiaTheme="minorEastAsia" w:hAnsiTheme="minorHAnsi" w:cstheme="minorBidi"/>
          <w:b w:val="0"/>
          <w:bCs w:val="0"/>
          <w:i w:val="0"/>
          <w:iCs w:val="0"/>
          <w:noProof/>
          <w:sz w:val="22"/>
          <w:szCs w:val="22"/>
        </w:rPr>
      </w:pPr>
      <w:r w:rsidRPr="00F31A0C">
        <w:rPr>
          <w:b w:val="0"/>
        </w:rPr>
        <w:fldChar w:fldCharType="begin"/>
      </w:r>
      <w:r w:rsidR="00C02B1E">
        <w:rPr>
          <w:b w:val="0"/>
        </w:rPr>
        <w:instrText xml:space="preserve"> TOC \o "1-6" </w:instrText>
      </w:r>
      <w:r w:rsidRPr="00F31A0C">
        <w:rPr>
          <w:b w:val="0"/>
        </w:rPr>
        <w:fldChar w:fldCharType="separate"/>
      </w:r>
      <w:r w:rsidR="00051E0F" w:rsidRPr="0076494B">
        <w:rPr>
          <w:noProof/>
          <w:u w:val="single"/>
        </w:rPr>
        <w:t>Table of Tables</w:t>
      </w:r>
      <w:r w:rsidR="00051E0F">
        <w:rPr>
          <w:noProof/>
        </w:rPr>
        <w:tab/>
      </w:r>
      <w:r w:rsidR="00051E0F">
        <w:rPr>
          <w:noProof/>
        </w:rPr>
        <w:fldChar w:fldCharType="begin"/>
      </w:r>
      <w:r w:rsidR="00051E0F">
        <w:rPr>
          <w:noProof/>
        </w:rPr>
        <w:instrText xml:space="preserve"> PAGEREF _Toc364256497 \h </w:instrText>
      </w:r>
      <w:r w:rsidR="00051E0F">
        <w:rPr>
          <w:noProof/>
        </w:rPr>
      </w:r>
      <w:r w:rsidR="00051E0F">
        <w:rPr>
          <w:noProof/>
        </w:rPr>
        <w:fldChar w:fldCharType="separate"/>
      </w:r>
      <w:r w:rsidR="00051E0F">
        <w:rPr>
          <w:noProof/>
        </w:rPr>
        <w:t>4</w:t>
      </w:r>
      <w:r w:rsidR="00051E0F">
        <w:rPr>
          <w:noProof/>
        </w:rPr>
        <w:fldChar w:fldCharType="end"/>
      </w:r>
    </w:p>
    <w:p w:rsidR="00051E0F" w:rsidRDefault="00051E0F">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1</w:t>
      </w:r>
      <w:r>
        <w:rPr>
          <w:rFonts w:asciiTheme="minorHAnsi" w:eastAsiaTheme="minorEastAsia" w:hAnsiTheme="minorHAnsi" w:cstheme="minorBidi"/>
          <w:b w:val="0"/>
          <w:bCs w:val="0"/>
          <w:i w:val="0"/>
          <w:iCs w:val="0"/>
          <w:noProof/>
          <w:sz w:val="22"/>
          <w:szCs w:val="22"/>
        </w:rPr>
        <w:tab/>
      </w:r>
      <w:r>
        <w:rPr>
          <w:noProof/>
        </w:rPr>
        <w:t>INTRODUCTION</w:t>
      </w:r>
      <w:r>
        <w:rPr>
          <w:noProof/>
        </w:rPr>
        <w:tab/>
      </w:r>
      <w:r>
        <w:rPr>
          <w:noProof/>
        </w:rPr>
        <w:fldChar w:fldCharType="begin"/>
      </w:r>
      <w:r>
        <w:rPr>
          <w:noProof/>
        </w:rPr>
        <w:instrText xml:space="preserve"> PAGEREF _Toc364256498 \h </w:instrText>
      </w:r>
      <w:r>
        <w:rPr>
          <w:noProof/>
        </w:rPr>
      </w:r>
      <w:r>
        <w:rPr>
          <w:noProof/>
        </w:rPr>
        <w:fldChar w:fldCharType="separate"/>
      </w:r>
      <w:r>
        <w:rPr>
          <w:noProof/>
        </w:rPr>
        <w:t>5</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1.1</w:t>
      </w:r>
      <w:r>
        <w:rPr>
          <w:rFonts w:asciiTheme="minorHAnsi" w:eastAsiaTheme="minorEastAsia" w:hAnsiTheme="minorHAnsi" w:cstheme="minorBidi"/>
          <w:b w:val="0"/>
          <w:bCs w:val="0"/>
          <w:noProof/>
          <w:sz w:val="22"/>
          <w:szCs w:val="22"/>
        </w:rPr>
        <w:tab/>
      </w:r>
      <w:r>
        <w:rPr>
          <w:noProof/>
        </w:rPr>
        <w:t>Scope</w:t>
      </w:r>
      <w:r>
        <w:rPr>
          <w:noProof/>
        </w:rPr>
        <w:tab/>
      </w:r>
      <w:r>
        <w:rPr>
          <w:noProof/>
        </w:rPr>
        <w:fldChar w:fldCharType="begin"/>
      </w:r>
      <w:r>
        <w:rPr>
          <w:noProof/>
        </w:rPr>
        <w:instrText xml:space="preserve"> PAGEREF _Toc364256499 \h </w:instrText>
      </w:r>
      <w:r>
        <w:rPr>
          <w:noProof/>
        </w:rPr>
      </w:r>
      <w:r>
        <w:rPr>
          <w:noProof/>
        </w:rPr>
        <w:fldChar w:fldCharType="separate"/>
      </w:r>
      <w:r>
        <w:rPr>
          <w:noProof/>
        </w:rPr>
        <w:t>5</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1.2</w:t>
      </w:r>
      <w:r>
        <w:rPr>
          <w:rFonts w:asciiTheme="minorHAnsi" w:eastAsiaTheme="minorEastAsia" w:hAnsiTheme="minorHAnsi" w:cstheme="minorBidi"/>
          <w:b w:val="0"/>
          <w:bCs w:val="0"/>
          <w:noProof/>
          <w:sz w:val="22"/>
          <w:szCs w:val="22"/>
        </w:rPr>
        <w:tab/>
      </w:r>
      <w:r>
        <w:rPr>
          <w:noProof/>
        </w:rPr>
        <w:t>Final Design Review Checklist</w:t>
      </w:r>
      <w:r>
        <w:rPr>
          <w:noProof/>
        </w:rPr>
        <w:tab/>
      </w:r>
      <w:r>
        <w:rPr>
          <w:noProof/>
        </w:rPr>
        <w:fldChar w:fldCharType="begin"/>
      </w:r>
      <w:r>
        <w:rPr>
          <w:noProof/>
        </w:rPr>
        <w:instrText xml:space="preserve"> PAGEREF _Toc364256500 \h </w:instrText>
      </w:r>
      <w:r>
        <w:rPr>
          <w:noProof/>
        </w:rPr>
      </w:r>
      <w:r>
        <w:rPr>
          <w:noProof/>
        </w:rPr>
        <w:fldChar w:fldCharType="separate"/>
      </w:r>
      <w:r>
        <w:rPr>
          <w:noProof/>
        </w:rPr>
        <w:t>5</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Final requirements – any changes or refinements from PDR?</w:t>
      </w:r>
      <w:r>
        <w:rPr>
          <w:noProof/>
        </w:rPr>
        <w:tab/>
      </w:r>
      <w:r>
        <w:rPr>
          <w:noProof/>
        </w:rPr>
        <w:fldChar w:fldCharType="begin"/>
      </w:r>
      <w:r>
        <w:rPr>
          <w:noProof/>
        </w:rPr>
        <w:instrText xml:space="preserve"> PAGEREF _Toc364256501 \h </w:instrText>
      </w:r>
      <w:r>
        <w:rPr>
          <w:noProof/>
        </w:rPr>
      </w:r>
      <w:r>
        <w:rPr>
          <w:noProof/>
        </w:rPr>
        <w:fldChar w:fldCharType="separate"/>
      </w:r>
      <w:r>
        <w:rPr>
          <w:noProof/>
        </w:rPr>
        <w:t>5</w:t>
      </w:r>
      <w:r>
        <w:rPr>
          <w:noProof/>
        </w:rPr>
        <w:fldChar w:fldCharType="end"/>
      </w:r>
    </w:p>
    <w:p w:rsidR="00051E0F" w:rsidRDefault="00051E0F">
      <w:pPr>
        <w:pStyle w:val="TOC4"/>
        <w:tabs>
          <w:tab w:val="right" w:leader="dot" w:pos="9580"/>
        </w:tabs>
        <w:rPr>
          <w:rFonts w:asciiTheme="minorHAnsi" w:eastAsiaTheme="minorEastAsia" w:hAnsiTheme="minorHAnsi" w:cstheme="minorBidi"/>
          <w:noProof/>
          <w:sz w:val="22"/>
          <w:szCs w:val="22"/>
        </w:rPr>
      </w:pPr>
      <w:r>
        <w:rPr>
          <w:noProof/>
        </w:rPr>
        <w:t>Direct Requirements</w:t>
      </w:r>
      <w:r>
        <w:rPr>
          <w:noProof/>
        </w:rPr>
        <w:tab/>
      </w:r>
      <w:r>
        <w:rPr>
          <w:noProof/>
        </w:rPr>
        <w:fldChar w:fldCharType="begin"/>
      </w:r>
      <w:r>
        <w:rPr>
          <w:noProof/>
        </w:rPr>
        <w:instrText xml:space="preserve"> PAGEREF _Toc364256502 \h </w:instrText>
      </w:r>
      <w:r>
        <w:rPr>
          <w:noProof/>
        </w:rPr>
      </w:r>
      <w:r>
        <w:rPr>
          <w:noProof/>
        </w:rPr>
        <w:fldChar w:fldCharType="separate"/>
      </w:r>
      <w:r>
        <w:rPr>
          <w:noProof/>
        </w:rPr>
        <w:t>5</w:t>
      </w:r>
      <w:r>
        <w:rPr>
          <w:noProof/>
        </w:rPr>
        <w:fldChar w:fldCharType="end"/>
      </w:r>
    </w:p>
    <w:p w:rsidR="00051E0F" w:rsidRDefault="00051E0F">
      <w:pPr>
        <w:pStyle w:val="TOC4"/>
        <w:tabs>
          <w:tab w:val="right" w:leader="dot" w:pos="9580"/>
        </w:tabs>
        <w:rPr>
          <w:rFonts w:asciiTheme="minorHAnsi" w:eastAsiaTheme="minorEastAsia" w:hAnsiTheme="minorHAnsi" w:cstheme="minorBidi"/>
          <w:noProof/>
          <w:sz w:val="22"/>
          <w:szCs w:val="22"/>
        </w:rPr>
      </w:pPr>
      <w:r>
        <w:rPr>
          <w:noProof/>
        </w:rPr>
        <w:t>ITM Elliptical Baffle Requirements</w:t>
      </w:r>
      <w:r>
        <w:rPr>
          <w:noProof/>
        </w:rPr>
        <w:tab/>
      </w:r>
      <w:r>
        <w:rPr>
          <w:noProof/>
        </w:rPr>
        <w:fldChar w:fldCharType="begin"/>
      </w:r>
      <w:r>
        <w:rPr>
          <w:noProof/>
        </w:rPr>
        <w:instrText xml:space="preserve"> PAGEREF _Toc364256503 \h </w:instrText>
      </w:r>
      <w:r>
        <w:rPr>
          <w:noProof/>
        </w:rPr>
      </w:r>
      <w:r>
        <w:rPr>
          <w:noProof/>
        </w:rPr>
        <w:fldChar w:fldCharType="separate"/>
      </w:r>
      <w:r>
        <w:rPr>
          <w:noProof/>
        </w:rPr>
        <w:t>5</w:t>
      </w:r>
      <w:r>
        <w:rPr>
          <w:noProof/>
        </w:rPr>
        <w:fldChar w:fldCharType="end"/>
      </w:r>
    </w:p>
    <w:p w:rsidR="00051E0F" w:rsidRDefault="00051E0F">
      <w:pPr>
        <w:pStyle w:val="TOC4"/>
        <w:tabs>
          <w:tab w:val="right" w:leader="dot" w:pos="9580"/>
        </w:tabs>
        <w:rPr>
          <w:rFonts w:asciiTheme="minorHAnsi" w:eastAsiaTheme="minorEastAsia" w:hAnsiTheme="minorHAnsi" w:cstheme="minorBidi"/>
          <w:noProof/>
          <w:sz w:val="22"/>
          <w:szCs w:val="22"/>
        </w:rPr>
      </w:pPr>
      <w:r>
        <w:rPr>
          <w:noProof/>
        </w:rPr>
        <w:t>New: Clear Aperture Requirements</w:t>
      </w:r>
      <w:r>
        <w:rPr>
          <w:noProof/>
        </w:rPr>
        <w:tab/>
      </w:r>
      <w:r>
        <w:rPr>
          <w:noProof/>
        </w:rPr>
        <w:fldChar w:fldCharType="begin"/>
      </w:r>
      <w:r>
        <w:rPr>
          <w:noProof/>
        </w:rPr>
        <w:instrText xml:space="preserve"> PAGEREF _Toc364256504 \h </w:instrText>
      </w:r>
      <w:r>
        <w:rPr>
          <w:noProof/>
        </w:rPr>
      </w:r>
      <w:r>
        <w:rPr>
          <w:noProof/>
        </w:rPr>
        <w:fldChar w:fldCharType="separate"/>
      </w:r>
      <w:r>
        <w:rPr>
          <w:noProof/>
        </w:rPr>
        <w:t>5</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Resolutions of action items from SLC PDR</w:t>
      </w:r>
      <w:r>
        <w:rPr>
          <w:noProof/>
        </w:rPr>
        <w:tab/>
      </w:r>
      <w:r>
        <w:rPr>
          <w:noProof/>
        </w:rPr>
        <w:fldChar w:fldCharType="begin"/>
      </w:r>
      <w:r>
        <w:rPr>
          <w:noProof/>
        </w:rPr>
        <w:instrText xml:space="preserve"> PAGEREF _Toc364256505 \h </w:instrText>
      </w:r>
      <w:r>
        <w:rPr>
          <w:noProof/>
        </w:rPr>
      </w:r>
      <w:r>
        <w:rPr>
          <w:noProof/>
        </w:rPr>
        <w:fldChar w:fldCharType="separate"/>
      </w:r>
      <w:r>
        <w:rPr>
          <w:noProof/>
        </w:rPr>
        <w:t>5</w:t>
      </w:r>
      <w:r>
        <w:rPr>
          <w:noProof/>
        </w:rPr>
        <w:fldChar w:fldCharType="end"/>
      </w:r>
    </w:p>
    <w:p w:rsidR="00051E0F" w:rsidRDefault="00051E0F">
      <w:pPr>
        <w:pStyle w:val="TOC4"/>
        <w:tabs>
          <w:tab w:val="right" w:leader="dot" w:pos="9580"/>
        </w:tabs>
        <w:rPr>
          <w:rFonts w:asciiTheme="minorHAnsi" w:eastAsiaTheme="minorEastAsia" w:hAnsiTheme="minorHAnsi" w:cstheme="minorBidi"/>
          <w:noProof/>
          <w:sz w:val="22"/>
          <w:szCs w:val="22"/>
        </w:rPr>
      </w:pPr>
      <w:r>
        <w:rPr>
          <w:noProof/>
        </w:rPr>
        <w:t>Lower BRDF Material for Baffles</w:t>
      </w:r>
      <w:r>
        <w:rPr>
          <w:noProof/>
        </w:rPr>
        <w:tab/>
      </w:r>
      <w:r>
        <w:rPr>
          <w:noProof/>
        </w:rPr>
        <w:fldChar w:fldCharType="begin"/>
      </w:r>
      <w:r>
        <w:rPr>
          <w:noProof/>
        </w:rPr>
        <w:instrText xml:space="preserve"> PAGEREF _Toc364256506 \h </w:instrText>
      </w:r>
      <w:r>
        <w:rPr>
          <w:noProof/>
        </w:rPr>
      </w:r>
      <w:r>
        <w:rPr>
          <w:noProof/>
        </w:rPr>
        <w:fldChar w:fldCharType="separate"/>
      </w:r>
      <w:r>
        <w:rPr>
          <w:noProof/>
        </w:rPr>
        <w:t>5</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1.2.3</w:t>
      </w:r>
      <w:r>
        <w:rPr>
          <w:rFonts w:asciiTheme="minorHAnsi" w:eastAsiaTheme="minorEastAsia" w:hAnsiTheme="minorHAnsi" w:cstheme="minorBidi"/>
          <w:noProof/>
          <w:sz w:val="22"/>
          <w:szCs w:val="22"/>
        </w:rPr>
        <w:tab/>
      </w:r>
      <w:r>
        <w:rPr>
          <w:noProof/>
        </w:rPr>
        <w:t>Final Parts Lists and Drawing Package</w:t>
      </w:r>
      <w:r>
        <w:rPr>
          <w:noProof/>
        </w:rPr>
        <w:tab/>
      </w:r>
      <w:r>
        <w:rPr>
          <w:noProof/>
        </w:rPr>
        <w:fldChar w:fldCharType="begin"/>
      </w:r>
      <w:r>
        <w:rPr>
          <w:noProof/>
        </w:rPr>
        <w:instrText xml:space="preserve"> PAGEREF _Toc364256507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1.2.4</w:t>
      </w:r>
      <w:r>
        <w:rPr>
          <w:rFonts w:asciiTheme="minorHAnsi" w:eastAsiaTheme="minorEastAsia" w:hAnsiTheme="minorHAnsi" w:cstheme="minorBidi"/>
          <w:noProof/>
          <w:sz w:val="22"/>
          <w:szCs w:val="22"/>
        </w:rPr>
        <w:tab/>
      </w:r>
      <w:r>
        <w:rPr>
          <w:noProof/>
        </w:rPr>
        <w:t>Final specifications</w:t>
      </w:r>
      <w:r>
        <w:rPr>
          <w:noProof/>
        </w:rPr>
        <w:tab/>
      </w:r>
      <w:r>
        <w:rPr>
          <w:noProof/>
        </w:rPr>
        <w:fldChar w:fldCharType="begin"/>
      </w:r>
      <w:r>
        <w:rPr>
          <w:noProof/>
        </w:rPr>
        <w:instrText xml:space="preserve"> PAGEREF _Toc364256508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1.2.5</w:t>
      </w:r>
      <w:r>
        <w:rPr>
          <w:rFonts w:asciiTheme="minorHAnsi" w:eastAsiaTheme="minorEastAsia" w:hAnsiTheme="minorHAnsi" w:cstheme="minorBidi"/>
          <w:noProof/>
          <w:sz w:val="22"/>
          <w:szCs w:val="22"/>
        </w:rPr>
        <w:tab/>
      </w:r>
      <w:r>
        <w:rPr>
          <w:noProof/>
        </w:rPr>
        <w:t>Final interface control documents</w:t>
      </w:r>
      <w:r>
        <w:rPr>
          <w:noProof/>
        </w:rPr>
        <w:tab/>
      </w:r>
      <w:r>
        <w:rPr>
          <w:noProof/>
        </w:rPr>
        <w:fldChar w:fldCharType="begin"/>
      </w:r>
      <w:r>
        <w:rPr>
          <w:noProof/>
        </w:rPr>
        <w:instrText xml:space="preserve"> PAGEREF _Toc364256509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1.2.6</w:t>
      </w:r>
      <w:r>
        <w:rPr>
          <w:rFonts w:asciiTheme="minorHAnsi" w:eastAsiaTheme="minorEastAsia" w:hAnsiTheme="minorHAnsi" w:cstheme="minorBidi"/>
          <w:noProof/>
          <w:sz w:val="22"/>
          <w:szCs w:val="22"/>
        </w:rPr>
        <w:tab/>
      </w:r>
      <w:r>
        <w:rPr>
          <w:noProof/>
        </w:rPr>
        <w:t>Relevant RODA changes and actions completed</w:t>
      </w:r>
      <w:r>
        <w:rPr>
          <w:noProof/>
        </w:rPr>
        <w:tab/>
      </w:r>
      <w:r>
        <w:rPr>
          <w:noProof/>
        </w:rPr>
        <w:fldChar w:fldCharType="begin"/>
      </w:r>
      <w:r>
        <w:rPr>
          <w:noProof/>
        </w:rPr>
        <w:instrText xml:space="preserve"> PAGEREF _Toc364256510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1.2.7</w:t>
      </w:r>
      <w:r>
        <w:rPr>
          <w:rFonts w:asciiTheme="minorHAnsi" w:eastAsiaTheme="minorEastAsia" w:hAnsiTheme="minorHAnsi" w:cstheme="minorBidi"/>
          <w:noProof/>
          <w:sz w:val="22"/>
          <w:szCs w:val="22"/>
        </w:rPr>
        <w:tab/>
      </w:r>
      <w:r>
        <w:rPr>
          <w:noProof/>
        </w:rPr>
        <w:t>Signed Hazard Analysis</w:t>
      </w:r>
      <w:r>
        <w:rPr>
          <w:noProof/>
        </w:rPr>
        <w:tab/>
      </w:r>
      <w:r>
        <w:rPr>
          <w:noProof/>
        </w:rPr>
        <w:fldChar w:fldCharType="begin"/>
      </w:r>
      <w:r>
        <w:rPr>
          <w:noProof/>
        </w:rPr>
        <w:instrText xml:space="preserve"> PAGEREF _Toc364256511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1.2.8</w:t>
      </w:r>
      <w:r>
        <w:rPr>
          <w:rFonts w:asciiTheme="minorHAnsi" w:eastAsiaTheme="minorEastAsia" w:hAnsiTheme="minorHAnsi" w:cstheme="minorBidi"/>
          <w:noProof/>
          <w:sz w:val="22"/>
          <w:szCs w:val="22"/>
        </w:rPr>
        <w:tab/>
      </w:r>
      <w:r>
        <w:rPr>
          <w:noProof/>
        </w:rPr>
        <w:t>Final Failure Modes and Effects Analysis</w:t>
      </w:r>
      <w:r>
        <w:rPr>
          <w:noProof/>
        </w:rPr>
        <w:tab/>
      </w:r>
      <w:r>
        <w:rPr>
          <w:noProof/>
        </w:rPr>
        <w:fldChar w:fldCharType="begin"/>
      </w:r>
      <w:r>
        <w:rPr>
          <w:noProof/>
        </w:rPr>
        <w:instrText xml:space="preserve"> PAGEREF _Toc364256512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1.2.9</w:t>
      </w:r>
      <w:r>
        <w:rPr>
          <w:rFonts w:asciiTheme="minorHAnsi" w:eastAsiaTheme="minorEastAsia" w:hAnsiTheme="minorHAnsi" w:cstheme="minorBidi"/>
          <w:noProof/>
          <w:sz w:val="22"/>
          <w:szCs w:val="22"/>
        </w:rPr>
        <w:tab/>
      </w:r>
      <w:r>
        <w:rPr>
          <w:noProof/>
        </w:rPr>
        <w:t>Risk Registry items discussed</w:t>
      </w:r>
      <w:r>
        <w:rPr>
          <w:noProof/>
        </w:rPr>
        <w:tab/>
      </w:r>
      <w:r>
        <w:rPr>
          <w:noProof/>
        </w:rPr>
        <w:fldChar w:fldCharType="begin"/>
      </w:r>
      <w:r>
        <w:rPr>
          <w:noProof/>
        </w:rPr>
        <w:instrText xml:space="preserve"> PAGEREF _Toc364256513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1.2.10</w:t>
      </w:r>
      <w:r>
        <w:rPr>
          <w:rFonts w:asciiTheme="minorHAnsi" w:eastAsiaTheme="minorEastAsia" w:hAnsiTheme="minorHAnsi" w:cstheme="minorBidi"/>
          <w:noProof/>
          <w:sz w:val="22"/>
          <w:szCs w:val="22"/>
        </w:rPr>
        <w:tab/>
      </w:r>
      <w:r>
        <w:rPr>
          <w:noProof/>
        </w:rPr>
        <w:t>Design analysis and engineering test data</w:t>
      </w:r>
      <w:r>
        <w:rPr>
          <w:noProof/>
        </w:rPr>
        <w:tab/>
      </w:r>
      <w:r>
        <w:rPr>
          <w:noProof/>
        </w:rPr>
        <w:fldChar w:fldCharType="begin"/>
      </w:r>
      <w:r>
        <w:rPr>
          <w:noProof/>
        </w:rPr>
        <w:instrText xml:space="preserve"> PAGEREF _Toc364256514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1.2.11</w:t>
      </w:r>
      <w:r>
        <w:rPr>
          <w:rFonts w:asciiTheme="minorHAnsi" w:eastAsiaTheme="minorEastAsia" w:hAnsiTheme="minorHAnsi" w:cstheme="minorBidi"/>
          <w:noProof/>
          <w:sz w:val="22"/>
          <w:szCs w:val="22"/>
        </w:rPr>
        <w:tab/>
      </w:r>
      <w:r>
        <w:rPr>
          <w:noProof/>
        </w:rPr>
        <w:t>Software detailed design</w:t>
      </w:r>
      <w:r>
        <w:rPr>
          <w:noProof/>
        </w:rPr>
        <w:tab/>
      </w:r>
      <w:r>
        <w:rPr>
          <w:noProof/>
        </w:rPr>
        <w:fldChar w:fldCharType="begin"/>
      </w:r>
      <w:r>
        <w:rPr>
          <w:noProof/>
        </w:rPr>
        <w:instrText xml:space="preserve"> PAGEREF _Toc364256515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1.2.12</w:t>
      </w:r>
      <w:r>
        <w:rPr>
          <w:rFonts w:asciiTheme="minorHAnsi" w:eastAsiaTheme="minorEastAsia" w:hAnsiTheme="minorHAnsi" w:cstheme="minorBidi"/>
          <w:noProof/>
          <w:sz w:val="22"/>
          <w:szCs w:val="22"/>
        </w:rPr>
        <w:tab/>
      </w:r>
      <w:r>
        <w:rPr>
          <w:noProof/>
        </w:rPr>
        <w:t>Final approach to safety and use issues</w:t>
      </w:r>
      <w:r>
        <w:rPr>
          <w:noProof/>
        </w:rPr>
        <w:tab/>
      </w:r>
      <w:r>
        <w:rPr>
          <w:noProof/>
        </w:rPr>
        <w:fldChar w:fldCharType="begin"/>
      </w:r>
      <w:r>
        <w:rPr>
          <w:noProof/>
        </w:rPr>
        <w:instrText xml:space="preserve"> PAGEREF _Toc364256516 \h </w:instrText>
      </w:r>
      <w:r>
        <w:rPr>
          <w:noProof/>
        </w:rPr>
      </w:r>
      <w:r>
        <w:rPr>
          <w:noProof/>
        </w:rPr>
        <w:fldChar w:fldCharType="separate"/>
      </w:r>
      <w:r>
        <w:rPr>
          <w:noProof/>
        </w:rPr>
        <w:t>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1.2.13</w:t>
      </w:r>
      <w:r>
        <w:rPr>
          <w:rFonts w:asciiTheme="minorHAnsi" w:eastAsiaTheme="minorEastAsia" w:hAnsiTheme="minorHAnsi" w:cstheme="minorBidi"/>
          <w:noProof/>
          <w:sz w:val="22"/>
          <w:szCs w:val="22"/>
        </w:rPr>
        <w:tab/>
      </w:r>
      <w:r>
        <w:rPr>
          <w:noProof/>
        </w:rPr>
        <w:t>Production Plans for Acquisition of Parts, Components, Materials Needed For Fabrication</w:t>
      </w:r>
      <w:r>
        <w:rPr>
          <w:noProof/>
        </w:rPr>
        <w:tab/>
      </w:r>
      <w:r>
        <w:rPr>
          <w:noProof/>
        </w:rPr>
        <w:fldChar w:fldCharType="begin"/>
      </w:r>
      <w:r>
        <w:rPr>
          <w:noProof/>
        </w:rPr>
        <w:instrText xml:space="preserve"> PAGEREF _Toc364256517 \h </w:instrText>
      </w:r>
      <w:r>
        <w:rPr>
          <w:noProof/>
        </w:rPr>
      </w:r>
      <w:r>
        <w:rPr>
          <w:noProof/>
        </w:rPr>
        <w:fldChar w:fldCharType="separate"/>
      </w:r>
      <w:r>
        <w:rPr>
          <w:noProof/>
        </w:rPr>
        <w:t>7</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1.2.14</w:t>
      </w:r>
      <w:r>
        <w:rPr>
          <w:rFonts w:asciiTheme="minorHAnsi" w:eastAsiaTheme="minorEastAsia" w:hAnsiTheme="minorHAnsi" w:cstheme="minorBidi"/>
          <w:noProof/>
          <w:sz w:val="22"/>
          <w:szCs w:val="22"/>
        </w:rPr>
        <w:tab/>
      </w:r>
      <w:r>
        <w:rPr>
          <w:noProof/>
        </w:rPr>
        <w:t>Installation Plans and Procedures</w:t>
      </w:r>
      <w:r>
        <w:rPr>
          <w:noProof/>
        </w:rPr>
        <w:tab/>
      </w:r>
      <w:r>
        <w:rPr>
          <w:noProof/>
        </w:rPr>
        <w:fldChar w:fldCharType="begin"/>
      </w:r>
      <w:r>
        <w:rPr>
          <w:noProof/>
        </w:rPr>
        <w:instrText xml:space="preserve"> PAGEREF _Toc364256518 \h </w:instrText>
      </w:r>
      <w:r>
        <w:rPr>
          <w:noProof/>
        </w:rPr>
      </w:r>
      <w:r>
        <w:rPr>
          <w:noProof/>
        </w:rPr>
        <w:fldChar w:fldCharType="separate"/>
      </w:r>
      <w:r>
        <w:rPr>
          <w:noProof/>
        </w:rPr>
        <w:t>7</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1.2.15</w:t>
      </w:r>
      <w:r>
        <w:rPr>
          <w:rFonts w:asciiTheme="minorHAnsi" w:eastAsiaTheme="minorEastAsia" w:hAnsiTheme="minorHAnsi" w:cstheme="minorBidi"/>
          <w:noProof/>
          <w:sz w:val="22"/>
          <w:szCs w:val="22"/>
        </w:rPr>
        <w:tab/>
      </w:r>
      <w:r>
        <w:rPr>
          <w:noProof/>
        </w:rPr>
        <w:t>Final hardware test plans</w:t>
      </w:r>
      <w:r>
        <w:rPr>
          <w:noProof/>
        </w:rPr>
        <w:tab/>
      </w:r>
      <w:r>
        <w:rPr>
          <w:noProof/>
        </w:rPr>
        <w:fldChar w:fldCharType="begin"/>
      </w:r>
      <w:r>
        <w:rPr>
          <w:noProof/>
        </w:rPr>
        <w:instrText xml:space="preserve"> PAGEREF _Toc364256519 \h </w:instrText>
      </w:r>
      <w:r>
        <w:rPr>
          <w:noProof/>
        </w:rPr>
      </w:r>
      <w:r>
        <w:rPr>
          <w:noProof/>
        </w:rPr>
        <w:fldChar w:fldCharType="separate"/>
      </w:r>
      <w:r>
        <w:rPr>
          <w:noProof/>
        </w:rPr>
        <w:t>7</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1.2.16</w:t>
      </w:r>
      <w:r>
        <w:rPr>
          <w:rFonts w:asciiTheme="minorHAnsi" w:eastAsiaTheme="minorEastAsia" w:hAnsiTheme="minorHAnsi" w:cstheme="minorBidi"/>
          <w:noProof/>
          <w:sz w:val="22"/>
          <w:szCs w:val="22"/>
        </w:rPr>
        <w:tab/>
      </w:r>
      <w:r>
        <w:rPr>
          <w:noProof/>
        </w:rPr>
        <w:t>Final software test plans</w:t>
      </w:r>
      <w:r>
        <w:rPr>
          <w:noProof/>
        </w:rPr>
        <w:tab/>
      </w:r>
      <w:r>
        <w:rPr>
          <w:noProof/>
        </w:rPr>
        <w:fldChar w:fldCharType="begin"/>
      </w:r>
      <w:r>
        <w:rPr>
          <w:noProof/>
        </w:rPr>
        <w:instrText xml:space="preserve"> PAGEREF _Toc364256520 \h </w:instrText>
      </w:r>
      <w:r>
        <w:rPr>
          <w:noProof/>
        </w:rPr>
      </w:r>
      <w:r>
        <w:rPr>
          <w:noProof/>
        </w:rPr>
        <w:fldChar w:fldCharType="separate"/>
      </w:r>
      <w:r>
        <w:rPr>
          <w:noProof/>
        </w:rPr>
        <w:t>7</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1.2.17</w:t>
      </w:r>
      <w:r>
        <w:rPr>
          <w:rFonts w:asciiTheme="minorHAnsi" w:eastAsiaTheme="minorEastAsia" w:hAnsiTheme="minorHAnsi" w:cstheme="minorBidi"/>
          <w:noProof/>
          <w:sz w:val="22"/>
          <w:szCs w:val="22"/>
        </w:rPr>
        <w:tab/>
      </w:r>
      <w:r>
        <w:rPr>
          <w:noProof/>
        </w:rPr>
        <w:t>Cost compatibility with cost book</w:t>
      </w:r>
      <w:r>
        <w:rPr>
          <w:noProof/>
        </w:rPr>
        <w:tab/>
      </w:r>
      <w:r>
        <w:rPr>
          <w:noProof/>
        </w:rPr>
        <w:fldChar w:fldCharType="begin"/>
      </w:r>
      <w:r>
        <w:rPr>
          <w:noProof/>
        </w:rPr>
        <w:instrText xml:space="preserve"> PAGEREF _Toc364256521 \h </w:instrText>
      </w:r>
      <w:r>
        <w:rPr>
          <w:noProof/>
        </w:rPr>
      </w:r>
      <w:r>
        <w:rPr>
          <w:noProof/>
        </w:rPr>
        <w:fldChar w:fldCharType="separate"/>
      </w:r>
      <w:r>
        <w:rPr>
          <w:noProof/>
        </w:rPr>
        <w:t>7</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1.2.18</w:t>
      </w:r>
      <w:r>
        <w:rPr>
          <w:rFonts w:asciiTheme="minorHAnsi" w:eastAsiaTheme="minorEastAsia" w:hAnsiTheme="minorHAnsi" w:cstheme="minorBidi"/>
          <w:noProof/>
          <w:sz w:val="22"/>
          <w:szCs w:val="22"/>
        </w:rPr>
        <w:tab/>
      </w:r>
      <w:r>
        <w:rPr>
          <w:noProof/>
        </w:rPr>
        <w:t>Fabrication, installation and test schedule</w:t>
      </w:r>
      <w:r>
        <w:rPr>
          <w:noProof/>
        </w:rPr>
        <w:tab/>
      </w:r>
      <w:r>
        <w:rPr>
          <w:noProof/>
        </w:rPr>
        <w:fldChar w:fldCharType="begin"/>
      </w:r>
      <w:r>
        <w:rPr>
          <w:noProof/>
        </w:rPr>
        <w:instrText xml:space="preserve"> PAGEREF _Toc364256522 \h </w:instrText>
      </w:r>
      <w:r>
        <w:rPr>
          <w:noProof/>
        </w:rPr>
      </w:r>
      <w:r>
        <w:rPr>
          <w:noProof/>
        </w:rPr>
        <w:fldChar w:fldCharType="separate"/>
      </w:r>
      <w:r>
        <w:rPr>
          <w:noProof/>
        </w:rPr>
        <w:t>7</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1.2.19</w:t>
      </w:r>
      <w:r>
        <w:rPr>
          <w:rFonts w:asciiTheme="minorHAnsi" w:eastAsiaTheme="minorEastAsia" w:hAnsiTheme="minorHAnsi" w:cstheme="minorBidi"/>
          <w:noProof/>
          <w:sz w:val="22"/>
          <w:szCs w:val="22"/>
        </w:rPr>
        <w:tab/>
      </w:r>
      <w:r>
        <w:rPr>
          <w:noProof/>
        </w:rPr>
        <w:t>Lessons Learned Documented, Circulated</w:t>
      </w:r>
      <w:r>
        <w:rPr>
          <w:noProof/>
        </w:rPr>
        <w:tab/>
      </w:r>
      <w:r>
        <w:rPr>
          <w:noProof/>
        </w:rPr>
        <w:fldChar w:fldCharType="begin"/>
      </w:r>
      <w:r>
        <w:rPr>
          <w:noProof/>
        </w:rPr>
        <w:instrText xml:space="preserve"> PAGEREF _Toc364256523 \h </w:instrText>
      </w:r>
      <w:r>
        <w:rPr>
          <w:noProof/>
        </w:rPr>
      </w:r>
      <w:r>
        <w:rPr>
          <w:noProof/>
        </w:rPr>
        <w:fldChar w:fldCharType="separate"/>
      </w:r>
      <w:r>
        <w:rPr>
          <w:noProof/>
        </w:rPr>
        <w:t>7</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1.2.20</w:t>
      </w:r>
      <w:r>
        <w:rPr>
          <w:rFonts w:asciiTheme="minorHAnsi" w:eastAsiaTheme="minorEastAsia" w:hAnsiTheme="minorHAnsi" w:cstheme="minorBidi"/>
          <w:noProof/>
          <w:sz w:val="22"/>
          <w:szCs w:val="22"/>
        </w:rPr>
        <w:tab/>
      </w:r>
      <w:r>
        <w:rPr>
          <w:noProof/>
        </w:rPr>
        <w:t>Porcelainizing</w:t>
      </w:r>
      <w:r>
        <w:rPr>
          <w:noProof/>
        </w:rPr>
        <w:tab/>
      </w:r>
      <w:r>
        <w:rPr>
          <w:noProof/>
        </w:rPr>
        <w:fldChar w:fldCharType="begin"/>
      </w:r>
      <w:r>
        <w:rPr>
          <w:noProof/>
        </w:rPr>
        <w:instrText xml:space="preserve"> PAGEREF _Toc364256524 \h </w:instrText>
      </w:r>
      <w:r>
        <w:rPr>
          <w:noProof/>
        </w:rPr>
      </w:r>
      <w:r>
        <w:rPr>
          <w:noProof/>
        </w:rPr>
        <w:fldChar w:fldCharType="separate"/>
      </w:r>
      <w:r>
        <w:rPr>
          <w:noProof/>
        </w:rPr>
        <w:t>7</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1.2.21</w:t>
      </w:r>
      <w:r>
        <w:rPr>
          <w:rFonts w:asciiTheme="minorHAnsi" w:eastAsiaTheme="minorEastAsia" w:hAnsiTheme="minorHAnsi" w:cstheme="minorBidi"/>
          <w:noProof/>
          <w:sz w:val="22"/>
          <w:szCs w:val="22"/>
        </w:rPr>
        <w:tab/>
      </w:r>
      <w:r>
        <w:rPr>
          <w:noProof/>
        </w:rPr>
        <w:t>Problems and concerns</w:t>
      </w:r>
      <w:r>
        <w:rPr>
          <w:noProof/>
        </w:rPr>
        <w:tab/>
      </w:r>
      <w:r>
        <w:rPr>
          <w:noProof/>
        </w:rPr>
        <w:fldChar w:fldCharType="begin"/>
      </w:r>
      <w:r>
        <w:rPr>
          <w:noProof/>
        </w:rPr>
        <w:instrText xml:space="preserve"> PAGEREF _Toc364256525 \h </w:instrText>
      </w:r>
      <w:r>
        <w:rPr>
          <w:noProof/>
        </w:rPr>
      </w:r>
      <w:r>
        <w:rPr>
          <w:noProof/>
        </w:rPr>
        <w:fldChar w:fldCharType="separate"/>
      </w:r>
      <w:r>
        <w:rPr>
          <w:noProof/>
        </w:rPr>
        <w:t>7</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1.3</w:t>
      </w:r>
      <w:r>
        <w:rPr>
          <w:rFonts w:asciiTheme="minorHAnsi" w:eastAsiaTheme="minorEastAsia" w:hAnsiTheme="minorHAnsi" w:cstheme="minorBidi"/>
          <w:b w:val="0"/>
          <w:bCs w:val="0"/>
          <w:noProof/>
          <w:sz w:val="22"/>
          <w:szCs w:val="22"/>
        </w:rPr>
        <w:tab/>
      </w:r>
      <w:r>
        <w:rPr>
          <w:noProof/>
        </w:rPr>
        <w:t>Applicable Documents</w:t>
      </w:r>
      <w:r>
        <w:rPr>
          <w:noProof/>
        </w:rPr>
        <w:tab/>
      </w:r>
      <w:r>
        <w:rPr>
          <w:noProof/>
        </w:rPr>
        <w:fldChar w:fldCharType="begin"/>
      </w:r>
      <w:r>
        <w:rPr>
          <w:noProof/>
        </w:rPr>
        <w:instrText xml:space="preserve"> PAGEREF _Toc364256526 \h </w:instrText>
      </w:r>
      <w:r>
        <w:rPr>
          <w:noProof/>
        </w:rPr>
      </w:r>
      <w:r>
        <w:rPr>
          <w:noProof/>
        </w:rPr>
        <w:fldChar w:fldCharType="separate"/>
      </w:r>
      <w:r>
        <w:rPr>
          <w:noProof/>
        </w:rPr>
        <w:t>7</w:t>
      </w:r>
      <w:r>
        <w:rPr>
          <w:noProof/>
        </w:rPr>
        <w:fldChar w:fldCharType="end"/>
      </w:r>
    </w:p>
    <w:p w:rsidR="00051E0F" w:rsidRDefault="00051E0F">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2</w:t>
      </w:r>
      <w:r>
        <w:rPr>
          <w:rFonts w:asciiTheme="minorHAnsi" w:eastAsiaTheme="minorEastAsia" w:hAnsiTheme="minorHAnsi" w:cstheme="minorBidi"/>
          <w:b w:val="0"/>
          <w:bCs w:val="0"/>
          <w:i w:val="0"/>
          <w:iCs w:val="0"/>
          <w:noProof/>
          <w:sz w:val="22"/>
          <w:szCs w:val="22"/>
        </w:rPr>
        <w:tab/>
      </w:r>
      <w:r>
        <w:rPr>
          <w:noProof/>
        </w:rPr>
        <w:t>BAFFLE DESCRIPTIONS</w:t>
      </w:r>
      <w:r>
        <w:rPr>
          <w:noProof/>
        </w:rPr>
        <w:tab/>
      </w:r>
      <w:r>
        <w:rPr>
          <w:noProof/>
        </w:rPr>
        <w:fldChar w:fldCharType="begin"/>
      </w:r>
      <w:r>
        <w:rPr>
          <w:noProof/>
        </w:rPr>
        <w:instrText xml:space="preserve"> PAGEREF _Toc364256527 \h </w:instrText>
      </w:r>
      <w:r>
        <w:rPr>
          <w:noProof/>
        </w:rPr>
      </w:r>
      <w:r>
        <w:rPr>
          <w:noProof/>
        </w:rPr>
        <w:fldChar w:fldCharType="separate"/>
      </w:r>
      <w:r>
        <w:rPr>
          <w:noProof/>
        </w:rPr>
        <w:t>9</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2.1</w:t>
      </w:r>
      <w:r>
        <w:rPr>
          <w:rFonts w:asciiTheme="minorHAnsi" w:eastAsiaTheme="minorEastAsia" w:hAnsiTheme="minorHAnsi" w:cstheme="minorBidi"/>
          <w:b w:val="0"/>
          <w:bCs w:val="0"/>
          <w:noProof/>
          <w:sz w:val="22"/>
          <w:szCs w:val="22"/>
        </w:rPr>
        <w:tab/>
      </w:r>
      <w:r>
        <w:rPr>
          <w:noProof/>
        </w:rPr>
        <w:t>FUNCTION</w:t>
      </w:r>
      <w:r>
        <w:rPr>
          <w:noProof/>
        </w:rPr>
        <w:tab/>
      </w:r>
      <w:r>
        <w:rPr>
          <w:noProof/>
        </w:rPr>
        <w:fldChar w:fldCharType="begin"/>
      </w:r>
      <w:r>
        <w:rPr>
          <w:noProof/>
        </w:rPr>
        <w:instrText xml:space="preserve"> PAGEREF _Toc364256528 \h </w:instrText>
      </w:r>
      <w:r>
        <w:rPr>
          <w:noProof/>
        </w:rPr>
      </w:r>
      <w:r>
        <w:rPr>
          <w:noProof/>
        </w:rPr>
        <w:fldChar w:fldCharType="separate"/>
      </w:r>
      <w:r>
        <w:rPr>
          <w:noProof/>
        </w:rPr>
        <w:t>9</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ITM ELLIPTICAL BAFFLE</w:t>
      </w:r>
      <w:r>
        <w:rPr>
          <w:noProof/>
        </w:rPr>
        <w:tab/>
      </w:r>
      <w:r>
        <w:rPr>
          <w:noProof/>
        </w:rPr>
        <w:fldChar w:fldCharType="begin"/>
      </w:r>
      <w:r>
        <w:rPr>
          <w:noProof/>
        </w:rPr>
        <w:instrText xml:space="preserve"> PAGEREF _Toc364256529 \h </w:instrText>
      </w:r>
      <w:r>
        <w:rPr>
          <w:noProof/>
        </w:rPr>
      </w:r>
      <w:r>
        <w:rPr>
          <w:noProof/>
        </w:rPr>
        <w:fldChar w:fldCharType="separate"/>
      </w:r>
      <w:r>
        <w:rPr>
          <w:noProof/>
        </w:rPr>
        <w:t>9</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2.2</w:t>
      </w:r>
      <w:r>
        <w:rPr>
          <w:rFonts w:asciiTheme="minorHAnsi" w:eastAsiaTheme="minorEastAsia" w:hAnsiTheme="minorHAnsi" w:cstheme="minorBidi"/>
          <w:b w:val="0"/>
          <w:bCs w:val="0"/>
          <w:noProof/>
          <w:sz w:val="22"/>
          <w:szCs w:val="22"/>
        </w:rPr>
        <w:tab/>
      </w:r>
      <w:r>
        <w:rPr>
          <w:noProof/>
        </w:rPr>
        <w:t>H1 &amp; L1 IFO ZEMAX LAYOUT</w:t>
      </w:r>
      <w:r>
        <w:rPr>
          <w:noProof/>
        </w:rPr>
        <w:tab/>
      </w:r>
      <w:r>
        <w:rPr>
          <w:noProof/>
        </w:rPr>
        <w:fldChar w:fldCharType="begin"/>
      </w:r>
      <w:r>
        <w:rPr>
          <w:noProof/>
        </w:rPr>
        <w:instrText xml:space="preserve"> PAGEREF _Toc364256530 \h </w:instrText>
      </w:r>
      <w:r>
        <w:rPr>
          <w:noProof/>
        </w:rPr>
      </w:r>
      <w:r>
        <w:rPr>
          <w:noProof/>
        </w:rPr>
        <w:fldChar w:fldCharType="separate"/>
      </w:r>
      <w:r>
        <w:rPr>
          <w:noProof/>
        </w:rPr>
        <w:t>9</w:t>
      </w:r>
      <w:r>
        <w:rPr>
          <w:noProof/>
        </w:rPr>
        <w:fldChar w:fldCharType="end"/>
      </w:r>
    </w:p>
    <w:p w:rsidR="00051E0F" w:rsidRDefault="00051E0F">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3</w:t>
      </w:r>
      <w:r>
        <w:rPr>
          <w:rFonts w:asciiTheme="minorHAnsi" w:eastAsiaTheme="minorEastAsia" w:hAnsiTheme="minorHAnsi" w:cstheme="minorBidi"/>
          <w:b w:val="0"/>
          <w:bCs w:val="0"/>
          <w:i w:val="0"/>
          <w:iCs w:val="0"/>
          <w:noProof/>
          <w:sz w:val="22"/>
          <w:szCs w:val="22"/>
        </w:rPr>
        <w:tab/>
      </w:r>
      <w:r>
        <w:rPr>
          <w:noProof/>
        </w:rPr>
        <w:t>DESCRIPTIONS OF BAFFLES</w:t>
      </w:r>
      <w:r>
        <w:rPr>
          <w:noProof/>
        </w:rPr>
        <w:tab/>
      </w:r>
      <w:r>
        <w:rPr>
          <w:noProof/>
        </w:rPr>
        <w:fldChar w:fldCharType="begin"/>
      </w:r>
      <w:r>
        <w:rPr>
          <w:noProof/>
        </w:rPr>
        <w:instrText xml:space="preserve"> PAGEREF _Toc364256531 \h </w:instrText>
      </w:r>
      <w:r>
        <w:rPr>
          <w:noProof/>
        </w:rPr>
      </w:r>
      <w:r>
        <w:rPr>
          <w:noProof/>
        </w:rPr>
        <w:fldChar w:fldCharType="separate"/>
      </w:r>
      <w:r>
        <w:rPr>
          <w:noProof/>
        </w:rPr>
        <w:t>10</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3.1</w:t>
      </w:r>
      <w:r>
        <w:rPr>
          <w:rFonts w:asciiTheme="minorHAnsi" w:eastAsiaTheme="minorEastAsia" w:hAnsiTheme="minorHAnsi" w:cstheme="minorBidi"/>
          <w:b w:val="0"/>
          <w:bCs w:val="0"/>
          <w:noProof/>
          <w:sz w:val="22"/>
          <w:szCs w:val="22"/>
        </w:rPr>
        <w:tab/>
      </w:r>
      <w:r>
        <w:rPr>
          <w:noProof/>
        </w:rPr>
        <w:t>SUSPENSION</w:t>
      </w:r>
      <w:r>
        <w:rPr>
          <w:noProof/>
        </w:rPr>
        <w:tab/>
      </w:r>
      <w:r>
        <w:rPr>
          <w:noProof/>
        </w:rPr>
        <w:fldChar w:fldCharType="begin"/>
      </w:r>
      <w:r>
        <w:rPr>
          <w:noProof/>
        </w:rPr>
        <w:instrText xml:space="preserve"> PAGEREF _Toc364256532 \h </w:instrText>
      </w:r>
      <w:r>
        <w:rPr>
          <w:noProof/>
        </w:rPr>
      </w:r>
      <w:r>
        <w:rPr>
          <w:noProof/>
        </w:rPr>
        <w:fldChar w:fldCharType="separate"/>
      </w:r>
      <w:r>
        <w:rPr>
          <w:noProof/>
        </w:rPr>
        <w:t>10</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Transmissibility Measurements</w:t>
      </w:r>
      <w:r>
        <w:rPr>
          <w:noProof/>
        </w:rPr>
        <w:tab/>
      </w:r>
      <w:r>
        <w:rPr>
          <w:noProof/>
        </w:rPr>
        <w:fldChar w:fldCharType="begin"/>
      </w:r>
      <w:r>
        <w:rPr>
          <w:noProof/>
        </w:rPr>
        <w:instrText xml:space="preserve"> PAGEREF _Toc364256533 \h </w:instrText>
      </w:r>
      <w:r>
        <w:rPr>
          <w:noProof/>
        </w:rPr>
      </w:r>
      <w:r>
        <w:rPr>
          <w:noProof/>
        </w:rPr>
        <w:fldChar w:fldCharType="separate"/>
      </w:r>
      <w:r>
        <w:rPr>
          <w:noProof/>
        </w:rPr>
        <w:t>10</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Stray Magnetic Field Measurement</w:t>
      </w:r>
      <w:r>
        <w:rPr>
          <w:noProof/>
        </w:rPr>
        <w:tab/>
      </w:r>
      <w:r>
        <w:rPr>
          <w:noProof/>
        </w:rPr>
        <w:fldChar w:fldCharType="begin"/>
      </w:r>
      <w:r>
        <w:rPr>
          <w:noProof/>
        </w:rPr>
        <w:instrText xml:space="preserve"> PAGEREF _Toc364256534 \h </w:instrText>
      </w:r>
      <w:r>
        <w:rPr>
          <w:noProof/>
        </w:rPr>
      </w:r>
      <w:r>
        <w:rPr>
          <w:noProof/>
        </w:rPr>
        <w:fldChar w:fldCharType="separate"/>
      </w:r>
      <w:r>
        <w:rPr>
          <w:noProof/>
        </w:rPr>
        <w:t>10</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Earthquake Stops</w:t>
      </w:r>
      <w:r>
        <w:rPr>
          <w:noProof/>
        </w:rPr>
        <w:tab/>
      </w:r>
      <w:r>
        <w:rPr>
          <w:noProof/>
        </w:rPr>
        <w:fldChar w:fldCharType="begin"/>
      </w:r>
      <w:r>
        <w:rPr>
          <w:noProof/>
        </w:rPr>
        <w:instrText xml:space="preserve"> PAGEREF _Toc364256535 \h </w:instrText>
      </w:r>
      <w:r>
        <w:rPr>
          <w:noProof/>
        </w:rPr>
      </w:r>
      <w:r>
        <w:rPr>
          <w:noProof/>
        </w:rPr>
        <w:fldChar w:fldCharType="separate"/>
      </w:r>
      <w:r>
        <w:rPr>
          <w:noProof/>
        </w:rPr>
        <w:t>10</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Eddy Current Damping</w:t>
      </w:r>
      <w:r>
        <w:rPr>
          <w:noProof/>
        </w:rPr>
        <w:tab/>
      </w:r>
      <w:r>
        <w:rPr>
          <w:noProof/>
        </w:rPr>
        <w:fldChar w:fldCharType="begin"/>
      </w:r>
      <w:r>
        <w:rPr>
          <w:noProof/>
        </w:rPr>
        <w:instrText xml:space="preserve"> PAGEREF _Toc364256536 \h </w:instrText>
      </w:r>
      <w:r>
        <w:rPr>
          <w:noProof/>
        </w:rPr>
      </w:r>
      <w:r>
        <w:rPr>
          <w:noProof/>
        </w:rPr>
        <w:fldChar w:fldCharType="separate"/>
      </w:r>
      <w:r>
        <w:rPr>
          <w:noProof/>
        </w:rPr>
        <w:t>11</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lastRenderedPageBreak/>
        <w:t>3.2</w:t>
      </w:r>
      <w:r>
        <w:rPr>
          <w:rFonts w:asciiTheme="minorHAnsi" w:eastAsiaTheme="minorEastAsia" w:hAnsiTheme="minorHAnsi" w:cstheme="minorBidi"/>
          <w:b w:val="0"/>
          <w:bCs w:val="0"/>
          <w:noProof/>
          <w:sz w:val="22"/>
          <w:szCs w:val="22"/>
        </w:rPr>
        <w:tab/>
      </w:r>
      <w:r>
        <w:rPr>
          <w:noProof/>
        </w:rPr>
        <w:t>ITM ELLIPTICAL BAFFLE</w:t>
      </w:r>
      <w:r>
        <w:rPr>
          <w:noProof/>
        </w:rPr>
        <w:tab/>
      </w:r>
      <w:r>
        <w:rPr>
          <w:noProof/>
        </w:rPr>
        <w:fldChar w:fldCharType="begin"/>
      </w:r>
      <w:r>
        <w:rPr>
          <w:noProof/>
        </w:rPr>
        <w:instrText xml:space="preserve"> PAGEREF _Toc364256537 \h </w:instrText>
      </w:r>
      <w:r>
        <w:rPr>
          <w:noProof/>
        </w:rPr>
      </w:r>
      <w:r>
        <w:rPr>
          <w:noProof/>
        </w:rPr>
        <w:fldChar w:fldCharType="separate"/>
      </w:r>
      <w:r>
        <w:rPr>
          <w:noProof/>
        </w:rPr>
        <w:t>12</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ITM Elliptical Baffle Vibration Analysis</w:t>
      </w:r>
      <w:r>
        <w:rPr>
          <w:noProof/>
        </w:rPr>
        <w:tab/>
      </w:r>
      <w:r>
        <w:rPr>
          <w:noProof/>
        </w:rPr>
        <w:fldChar w:fldCharType="begin"/>
      </w:r>
      <w:r>
        <w:rPr>
          <w:noProof/>
        </w:rPr>
        <w:instrText xml:space="preserve"> PAGEREF _Toc364256538 \h </w:instrText>
      </w:r>
      <w:r>
        <w:rPr>
          <w:noProof/>
        </w:rPr>
      </w:r>
      <w:r>
        <w:rPr>
          <w:noProof/>
        </w:rPr>
        <w:fldChar w:fldCharType="separate"/>
      </w:r>
      <w:r>
        <w:rPr>
          <w:noProof/>
        </w:rPr>
        <w:t>13</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ITM Elliptical Baffle Physical Characteristics</w:t>
      </w:r>
      <w:r>
        <w:rPr>
          <w:noProof/>
        </w:rPr>
        <w:tab/>
      </w:r>
      <w:r>
        <w:rPr>
          <w:noProof/>
        </w:rPr>
        <w:fldChar w:fldCharType="begin"/>
      </w:r>
      <w:r>
        <w:rPr>
          <w:noProof/>
        </w:rPr>
        <w:instrText xml:space="preserve"> PAGEREF _Toc364256539 \h </w:instrText>
      </w:r>
      <w:r>
        <w:rPr>
          <w:noProof/>
        </w:rPr>
      </w:r>
      <w:r>
        <w:rPr>
          <w:noProof/>
        </w:rPr>
        <w:fldChar w:fldCharType="separate"/>
      </w:r>
      <w:r>
        <w:rPr>
          <w:noProof/>
        </w:rPr>
        <w:t>14</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3.3</w:t>
      </w:r>
      <w:r>
        <w:rPr>
          <w:rFonts w:asciiTheme="minorHAnsi" w:eastAsiaTheme="minorEastAsia" w:hAnsiTheme="minorHAnsi" w:cstheme="minorBidi"/>
          <w:b w:val="0"/>
          <w:bCs w:val="0"/>
          <w:noProof/>
          <w:sz w:val="22"/>
          <w:szCs w:val="22"/>
        </w:rPr>
        <w:tab/>
      </w:r>
      <w:r>
        <w:rPr>
          <w:noProof/>
        </w:rPr>
        <w:t>OPTICAL INTERFACES</w:t>
      </w:r>
      <w:r>
        <w:rPr>
          <w:noProof/>
        </w:rPr>
        <w:tab/>
      </w:r>
      <w:r>
        <w:rPr>
          <w:noProof/>
        </w:rPr>
        <w:fldChar w:fldCharType="begin"/>
      </w:r>
      <w:r>
        <w:rPr>
          <w:noProof/>
        </w:rPr>
        <w:instrText xml:space="preserve"> PAGEREF _Toc364256540 \h </w:instrText>
      </w:r>
      <w:r>
        <w:rPr>
          <w:noProof/>
        </w:rPr>
      </w:r>
      <w:r>
        <w:rPr>
          <w:noProof/>
        </w:rPr>
        <w:fldChar w:fldCharType="separate"/>
      </w:r>
      <w:r>
        <w:rPr>
          <w:noProof/>
        </w:rPr>
        <w:t>14</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ITM Elliptical Baffle</w:t>
      </w:r>
      <w:r>
        <w:rPr>
          <w:noProof/>
        </w:rPr>
        <w:tab/>
      </w:r>
      <w:r>
        <w:rPr>
          <w:noProof/>
        </w:rPr>
        <w:fldChar w:fldCharType="begin"/>
      </w:r>
      <w:r>
        <w:rPr>
          <w:noProof/>
        </w:rPr>
        <w:instrText xml:space="preserve"> PAGEREF _Toc364256541 \h </w:instrText>
      </w:r>
      <w:r>
        <w:rPr>
          <w:noProof/>
        </w:rPr>
      </w:r>
      <w:r>
        <w:rPr>
          <w:noProof/>
        </w:rPr>
        <w:fldChar w:fldCharType="separate"/>
      </w:r>
      <w:r>
        <w:rPr>
          <w:noProof/>
        </w:rPr>
        <w:t>14</w:t>
      </w:r>
      <w:r>
        <w:rPr>
          <w:noProof/>
        </w:rPr>
        <w:fldChar w:fldCharType="end"/>
      </w:r>
    </w:p>
    <w:p w:rsidR="00051E0F" w:rsidRDefault="00051E0F">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4</w:t>
      </w:r>
      <w:r>
        <w:rPr>
          <w:rFonts w:asciiTheme="minorHAnsi" w:eastAsiaTheme="minorEastAsia" w:hAnsiTheme="minorHAnsi" w:cstheme="minorBidi"/>
          <w:b w:val="0"/>
          <w:bCs w:val="0"/>
          <w:i w:val="0"/>
          <w:iCs w:val="0"/>
          <w:noProof/>
          <w:sz w:val="22"/>
          <w:szCs w:val="22"/>
        </w:rPr>
        <w:tab/>
      </w:r>
      <w:r>
        <w:rPr>
          <w:noProof/>
        </w:rPr>
        <w:t>SCATTERED LIGHT DISPLACEMENT NOISE</w:t>
      </w:r>
      <w:r>
        <w:rPr>
          <w:noProof/>
        </w:rPr>
        <w:tab/>
      </w:r>
      <w:r>
        <w:rPr>
          <w:noProof/>
        </w:rPr>
        <w:fldChar w:fldCharType="begin"/>
      </w:r>
      <w:r>
        <w:rPr>
          <w:noProof/>
        </w:rPr>
        <w:instrText xml:space="preserve"> PAGEREF _Toc364256542 \h </w:instrText>
      </w:r>
      <w:r>
        <w:rPr>
          <w:noProof/>
        </w:rPr>
      </w:r>
      <w:r>
        <w:rPr>
          <w:noProof/>
        </w:rPr>
        <w:fldChar w:fldCharType="separate"/>
      </w:r>
      <w:r>
        <w:rPr>
          <w:noProof/>
        </w:rPr>
        <w:t>14</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4.1</w:t>
      </w:r>
      <w:r>
        <w:rPr>
          <w:rFonts w:asciiTheme="minorHAnsi" w:eastAsiaTheme="minorEastAsia" w:hAnsiTheme="minorHAnsi" w:cstheme="minorBidi"/>
          <w:b w:val="0"/>
          <w:bCs w:val="0"/>
          <w:noProof/>
          <w:sz w:val="22"/>
          <w:szCs w:val="22"/>
        </w:rPr>
        <w:tab/>
      </w:r>
      <w:r>
        <w:rPr>
          <w:noProof/>
        </w:rPr>
        <w:t>Scattered Light Requirement</w:t>
      </w:r>
      <w:r>
        <w:rPr>
          <w:noProof/>
        </w:rPr>
        <w:tab/>
      </w:r>
      <w:r>
        <w:rPr>
          <w:noProof/>
        </w:rPr>
        <w:fldChar w:fldCharType="begin"/>
      </w:r>
      <w:r>
        <w:rPr>
          <w:noProof/>
        </w:rPr>
        <w:instrText xml:space="preserve"> PAGEREF _Toc364256543 \h </w:instrText>
      </w:r>
      <w:r>
        <w:rPr>
          <w:noProof/>
        </w:rPr>
      </w:r>
      <w:r>
        <w:rPr>
          <w:noProof/>
        </w:rPr>
        <w:fldChar w:fldCharType="separate"/>
      </w:r>
      <w:r>
        <w:rPr>
          <w:noProof/>
        </w:rPr>
        <w:t>14</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4.2</w:t>
      </w:r>
      <w:r>
        <w:rPr>
          <w:rFonts w:asciiTheme="minorHAnsi" w:eastAsiaTheme="minorEastAsia" w:hAnsiTheme="minorHAnsi" w:cstheme="minorBidi"/>
          <w:b w:val="0"/>
          <w:bCs w:val="0"/>
          <w:noProof/>
          <w:sz w:val="22"/>
          <w:szCs w:val="22"/>
        </w:rPr>
        <w:tab/>
      </w:r>
      <w:r>
        <w:rPr>
          <w:noProof/>
        </w:rPr>
        <w:t>Scattered Light Parameters</w:t>
      </w:r>
      <w:r>
        <w:rPr>
          <w:noProof/>
        </w:rPr>
        <w:tab/>
      </w:r>
      <w:r>
        <w:rPr>
          <w:noProof/>
        </w:rPr>
        <w:fldChar w:fldCharType="begin"/>
      </w:r>
      <w:r>
        <w:rPr>
          <w:noProof/>
        </w:rPr>
        <w:instrText xml:space="preserve"> PAGEREF _Toc364256544 \h </w:instrText>
      </w:r>
      <w:r>
        <w:rPr>
          <w:noProof/>
        </w:rPr>
      </w:r>
      <w:r>
        <w:rPr>
          <w:noProof/>
        </w:rPr>
        <w:fldChar w:fldCharType="separate"/>
      </w:r>
      <w:r>
        <w:rPr>
          <w:noProof/>
        </w:rPr>
        <w:t>16</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BRDF of Baffle Surfaces</w:t>
      </w:r>
      <w:r>
        <w:rPr>
          <w:noProof/>
        </w:rPr>
        <w:tab/>
      </w:r>
      <w:r>
        <w:rPr>
          <w:noProof/>
        </w:rPr>
        <w:fldChar w:fldCharType="begin"/>
      </w:r>
      <w:r>
        <w:rPr>
          <w:noProof/>
        </w:rPr>
        <w:instrText xml:space="preserve"> PAGEREF _Toc364256545 \h </w:instrText>
      </w:r>
      <w:r>
        <w:rPr>
          <w:noProof/>
        </w:rPr>
      </w:r>
      <w:r>
        <w:rPr>
          <w:noProof/>
        </w:rPr>
        <w:fldChar w:fldCharType="separate"/>
      </w:r>
      <w:r>
        <w:rPr>
          <w:noProof/>
        </w:rPr>
        <w:t>18</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BSC Seismic Motion</w:t>
      </w:r>
      <w:r>
        <w:rPr>
          <w:noProof/>
        </w:rPr>
        <w:tab/>
      </w:r>
      <w:r>
        <w:rPr>
          <w:noProof/>
        </w:rPr>
        <w:fldChar w:fldCharType="begin"/>
      </w:r>
      <w:r>
        <w:rPr>
          <w:noProof/>
        </w:rPr>
        <w:instrText xml:space="preserve"> PAGEREF _Toc364256546 \h </w:instrText>
      </w:r>
      <w:r>
        <w:rPr>
          <w:noProof/>
        </w:rPr>
      </w:r>
      <w:r>
        <w:rPr>
          <w:noProof/>
        </w:rPr>
        <w:fldChar w:fldCharType="separate"/>
      </w:r>
      <w:r>
        <w:rPr>
          <w:noProof/>
        </w:rPr>
        <w:t>18</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4.3</w:t>
      </w:r>
      <w:r>
        <w:rPr>
          <w:rFonts w:asciiTheme="minorHAnsi" w:eastAsiaTheme="minorEastAsia" w:hAnsiTheme="minorHAnsi" w:cstheme="minorBidi"/>
          <w:b w:val="0"/>
          <w:bCs w:val="0"/>
          <w:noProof/>
          <w:sz w:val="22"/>
          <w:szCs w:val="22"/>
        </w:rPr>
        <w:tab/>
      </w:r>
      <w:r>
        <w:rPr>
          <w:noProof/>
        </w:rPr>
        <w:t>ITM Elliptical Baffle</w:t>
      </w:r>
      <w:r>
        <w:rPr>
          <w:noProof/>
        </w:rPr>
        <w:tab/>
      </w:r>
      <w:r>
        <w:rPr>
          <w:noProof/>
        </w:rPr>
        <w:fldChar w:fldCharType="begin"/>
      </w:r>
      <w:r>
        <w:rPr>
          <w:noProof/>
        </w:rPr>
        <w:instrText xml:space="preserve"> PAGEREF _Toc364256547 \h </w:instrText>
      </w:r>
      <w:r>
        <w:rPr>
          <w:noProof/>
        </w:rPr>
      </w:r>
      <w:r>
        <w:rPr>
          <w:noProof/>
        </w:rPr>
        <w:fldChar w:fldCharType="separate"/>
      </w:r>
      <w:r>
        <w:rPr>
          <w:noProof/>
        </w:rPr>
        <w:t>20</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ITM Elliptical Baffle Suspension Transmissibilities</w:t>
      </w:r>
      <w:r>
        <w:rPr>
          <w:noProof/>
        </w:rPr>
        <w:tab/>
      </w:r>
      <w:r>
        <w:rPr>
          <w:noProof/>
        </w:rPr>
        <w:fldChar w:fldCharType="begin"/>
      </w:r>
      <w:r>
        <w:rPr>
          <w:noProof/>
        </w:rPr>
        <w:instrText xml:space="preserve"> PAGEREF _Toc364256548 \h </w:instrText>
      </w:r>
      <w:r>
        <w:rPr>
          <w:noProof/>
        </w:rPr>
      </w:r>
      <w:r>
        <w:rPr>
          <w:noProof/>
        </w:rPr>
        <w:fldChar w:fldCharType="separate"/>
      </w:r>
      <w:r>
        <w:rPr>
          <w:noProof/>
        </w:rPr>
        <w:t>20</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ITM Elliptical Baffle Scatter</w:t>
      </w:r>
      <w:r>
        <w:rPr>
          <w:noProof/>
        </w:rPr>
        <w:tab/>
      </w:r>
      <w:r>
        <w:rPr>
          <w:noProof/>
        </w:rPr>
        <w:fldChar w:fldCharType="begin"/>
      </w:r>
      <w:r>
        <w:rPr>
          <w:noProof/>
        </w:rPr>
        <w:instrText xml:space="preserve"> PAGEREF _Toc364256549 \h </w:instrText>
      </w:r>
      <w:r>
        <w:rPr>
          <w:noProof/>
        </w:rPr>
      </w:r>
      <w:r>
        <w:rPr>
          <w:noProof/>
        </w:rPr>
        <w:fldChar w:fldCharType="separate"/>
      </w:r>
      <w:r>
        <w:rPr>
          <w:noProof/>
        </w:rPr>
        <w:t>22</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ITM Elliptical Baffle Reflection, Scatter from Walls</w:t>
      </w:r>
      <w:r>
        <w:rPr>
          <w:noProof/>
        </w:rPr>
        <w:tab/>
      </w:r>
      <w:r>
        <w:rPr>
          <w:noProof/>
        </w:rPr>
        <w:fldChar w:fldCharType="begin"/>
      </w:r>
      <w:r>
        <w:rPr>
          <w:noProof/>
        </w:rPr>
        <w:instrText xml:space="preserve"> PAGEREF _Toc364256550 \h </w:instrText>
      </w:r>
      <w:r>
        <w:rPr>
          <w:noProof/>
        </w:rPr>
      </w:r>
      <w:r>
        <w:rPr>
          <w:noProof/>
        </w:rPr>
        <w:fldChar w:fldCharType="separate"/>
      </w:r>
      <w:r>
        <w:rPr>
          <w:noProof/>
        </w:rPr>
        <w:t>23</w:t>
      </w:r>
      <w:r>
        <w:rPr>
          <w:noProof/>
        </w:rPr>
        <w:fldChar w:fldCharType="end"/>
      </w:r>
    </w:p>
    <w:p w:rsidR="00051E0F" w:rsidRDefault="00051E0F">
      <w:pPr>
        <w:pStyle w:val="TOC3"/>
        <w:tabs>
          <w:tab w:val="left" w:pos="960"/>
          <w:tab w:val="right" w:leader="dot" w:pos="9580"/>
        </w:tabs>
        <w:rPr>
          <w:rFonts w:asciiTheme="minorHAnsi" w:eastAsiaTheme="minorEastAsia" w:hAnsiTheme="minorHAnsi" w:cstheme="minorBidi"/>
          <w:noProof/>
          <w:sz w:val="22"/>
          <w:szCs w:val="22"/>
        </w:rPr>
      </w:pPr>
      <w:r>
        <w:rPr>
          <w:noProof/>
        </w:rPr>
        <w:t>4.3.4</w:t>
      </w:r>
      <w:r>
        <w:rPr>
          <w:rFonts w:asciiTheme="minorHAnsi" w:eastAsiaTheme="minorEastAsia" w:hAnsiTheme="minorHAnsi" w:cstheme="minorBidi"/>
          <w:noProof/>
          <w:sz w:val="22"/>
          <w:szCs w:val="22"/>
        </w:rPr>
        <w:tab/>
      </w:r>
      <w:r>
        <w:rPr>
          <w:noProof/>
        </w:rPr>
        <w:t>ITM Elliptical Baffle Hole Edge Scatter</w:t>
      </w:r>
      <w:r>
        <w:rPr>
          <w:noProof/>
        </w:rPr>
        <w:tab/>
      </w:r>
      <w:r>
        <w:rPr>
          <w:noProof/>
        </w:rPr>
        <w:fldChar w:fldCharType="begin"/>
      </w:r>
      <w:r>
        <w:rPr>
          <w:noProof/>
        </w:rPr>
        <w:instrText xml:space="preserve"> PAGEREF _Toc364256551 \h </w:instrText>
      </w:r>
      <w:r>
        <w:rPr>
          <w:noProof/>
        </w:rPr>
      </w:r>
      <w:r>
        <w:rPr>
          <w:noProof/>
        </w:rPr>
        <w:fldChar w:fldCharType="separate"/>
      </w:r>
      <w:r>
        <w:rPr>
          <w:noProof/>
        </w:rPr>
        <w:t>23</w:t>
      </w:r>
      <w:r>
        <w:rPr>
          <w:noProof/>
        </w:rPr>
        <w:fldChar w:fldCharType="end"/>
      </w:r>
    </w:p>
    <w:p w:rsidR="00051E0F" w:rsidRDefault="00051E0F">
      <w:pPr>
        <w:pStyle w:val="TOC2"/>
        <w:tabs>
          <w:tab w:val="right" w:leader="dot" w:pos="9580"/>
        </w:tabs>
        <w:rPr>
          <w:rFonts w:asciiTheme="minorHAnsi" w:eastAsiaTheme="minorEastAsia" w:hAnsiTheme="minorHAnsi" w:cstheme="minorBidi"/>
          <w:b w:val="0"/>
          <w:bCs w:val="0"/>
          <w:noProof/>
          <w:sz w:val="22"/>
          <w:szCs w:val="22"/>
        </w:rPr>
      </w:pPr>
      <w:r w:rsidRPr="0076494B">
        <w:rPr>
          <w:b w:val="0"/>
          <w:noProof/>
        </w:rPr>
        <w:t>4.4</w:t>
      </w:r>
      <w:r>
        <w:rPr>
          <w:rFonts w:asciiTheme="minorHAnsi" w:eastAsiaTheme="minorEastAsia" w:hAnsiTheme="minorHAnsi" w:cstheme="minorBidi"/>
          <w:b w:val="0"/>
          <w:bCs w:val="0"/>
          <w:noProof/>
          <w:sz w:val="22"/>
          <w:szCs w:val="22"/>
        </w:rPr>
        <w:tab/>
      </w:r>
      <w:r>
        <w:rPr>
          <w:noProof/>
        </w:rPr>
        <w:t>Scattered Light Displacement Noise Summary</w:t>
      </w:r>
      <w:r>
        <w:rPr>
          <w:noProof/>
        </w:rPr>
        <w:tab/>
      </w:r>
      <w:r>
        <w:rPr>
          <w:noProof/>
        </w:rPr>
        <w:fldChar w:fldCharType="begin"/>
      </w:r>
      <w:r>
        <w:rPr>
          <w:noProof/>
        </w:rPr>
        <w:instrText xml:space="preserve"> PAGEREF _Toc364256552 \h </w:instrText>
      </w:r>
      <w:r>
        <w:rPr>
          <w:noProof/>
        </w:rPr>
      </w:r>
      <w:r>
        <w:rPr>
          <w:noProof/>
        </w:rPr>
        <w:fldChar w:fldCharType="separate"/>
      </w:r>
      <w:r>
        <w:rPr>
          <w:noProof/>
        </w:rPr>
        <w:t>25</w:t>
      </w:r>
      <w:r>
        <w:rPr>
          <w:noProof/>
        </w:rPr>
        <w:fldChar w:fldCharType="end"/>
      </w:r>
    </w:p>
    <w:p w:rsidR="00051E0F" w:rsidRDefault="00051E0F">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5</w:t>
      </w:r>
      <w:r>
        <w:rPr>
          <w:rFonts w:asciiTheme="minorHAnsi" w:eastAsiaTheme="minorEastAsia" w:hAnsiTheme="minorHAnsi" w:cstheme="minorBidi"/>
          <w:b w:val="0"/>
          <w:bCs w:val="0"/>
          <w:i w:val="0"/>
          <w:iCs w:val="0"/>
          <w:noProof/>
          <w:sz w:val="22"/>
          <w:szCs w:val="22"/>
        </w:rPr>
        <w:tab/>
      </w:r>
      <w:r>
        <w:rPr>
          <w:noProof/>
        </w:rPr>
        <w:t>INTERFACE CONTROL DOCUMENT</w:t>
      </w:r>
      <w:r>
        <w:rPr>
          <w:noProof/>
        </w:rPr>
        <w:tab/>
      </w:r>
      <w:r>
        <w:rPr>
          <w:noProof/>
        </w:rPr>
        <w:fldChar w:fldCharType="begin"/>
      </w:r>
      <w:r>
        <w:rPr>
          <w:noProof/>
        </w:rPr>
        <w:instrText xml:space="preserve"> PAGEREF _Toc364256553 \h </w:instrText>
      </w:r>
      <w:r>
        <w:rPr>
          <w:noProof/>
        </w:rPr>
      </w:r>
      <w:r>
        <w:rPr>
          <w:noProof/>
        </w:rPr>
        <w:fldChar w:fldCharType="separate"/>
      </w:r>
      <w:r>
        <w:rPr>
          <w:noProof/>
        </w:rPr>
        <w:t>25</w:t>
      </w:r>
      <w:r>
        <w:rPr>
          <w:noProof/>
        </w:rPr>
        <w:fldChar w:fldCharType="end"/>
      </w:r>
    </w:p>
    <w:p w:rsidR="00051E0F" w:rsidRDefault="00F31A0C" w:rsidP="00C02B1E">
      <w:pPr>
        <w:pStyle w:val="PlainText"/>
        <w:jc w:val="center"/>
        <w:rPr>
          <w:noProof/>
        </w:rPr>
      </w:pPr>
      <w:r w:rsidRPr="00C02B1E">
        <w:rPr>
          <w:b/>
          <w:sz w:val="20"/>
        </w:rPr>
        <w:fldChar w:fldCharType="end"/>
      </w:r>
      <w:r w:rsidR="00C02B1E" w:rsidRPr="00C02B1E">
        <w:rPr>
          <w:b/>
          <w:u w:val="single"/>
        </w:rPr>
        <w:t xml:space="preserve"> </w:t>
      </w:r>
      <w:r w:rsidR="00C02B1E">
        <w:rPr>
          <w:b/>
          <w:u w:val="single"/>
        </w:rPr>
        <w:t>Table of Figures</w:t>
      </w:r>
      <w:r w:rsidRPr="00F31A0C">
        <w:rPr>
          <w:sz w:val="20"/>
        </w:rPr>
        <w:fldChar w:fldCharType="begin"/>
      </w:r>
      <w:r w:rsidR="00C02B1E" w:rsidRPr="00C02B1E">
        <w:rPr>
          <w:sz w:val="20"/>
        </w:rPr>
        <w:instrText xml:space="preserve"> TOC \h \z \c "Figure" </w:instrText>
      </w:r>
      <w:r w:rsidRPr="00F31A0C">
        <w:rPr>
          <w:sz w:val="20"/>
        </w:rPr>
        <w:fldChar w:fldCharType="separate"/>
      </w:r>
    </w:p>
    <w:p w:rsidR="00051E0F" w:rsidRDefault="00051E0F">
      <w:pPr>
        <w:pStyle w:val="TableofFigures"/>
        <w:tabs>
          <w:tab w:val="right" w:leader="dot" w:pos="9580"/>
        </w:tabs>
        <w:rPr>
          <w:rFonts w:asciiTheme="minorHAnsi" w:eastAsiaTheme="minorEastAsia" w:hAnsiTheme="minorHAnsi" w:cstheme="minorBidi"/>
          <w:i w:val="0"/>
          <w:iCs w:val="0"/>
          <w:noProof/>
          <w:sz w:val="22"/>
          <w:szCs w:val="22"/>
        </w:rPr>
      </w:pPr>
      <w:hyperlink w:anchor="_Toc364256554" w:history="1">
        <w:r w:rsidRPr="00FA155E">
          <w:rPr>
            <w:rStyle w:val="Hyperlink"/>
            <w:noProof/>
          </w:rPr>
          <w:t>Figure 1: BSC2: ITM Elliptical Baffles</w:t>
        </w:r>
        <w:r>
          <w:rPr>
            <w:noProof/>
            <w:webHidden/>
          </w:rPr>
          <w:tab/>
        </w:r>
        <w:r>
          <w:rPr>
            <w:noProof/>
            <w:webHidden/>
          </w:rPr>
          <w:fldChar w:fldCharType="begin"/>
        </w:r>
        <w:r>
          <w:rPr>
            <w:noProof/>
            <w:webHidden/>
          </w:rPr>
          <w:instrText xml:space="preserve"> PAGEREF _Toc364256554 \h </w:instrText>
        </w:r>
        <w:r>
          <w:rPr>
            <w:noProof/>
            <w:webHidden/>
          </w:rPr>
        </w:r>
        <w:r>
          <w:rPr>
            <w:noProof/>
            <w:webHidden/>
          </w:rPr>
          <w:fldChar w:fldCharType="separate"/>
        </w:r>
        <w:r>
          <w:rPr>
            <w:noProof/>
            <w:webHidden/>
          </w:rPr>
          <w:t>9</w:t>
        </w:r>
        <w:r>
          <w:rPr>
            <w:noProof/>
            <w:webHidden/>
          </w:rPr>
          <w:fldChar w:fldCharType="end"/>
        </w:r>
      </w:hyperlink>
    </w:p>
    <w:p w:rsidR="00051E0F" w:rsidRDefault="00051E0F">
      <w:pPr>
        <w:pStyle w:val="TableofFigures"/>
        <w:tabs>
          <w:tab w:val="right" w:leader="dot" w:pos="9580"/>
        </w:tabs>
        <w:rPr>
          <w:rFonts w:asciiTheme="minorHAnsi" w:eastAsiaTheme="minorEastAsia" w:hAnsiTheme="minorHAnsi" w:cstheme="minorBidi"/>
          <w:i w:val="0"/>
          <w:iCs w:val="0"/>
          <w:noProof/>
          <w:sz w:val="22"/>
          <w:szCs w:val="22"/>
        </w:rPr>
      </w:pPr>
      <w:hyperlink w:anchor="_Toc364256555" w:history="1">
        <w:r w:rsidRPr="00FA155E">
          <w:rPr>
            <w:rStyle w:val="Hyperlink"/>
            <w:noProof/>
          </w:rPr>
          <w:t>Figure 2: Preliminary Longitudinal Transmissibility of ITM Elliptical Baffle Suspension</w:t>
        </w:r>
        <w:r>
          <w:rPr>
            <w:noProof/>
            <w:webHidden/>
          </w:rPr>
          <w:tab/>
        </w:r>
        <w:r>
          <w:rPr>
            <w:noProof/>
            <w:webHidden/>
          </w:rPr>
          <w:fldChar w:fldCharType="begin"/>
        </w:r>
        <w:r>
          <w:rPr>
            <w:noProof/>
            <w:webHidden/>
          </w:rPr>
          <w:instrText xml:space="preserve"> PAGEREF _Toc364256555 \h </w:instrText>
        </w:r>
        <w:r>
          <w:rPr>
            <w:noProof/>
            <w:webHidden/>
          </w:rPr>
        </w:r>
        <w:r>
          <w:rPr>
            <w:noProof/>
            <w:webHidden/>
          </w:rPr>
          <w:fldChar w:fldCharType="separate"/>
        </w:r>
        <w:r>
          <w:rPr>
            <w:noProof/>
            <w:webHidden/>
          </w:rPr>
          <w:t>10</w:t>
        </w:r>
        <w:r>
          <w:rPr>
            <w:noProof/>
            <w:webHidden/>
          </w:rPr>
          <w:fldChar w:fldCharType="end"/>
        </w:r>
      </w:hyperlink>
    </w:p>
    <w:p w:rsidR="00051E0F" w:rsidRDefault="00051E0F">
      <w:pPr>
        <w:pStyle w:val="TableofFigures"/>
        <w:tabs>
          <w:tab w:val="right" w:leader="dot" w:pos="9580"/>
        </w:tabs>
        <w:rPr>
          <w:rFonts w:asciiTheme="minorHAnsi" w:eastAsiaTheme="minorEastAsia" w:hAnsiTheme="minorHAnsi" w:cstheme="minorBidi"/>
          <w:i w:val="0"/>
          <w:iCs w:val="0"/>
          <w:noProof/>
          <w:sz w:val="22"/>
          <w:szCs w:val="22"/>
        </w:rPr>
      </w:pPr>
      <w:hyperlink w:anchor="_Toc364256556" w:history="1">
        <w:r w:rsidRPr="00FA155E">
          <w:rPr>
            <w:rStyle w:val="Hyperlink"/>
            <w:noProof/>
          </w:rPr>
          <w:t>Figure 3: Earthquake Stops</w:t>
        </w:r>
        <w:r>
          <w:rPr>
            <w:noProof/>
            <w:webHidden/>
          </w:rPr>
          <w:tab/>
        </w:r>
        <w:r>
          <w:rPr>
            <w:noProof/>
            <w:webHidden/>
          </w:rPr>
          <w:fldChar w:fldCharType="begin"/>
        </w:r>
        <w:r>
          <w:rPr>
            <w:noProof/>
            <w:webHidden/>
          </w:rPr>
          <w:instrText xml:space="preserve"> PAGEREF _Toc364256556 \h </w:instrText>
        </w:r>
        <w:r>
          <w:rPr>
            <w:noProof/>
            <w:webHidden/>
          </w:rPr>
        </w:r>
        <w:r>
          <w:rPr>
            <w:noProof/>
            <w:webHidden/>
          </w:rPr>
          <w:fldChar w:fldCharType="separate"/>
        </w:r>
        <w:r>
          <w:rPr>
            <w:noProof/>
            <w:webHidden/>
          </w:rPr>
          <w:t>11</w:t>
        </w:r>
        <w:r>
          <w:rPr>
            <w:noProof/>
            <w:webHidden/>
          </w:rPr>
          <w:fldChar w:fldCharType="end"/>
        </w:r>
      </w:hyperlink>
    </w:p>
    <w:p w:rsidR="00051E0F" w:rsidRDefault="00051E0F">
      <w:pPr>
        <w:pStyle w:val="TableofFigures"/>
        <w:tabs>
          <w:tab w:val="right" w:leader="dot" w:pos="9580"/>
        </w:tabs>
        <w:rPr>
          <w:rFonts w:asciiTheme="minorHAnsi" w:eastAsiaTheme="minorEastAsia" w:hAnsiTheme="minorHAnsi" w:cstheme="minorBidi"/>
          <w:i w:val="0"/>
          <w:iCs w:val="0"/>
          <w:noProof/>
          <w:sz w:val="22"/>
          <w:szCs w:val="22"/>
        </w:rPr>
      </w:pPr>
      <w:hyperlink w:anchor="_Toc364256557" w:history="1">
        <w:r w:rsidRPr="00FA155E">
          <w:rPr>
            <w:rStyle w:val="Hyperlink"/>
            <w:noProof/>
          </w:rPr>
          <w:t>Figure 4: Eddy Current Damping Apparatus</w:t>
        </w:r>
        <w:r>
          <w:rPr>
            <w:noProof/>
            <w:webHidden/>
          </w:rPr>
          <w:tab/>
        </w:r>
        <w:r>
          <w:rPr>
            <w:noProof/>
            <w:webHidden/>
          </w:rPr>
          <w:fldChar w:fldCharType="begin"/>
        </w:r>
        <w:r>
          <w:rPr>
            <w:noProof/>
            <w:webHidden/>
          </w:rPr>
          <w:instrText xml:space="preserve"> PAGEREF _Toc364256557 \h </w:instrText>
        </w:r>
        <w:r>
          <w:rPr>
            <w:noProof/>
            <w:webHidden/>
          </w:rPr>
        </w:r>
        <w:r>
          <w:rPr>
            <w:noProof/>
            <w:webHidden/>
          </w:rPr>
          <w:fldChar w:fldCharType="separate"/>
        </w:r>
        <w:r>
          <w:rPr>
            <w:noProof/>
            <w:webHidden/>
          </w:rPr>
          <w:t>12</w:t>
        </w:r>
        <w:r>
          <w:rPr>
            <w:noProof/>
            <w:webHidden/>
          </w:rPr>
          <w:fldChar w:fldCharType="end"/>
        </w:r>
      </w:hyperlink>
    </w:p>
    <w:p w:rsidR="00051E0F" w:rsidRDefault="00051E0F">
      <w:pPr>
        <w:pStyle w:val="TableofFigures"/>
        <w:tabs>
          <w:tab w:val="right" w:leader="dot" w:pos="9580"/>
        </w:tabs>
        <w:rPr>
          <w:rFonts w:asciiTheme="minorHAnsi" w:eastAsiaTheme="minorEastAsia" w:hAnsiTheme="minorHAnsi" w:cstheme="minorBidi"/>
          <w:i w:val="0"/>
          <w:iCs w:val="0"/>
          <w:noProof/>
          <w:sz w:val="22"/>
          <w:szCs w:val="22"/>
        </w:rPr>
      </w:pPr>
      <w:hyperlink w:anchor="_Toc364256558" w:history="1">
        <w:r w:rsidRPr="00FA155E">
          <w:rPr>
            <w:rStyle w:val="Hyperlink"/>
            <w:noProof/>
          </w:rPr>
          <w:t>Figure 5: ITM Elliptical Baffle</w:t>
        </w:r>
        <w:r>
          <w:rPr>
            <w:noProof/>
            <w:webHidden/>
          </w:rPr>
          <w:tab/>
        </w:r>
        <w:r>
          <w:rPr>
            <w:noProof/>
            <w:webHidden/>
          </w:rPr>
          <w:fldChar w:fldCharType="begin"/>
        </w:r>
        <w:r>
          <w:rPr>
            <w:noProof/>
            <w:webHidden/>
          </w:rPr>
          <w:instrText xml:space="preserve"> PAGEREF _Toc364256558 \h </w:instrText>
        </w:r>
        <w:r>
          <w:rPr>
            <w:noProof/>
            <w:webHidden/>
          </w:rPr>
        </w:r>
        <w:r>
          <w:rPr>
            <w:noProof/>
            <w:webHidden/>
          </w:rPr>
          <w:fldChar w:fldCharType="separate"/>
        </w:r>
        <w:r>
          <w:rPr>
            <w:noProof/>
            <w:webHidden/>
          </w:rPr>
          <w:t>13</w:t>
        </w:r>
        <w:r>
          <w:rPr>
            <w:noProof/>
            <w:webHidden/>
          </w:rPr>
          <w:fldChar w:fldCharType="end"/>
        </w:r>
      </w:hyperlink>
    </w:p>
    <w:p w:rsidR="00051E0F" w:rsidRDefault="00051E0F">
      <w:pPr>
        <w:pStyle w:val="TableofFigures"/>
        <w:tabs>
          <w:tab w:val="right" w:leader="dot" w:pos="9580"/>
        </w:tabs>
        <w:rPr>
          <w:rFonts w:asciiTheme="minorHAnsi" w:eastAsiaTheme="minorEastAsia" w:hAnsiTheme="minorHAnsi" w:cstheme="minorBidi"/>
          <w:i w:val="0"/>
          <w:iCs w:val="0"/>
          <w:noProof/>
          <w:sz w:val="22"/>
          <w:szCs w:val="22"/>
        </w:rPr>
      </w:pPr>
      <w:hyperlink w:anchor="_Toc364256559" w:history="1">
        <w:r w:rsidRPr="00FA155E">
          <w:rPr>
            <w:rStyle w:val="Hyperlink"/>
            <w:noProof/>
          </w:rPr>
          <w:t>Figure 7: Scattered Light Noise Transfer Functions</w:t>
        </w:r>
        <w:r>
          <w:rPr>
            <w:noProof/>
            <w:webHidden/>
          </w:rPr>
          <w:tab/>
        </w:r>
        <w:r>
          <w:rPr>
            <w:noProof/>
            <w:webHidden/>
          </w:rPr>
          <w:fldChar w:fldCharType="begin"/>
        </w:r>
        <w:r>
          <w:rPr>
            <w:noProof/>
            <w:webHidden/>
          </w:rPr>
          <w:instrText xml:space="preserve"> PAGEREF _Toc364256559 \h </w:instrText>
        </w:r>
        <w:r>
          <w:rPr>
            <w:noProof/>
            <w:webHidden/>
          </w:rPr>
        </w:r>
        <w:r>
          <w:rPr>
            <w:noProof/>
            <w:webHidden/>
          </w:rPr>
          <w:fldChar w:fldCharType="separate"/>
        </w:r>
        <w:r>
          <w:rPr>
            <w:noProof/>
            <w:webHidden/>
          </w:rPr>
          <w:t>16</w:t>
        </w:r>
        <w:r>
          <w:rPr>
            <w:noProof/>
            <w:webHidden/>
          </w:rPr>
          <w:fldChar w:fldCharType="end"/>
        </w:r>
      </w:hyperlink>
    </w:p>
    <w:p w:rsidR="00051E0F" w:rsidRDefault="00051E0F">
      <w:pPr>
        <w:pStyle w:val="TableofFigures"/>
        <w:tabs>
          <w:tab w:val="right" w:leader="dot" w:pos="9580"/>
        </w:tabs>
        <w:rPr>
          <w:rFonts w:asciiTheme="minorHAnsi" w:eastAsiaTheme="minorEastAsia" w:hAnsiTheme="minorHAnsi" w:cstheme="minorBidi"/>
          <w:i w:val="0"/>
          <w:iCs w:val="0"/>
          <w:noProof/>
          <w:sz w:val="22"/>
          <w:szCs w:val="22"/>
        </w:rPr>
      </w:pPr>
      <w:hyperlink w:anchor="_Toc364256560" w:history="1">
        <w:r w:rsidRPr="00FA155E">
          <w:rPr>
            <w:rStyle w:val="Hyperlink"/>
            <w:noProof/>
          </w:rPr>
          <w:t>Figure 8: BSC7 Seismic Motion, m/rtHz</w:t>
        </w:r>
        <w:r>
          <w:rPr>
            <w:noProof/>
            <w:webHidden/>
          </w:rPr>
          <w:tab/>
        </w:r>
        <w:r>
          <w:rPr>
            <w:noProof/>
            <w:webHidden/>
          </w:rPr>
          <w:fldChar w:fldCharType="begin"/>
        </w:r>
        <w:r>
          <w:rPr>
            <w:noProof/>
            <w:webHidden/>
          </w:rPr>
          <w:instrText xml:space="preserve"> PAGEREF _Toc364256560 \h </w:instrText>
        </w:r>
        <w:r>
          <w:rPr>
            <w:noProof/>
            <w:webHidden/>
          </w:rPr>
        </w:r>
        <w:r>
          <w:rPr>
            <w:noProof/>
            <w:webHidden/>
          </w:rPr>
          <w:fldChar w:fldCharType="separate"/>
        </w:r>
        <w:r>
          <w:rPr>
            <w:noProof/>
            <w:webHidden/>
          </w:rPr>
          <w:t>19</w:t>
        </w:r>
        <w:r>
          <w:rPr>
            <w:noProof/>
            <w:webHidden/>
          </w:rPr>
          <w:fldChar w:fldCharType="end"/>
        </w:r>
      </w:hyperlink>
    </w:p>
    <w:p w:rsidR="00051E0F" w:rsidRDefault="00051E0F">
      <w:pPr>
        <w:pStyle w:val="TableofFigures"/>
        <w:tabs>
          <w:tab w:val="right" w:leader="dot" w:pos="9580"/>
        </w:tabs>
        <w:rPr>
          <w:rFonts w:asciiTheme="minorHAnsi" w:eastAsiaTheme="minorEastAsia" w:hAnsiTheme="minorHAnsi" w:cstheme="minorBidi"/>
          <w:i w:val="0"/>
          <w:iCs w:val="0"/>
          <w:noProof/>
          <w:sz w:val="22"/>
          <w:szCs w:val="22"/>
        </w:rPr>
      </w:pPr>
      <w:hyperlink w:anchor="_Toc364256561" w:history="1">
        <w:r w:rsidRPr="00FA155E">
          <w:rPr>
            <w:rStyle w:val="Hyperlink"/>
            <w:noProof/>
          </w:rPr>
          <w:t>Figure 9: BSC ISI Optics Table Seismic Motion and ISI Stage 0, m/rtHz</w:t>
        </w:r>
        <w:r>
          <w:rPr>
            <w:noProof/>
            <w:webHidden/>
          </w:rPr>
          <w:tab/>
        </w:r>
        <w:r>
          <w:rPr>
            <w:noProof/>
            <w:webHidden/>
          </w:rPr>
          <w:fldChar w:fldCharType="begin"/>
        </w:r>
        <w:r>
          <w:rPr>
            <w:noProof/>
            <w:webHidden/>
          </w:rPr>
          <w:instrText xml:space="preserve"> PAGEREF _Toc364256561 \h </w:instrText>
        </w:r>
        <w:r>
          <w:rPr>
            <w:noProof/>
            <w:webHidden/>
          </w:rPr>
        </w:r>
        <w:r>
          <w:rPr>
            <w:noProof/>
            <w:webHidden/>
          </w:rPr>
          <w:fldChar w:fldCharType="separate"/>
        </w:r>
        <w:r>
          <w:rPr>
            <w:noProof/>
            <w:webHidden/>
          </w:rPr>
          <w:t>19</w:t>
        </w:r>
        <w:r>
          <w:rPr>
            <w:noProof/>
            <w:webHidden/>
          </w:rPr>
          <w:fldChar w:fldCharType="end"/>
        </w:r>
      </w:hyperlink>
    </w:p>
    <w:p w:rsidR="00051E0F" w:rsidRDefault="00051E0F">
      <w:pPr>
        <w:pStyle w:val="TableofFigures"/>
        <w:tabs>
          <w:tab w:val="right" w:leader="dot" w:pos="9580"/>
        </w:tabs>
        <w:rPr>
          <w:rFonts w:asciiTheme="minorHAnsi" w:eastAsiaTheme="minorEastAsia" w:hAnsiTheme="minorHAnsi" w:cstheme="minorBidi"/>
          <w:i w:val="0"/>
          <w:iCs w:val="0"/>
          <w:noProof/>
          <w:sz w:val="22"/>
          <w:szCs w:val="22"/>
        </w:rPr>
      </w:pPr>
      <w:hyperlink w:anchor="_Toc364256562" w:history="1">
        <w:r w:rsidRPr="00FA155E">
          <w:rPr>
            <w:rStyle w:val="Hyperlink"/>
            <w:noProof/>
          </w:rPr>
          <w:t>Figure 9: Scattered Light Displacement Noise: ITM Elliptical Baffle</w:t>
        </w:r>
        <w:r>
          <w:rPr>
            <w:noProof/>
            <w:webHidden/>
          </w:rPr>
          <w:tab/>
        </w:r>
        <w:r>
          <w:rPr>
            <w:noProof/>
            <w:webHidden/>
          </w:rPr>
          <w:fldChar w:fldCharType="begin"/>
        </w:r>
        <w:r>
          <w:rPr>
            <w:noProof/>
            <w:webHidden/>
          </w:rPr>
          <w:instrText xml:space="preserve"> PAGEREF _Toc364256562 \h </w:instrText>
        </w:r>
        <w:r>
          <w:rPr>
            <w:noProof/>
            <w:webHidden/>
          </w:rPr>
        </w:r>
        <w:r>
          <w:rPr>
            <w:noProof/>
            <w:webHidden/>
          </w:rPr>
          <w:fldChar w:fldCharType="separate"/>
        </w:r>
        <w:r>
          <w:rPr>
            <w:noProof/>
            <w:webHidden/>
          </w:rPr>
          <w:t>25</w:t>
        </w:r>
        <w:r>
          <w:rPr>
            <w:noProof/>
            <w:webHidden/>
          </w:rPr>
          <w:fldChar w:fldCharType="end"/>
        </w:r>
      </w:hyperlink>
    </w:p>
    <w:p w:rsidR="006E452A" w:rsidRPr="006E452A" w:rsidRDefault="00F31A0C" w:rsidP="006E452A">
      <w:pPr>
        <w:pStyle w:val="Heading1"/>
        <w:numPr>
          <w:ilvl w:val="0"/>
          <w:numId w:val="0"/>
        </w:numPr>
        <w:jc w:val="center"/>
        <w:rPr>
          <w:rFonts w:ascii="Times New Roman" w:hAnsi="Times New Roman" w:cs="Times New Roman"/>
          <w:sz w:val="24"/>
          <w:szCs w:val="24"/>
        </w:rPr>
      </w:pPr>
      <w:r w:rsidRPr="00210535">
        <w:fldChar w:fldCharType="end"/>
      </w:r>
      <w:bookmarkStart w:id="0" w:name="_Toc295234412"/>
      <w:bookmarkEnd w:id="0"/>
      <w:r w:rsidR="006E452A" w:rsidRPr="006E452A">
        <w:rPr>
          <w:rFonts w:ascii="Times New Roman" w:hAnsi="Times New Roman" w:cs="Times New Roman"/>
          <w:sz w:val="24"/>
          <w:szCs w:val="24"/>
          <w:u w:val="single"/>
        </w:rPr>
        <w:t xml:space="preserve"> </w:t>
      </w:r>
      <w:bookmarkStart w:id="1" w:name="_Toc364256497"/>
      <w:r w:rsidR="006E452A" w:rsidRPr="006E452A">
        <w:rPr>
          <w:rFonts w:ascii="Times New Roman" w:hAnsi="Times New Roman" w:cs="Times New Roman"/>
          <w:sz w:val="24"/>
          <w:szCs w:val="24"/>
          <w:u w:val="single"/>
        </w:rPr>
        <w:t xml:space="preserve">Table of </w:t>
      </w:r>
      <w:r w:rsidR="006E452A">
        <w:rPr>
          <w:rFonts w:ascii="Times New Roman" w:hAnsi="Times New Roman" w:cs="Times New Roman"/>
          <w:sz w:val="24"/>
          <w:szCs w:val="24"/>
          <w:u w:val="single"/>
        </w:rPr>
        <w:t>Tables</w:t>
      </w:r>
      <w:bookmarkEnd w:id="1"/>
      <w:r w:rsidR="006E452A" w:rsidRPr="006E452A">
        <w:rPr>
          <w:rFonts w:ascii="Times New Roman" w:hAnsi="Times New Roman" w:cs="Times New Roman"/>
          <w:sz w:val="24"/>
          <w:szCs w:val="24"/>
        </w:rPr>
        <w:t xml:space="preserve"> </w:t>
      </w:r>
    </w:p>
    <w:p w:rsidR="00051E0F" w:rsidRDefault="00F31A0C">
      <w:pPr>
        <w:pStyle w:val="TableofFigures"/>
        <w:tabs>
          <w:tab w:val="right" w:leader="dot" w:pos="9580"/>
        </w:tabs>
        <w:rPr>
          <w:rFonts w:asciiTheme="minorHAnsi" w:eastAsiaTheme="minorEastAsia" w:hAnsiTheme="minorHAnsi" w:cstheme="minorBidi"/>
          <w:i w:val="0"/>
          <w:iCs w:val="0"/>
          <w:noProof/>
          <w:sz w:val="22"/>
          <w:szCs w:val="22"/>
        </w:rPr>
      </w:pPr>
      <w:r w:rsidRPr="00F31A0C">
        <w:fldChar w:fldCharType="begin"/>
      </w:r>
      <w:r w:rsidR="006E452A">
        <w:instrText xml:space="preserve"> TOC \h \z \c "Table" </w:instrText>
      </w:r>
      <w:r w:rsidRPr="00F31A0C">
        <w:fldChar w:fldCharType="separate"/>
      </w:r>
      <w:hyperlink w:anchor="_Toc364256563" w:history="1">
        <w:r w:rsidR="00051E0F" w:rsidRPr="002A6F70">
          <w:rPr>
            <w:rStyle w:val="Hyperlink"/>
            <w:noProof/>
          </w:rPr>
          <w:t>Table 1: ITM Elliptical Baffle Characteristics</w:t>
        </w:r>
        <w:r w:rsidR="00051E0F">
          <w:rPr>
            <w:noProof/>
            <w:webHidden/>
          </w:rPr>
          <w:tab/>
        </w:r>
        <w:r w:rsidR="00051E0F">
          <w:rPr>
            <w:noProof/>
            <w:webHidden/>
          </w:rPr>
          <w:fldChar w:fldCharType="begin"/>
        </w:r>
        <w:r w:rsidR="00051E0F">
          <w:rPr>
            <w:noProof/>
            <w:webHidden/>
          </w:rPr>
          <w:instrText xml:space="preserve"> PAGEREF _Toc364256563 \h </w:instrText>
        </w:r>
        <w:r w:rsidR="00051E0F">
          <w:rPr>
            <w:noProof/>
            <w:webHidden/>
          </w:rPr>
        </w:r>
        <w:r w:rsidR="00051E0F">
          <w:rPr>
            <w:noProof/>
            <w:webHidden/>
          </w:rPr>
          <w:fldChar w:fldCharType="separate"/>
        </w:r>
        <w:r w:rsidR="00051E0F">
          <w:rPr>
            <w:noProof/>
            <w:webHidden/>
          </w:rPr>
          <w:t>14</w:t>
        </w:r>
        <w:r w:rsidR="00051E0F">
          <w:rPr>
            <w:noProof/>
            <w:webHidden/>
          </w:rPr>
          <w:fldChar w:fldCharType="end"/>
        </w:r>
      </w:hyperlink>
    </w:p>
    <w:p w:rsidR="006E452A" w:rsidRDefault="00F31A0C" w:rsidP="006E452A">
      <w:r>
        <w:fldChar w:fldCharType="end"/>
      </w:r>
    </w:p>
    <w:p w:rsidR="006E452A" w:rsidRDefault="006E452A" w:rsidP="006E452A"/>
    <w:p w:rsidR="006E452A" w:rsidRDefault="006E452A" w:rsidP="006E452A"/>
    <w:p w:rsidR="006E452A" w:rsidRDefault="006E452A" w:rsidP="006E452A"/>
    <w:p w:rsidR="006E452A" w:rsidRDefault="006E452A" w:rsidP="006E452A"/>
    <w:p w:rsidR="006E452A" w:rsidRDefault="006E452A" w:rsidP="006E452A"/>
    <w:p w:rsidR="006E452A" w:rsidRDefault="006E452A" w:rsidP="006E452A"/>
    <w:p w:rsidR="006E452A" w:rsidRDefault="006E452A" w:rsidP="006E452A"/>
    <w:p w:rsidR="006F04E3" w:rsidRDefault="006F04E3" w:rsidP="006E452A"/>
    <w:p w:rsidR="006F04E3" w:rsidRDefault="006F04E3" w:rsidP="006E452A"/>
    <w:p w:rsidR="005F48B2" w:rsidRPr="00111AE3" w:rsidRDefault="004C0EE4" w:rsidP="006E452A">
      <w:pPr>
        <w:pStyle w:val="Heading1"/>
      </w:pPr>
      <w:bookmarkStart w:id="2" w:name="_Toc364256498"/>
      <w:r w:rsidRPr="00111AE3">
        <w:t>INTRODUCTION</w:t>
      </w:r>
      <w:bookmarkEnd w:id="2"/>
    </w:p>
    <w:p w:rsidR="00D44F11" w:rsidRDefault="00D44F11" w:rsidP="00327BC5">
      <w:pPr>
        <w:pStyle w:val="Heading2"/>
      </w:pPr>
      <w:bookmarkStart w:id="3" w:name="_Toc364256499"/>
      <w:r>
        <w:t>Scope</w:t>
      </w:r>
      <w:bookmarkEnd w:id="3"/>
    </w:p>
    <w:p w:rsidR="00407D4C" w:rsidRDefault="00D44F11" w:rsidP="00D44F11">
      <w:pPr>
        <w:pStyle w:val="Default"/>
        <w:ind w:left="0" w:firstLine="0"/>
      </w:pPr>
      <w:r>
        <w:t xml:space="preserve">This </w:t>
      </w:r>
      <w:r w:rsidRPr="00D44F11">
        <w:rPr>
          <w:sz w:val="23"/>
          <w:szCs w:val="23"/>
        </w:rPr>
        <w:t>document</w:t>
      </w:r>
      <w:r w:rsidR="00310F12">
        <w:t xml:space="preserve"> provides the final design</w:t>
      </w:r>
      <w:r>
        <w:t xml:space="preserve"> for the ITM Elliptical Baffle</w:t>
      </w:r>
      <w:r w:rsidR="00310F12">
        <w:t xml:space="preserve">. </w:t>
      </w:r>
    </w:p>
    <w:p w:rsidR="00D44F11" w:rsidRPr="00D44F11" w:rsidRDefault="00407D4C" w:rsidP="00D44F11">
      <w:pPr>
        <w:pStyle w:val="Default"/>
        <w:ind w:left="0" w:firstLine="0"/>
      </w:pPr>
      <w:r>
        <w:t>The FM Beam Dump, FM Elliptical Baffle, and Manifold Flat Baffle were eliminated as a result of the decision to eliminate H2 and build a 3rd interferometer in the same configuration as H1 and L1.</w:t>
      </w:r>
    </w:p>
    <w:p w:rsidR="000E0F62" w:rsidRDefault="0024628F" w:rsidP="00327BC5">
      <w:pPr>
        <w:pStyle w:val="Heading2"/>
      </w:pPr>
      <w:bookmarkStart w:id="4" w:name="_Toc364256500"/>
      <w:r>
        <w:t>Final Design Review Checklist</w:t>
      </w:r>
      <w:bookmarkEnd w:id="4"/>
    </w:p>
    <w:p w:rsidR="00CC2EF9" w:rsidRDefault="00CC2EF9" w:rsidP="00D77ADF">
      <w:pPr>
        <w:pStyle w:val="Heading3"/>
      </w:pPr>
      <w:bookmarkStart w:id="5" w:name="_Toc364256501"/>
      <w:r>
        <w:t>Final requirements – any changes or refinements from PDR?</w:t>
      </w:r>
      <w:bookmarkEnd w:id="5"/>
      <w:r>
        <w:t xml:space="preserve"> </w:t>
      </w:r>
    </w:p>
    <w:p w:rsidR="00EE7A14" w:rsidRDefault="00EE7A14" w:rsidP="00654B3F">
      <w:pPr>
        <w:pStyle w:val="Default"/>
        <w:ind w:left="0" w:firstLine="0"/>
        <w:rPr>
          <w:sz w:val="23"/>
          <w:szCs w:val="23"/>
        </w:rPr>
      </w:pPr>
      <w:r>
        <w:rPr>
          <w:sz w:val="23"/>
          <w:szCs w:val="23"/>
        </w:rPr>
        <w:t xml:space="preserve">The requirements for the </w:t>
      </w:r>
      <w:r w:rsidR="006C4EAE">
        <w:rPr>
          <w:sz w:val="23"/>
          <w:szCs w:val="23"/>
        </w:rPr>
        <w:t xml:space="preserve">ITM Elliptical </w:t>
      </w:r>
      <w:r w:rsidR="008053D3">
        <w:rPr>
          <w:sz w:val="23"/>
          <w:szCs w:val="23"/>
        </w:rPr>
        <w:t>b</w:t>
      </w:r>
      <w:r w:rsidR="006C4EAE">
        <w:rPr>
          <w:sz w:val="23"/>
          <w:szCs w:val="23"/>
        </w:rPr>
        <w:t>affle</w:t>
      </w:r>
      <w:r>
        <w:rPr>
          <w:sz w:val="23"/>
          <w:szCs w:val="23"/>
        </w:rPr>
        <w:t xml:space="preserve"> are listed in </w:t>
      </w:r>
      <w:hyperlink r:id="rId9" w:history="1">
        <w:r w:rsidRPr="00EE7A14">
          <w:rPr>
            <w:rStyle w:val="Hyperlink"/>
            <w:sz w:val="23"/>
            <w:szCs w:val="23"/>
          </w:rPr>
          <w:t>T070061</w:t>
        </w:r>
      </w:hyperlink>
      <w:r>
        <w:rPr>
          <w:sz w:val="23"/>
          <w:szCs w:val="23"/>
        </w:rPr>
        <w:t xml:space="preserve"> Stray Light Control Design Requirements</w:t>
      </w:r>
      <w:r w:rsidR="007F32FD">
        <w:rPr>
          <w:sz w:val="23"/>
          <w:szCs w:val="23"/>
        </w:rPr>
        <w:t>.</w:t>
      </w:r>
      <w:r w:rsidR="006C4EAE">
        <w:rPr>
          <w:sz w:val="23"/>
          <w:szCs w:val="23"/>
        </w:rPr>
        <w:t xml:space="preserve"> These baffles and beam dumps fall into the general category of Cavity Beam Dumps, and must meet the vignetting requirements specified in Sec. 4.8.</w:t>
      </w:r>
    </w:p>
    <w:p w:rsidR="007F32FD" w:rsidRDefault="007F32FD" w:rsidP="00654B3F">
      <w:pPr>
        <w:pStyle w:val="Heading4"/>
        <w:tabs>
          <w:tab w:val="num" w:pos="792"/>
        </w:tabs>
        <w:ind w:left="0"/>
      </w:pPr>
      <w:bookmarkStart w:id="6" w:name="_Ref150919769"/>
      <w:bookmarkStart w:id="7" w:name="_Toc174851700"/>
      <w:bookmarkStart w:id="8" w:name="_Toc364256502"/>
      <w:r>
        <w:t>Direct Requirements</w:t>
      </w:r>
      <w:bookmarkEnd w:id="6"/>
      <w:bookmarkEnd w:id="7"/>
      <w:bookmarkEnd w:id="8"/>
    </w:p>
    <w:p w:rsidR="007F32FD" w:rsidRDefault="007F32FD" w:rsidP="00654B3F">
      <w:pPr>
        <w:pStyle w:val="Default"/>
        <w:ind w:left="0" w:firstLine="0"/>
      </w:pPr>
      <w:r>
        <w:t>Phase noise due to scattered light fields injected into the interferometer is treated as a technical noise source. Therefore, the total scattered light phase noise, expressed in equivalent displacement noise, must be &lt; 1/10</w:t>
      </w:r>
      <w:r w:rsidRPr="007C48DD">
        <w:rPr>
          <w:vertAlign w:val="superscript"/>
        </w:rPr>
        <w:t>th</w:t>
      </w:r>
      <w:r>
        <w:t xml:space="preserve"> of the quadrature sum of the suspension thermal noise and the test mass thermal noise (referred to as the SRD), as given in Figure 1 of </w:t>
      </w:r>
      <w:hyperlink r:id="rId10" w:history="1">
        <w:r w:rsidRPr="00111AE3">
          <w:rPr>
            <w:rStyle w:val="Hyperlink"/>
          </w:rPr>
          <w:t>M060056</w:t>
        </w:r>
      </w:hyperlink>
      <w:r>
        <w:t>-06, Advanced LIGO Reference Design.</w:t>
      </w:r>
    </w:p>
    <w:p w:rsidR="007F32FD" w:rsidRDefault="00A52FEA" w:rsidP="00654B3F">
      <w:pPr>
        <w:pStyle w:val="Heading4"/>
        <w:ind w:left="0"/>
      </w:pPr>
      <w:bookmarkStart w:id="9" w:name="_Toc174851704"/>
      <w:bookmarkStart w:id="10" w:name="_Toc364256503"/>
      <w:r>
        <w:t xml:space="preserve">ITM Elliptical </w:t>
      </w:r>
      <w:r w:rsidR="007F32FD">
        <w:t>Baffle Requirements</w:t>
      </w:r>
      <w:bookmarkEnd w:id="9"/>
      <w:bookmarkEnd w:id="10"/>
    </w:p>
    <w:p w:rsidR="007F32FD" w:rsidRDefault="007F32FD" w:rsidP="00654B3F">
      <w:pPr>
        <w:ind w:left="0" w:firstLine="0"/>
      </w:pPr>
      <w:r>
        <w:t xml:space="preserve">The </w:t>
      </w:r>
      <w:r w:rsidR="00A52FEA">
        <w:t xml:space="preserve">ITM Elliptical Baffle </w:t>
      </w:r>
      <w:r>
        <w:t xml:space="preserve">shall block </w:t>
      </w:r>
      <w:r w:rsidR="00A52FEA">
        <w:t>the IFO beam that passes from the PR3 mirror around the edges of the BS mirror. It shall form an elliptical aperture of a specified minor and major diameter that allows passage of the power recycling cavity beam from the BS mirror to the ITM mirror. It shall block the arm cavity beam exiting through the ITM AR face that exceeds the size of the elliptical aperture.</w:t>
      </w:r>
    </w:p>
    <w:p w:rsidR="007F32FD" w:rsidRDefault="006A3705" w:rsidP="00654B3F">
      <w:pPr>
        <w:pStyle w:val="Heading4"/>
        <w:ind w:left="0"/>
      </w:pPr>
      <w:bookmarkStart w:id="11" w:name="_Toc364256504"/>
      <w:r>
        <w:t xml:space="preserve">New: </w:t>
      </w:r>
      <w:r w:rsidR="007F32FD">
        <w:t>Clear Aperture Requirements</w:t>
      </w:r>
      <w:bookmarkEnd w:id="11"/>
    </w:p>
    <w:tbl>
      <w:tblPr>
        <w:tblW w:w="11589" w:type="dxa"/>
        <w:tblBorders>
          <w:top w:val="nil"/>
          <w:left w:val="nil"/>
          <w:bottom w:val="nil"/>
          <w:right w:val="nil"/>
        </w:tblBorders>
        <w:tblLayout w:type="fixed"/>
        <w:tblLook w:val="0000"/>
      </w:tblPr>
      <w:tblGrid>
        <w:gridCol w:w="11589"/>
      </w:tblGrid>
      <w:tr w:rsidR="006A3705" w:rsidRPr="006A3705" w:rsidTr="006A3705">
        <w:trPr>
          <w:trHeight w:val="157"/>
        </w:trPr>
        <w:tc>
          <w:tcPr>
            <w:tcW w:w="11589" w:type="dxa"/>
          </w:tcPr>
          <w:p w:rsidR="006A3705" w:rsidRPr="006A3705" w:rsidRDefault="006A3705" w:rsidP="006A3705">
            <w:pPr>
              <w:autoSpaceDE w:val="0"/>
              <w:autoSpaceDN w:val="0"/>
              <w:adjustRightInd w:val="0"/>
              <w:spacing w:before="0"/>
              <w:ind w:left="0" w:firstLine="0"/>
              <w:jc w:val="left"/>
              <w:rPr>
                <w:color w:val="000000"/>
                <w:sz w:val="23"/>
                <w:szCs w:val="23"/>
              </w:rPr>
            </w:pPr>
            <w:r>
              <w:rPr>
                <w:color w:val="000000"/>
                <w:szCs w:val="24"/>
              </w:rPr>
              <w:t xml:space="preserve">See RODA </w:t>
            </w:r>
            <w:hyperlink r:id="rId11" w:history="1">
              <w:r w:rsidRPr="006A3705">
                <w:rPr>
                  <w:rStyle w:val="Hyperlink"/>
                  <w:sz w:val="23"/>
                  <w:szCs w:val="23"/>
                </w:rPr>
                <w:t>M1200268</w:t>
              </w:r>
            </w:hyperlink>
            <w:r w:rsidRPr="006A3705">
              <w:rPr>
                <w:color w:val="000000"/>
                <w:sz w:val="23"/>
                <w:szCs w:val="23"/>
              </w:rPr>
              <w:t xml:space="preserve">-v2 </w:t>
            </w:r>
          </w:p>
        </w:tc>
      </w:tr>
    </w:tbl>
    <w:p w:rsidR="006A3705" w:rsidRDefault="006A3705" w:rsidP="006A3705">
      <w:pPr>
        <w:ind w:left="0" w:firstLine="0"/>
      </w:pPr>
      <w:r w:rsidRPr="006A3705">
        <w:rPr>
          <w:color w:val="000000"/>
          <w:sz w:val="23"/>
          <w:szCs w:val="23"/>
        </w:rPr>
        <w:t>The analysis of noise from the ITM elliptical baffle due to vibration of the baffle and consequent clipping of the beam led to the following proposed solution -- a pair of BS elliptical baffles which have the system aperture and increasing the aperture of the ITM elliptical baffles. The write up can be found at LIGO-G1200467-v2.</w:t>
      </w:r>
    </w:p>
    <w:p w:rsidR="002C169F" w:rsidRDefault="00A52FEA" w:rsidP="002C169F">
      <w:pPr>
        <w:ind w:left="0" w:firstLine="0"/>
      </w:pPr>
      <w:r>
        <w:t xml:space="preserve">The ITM Elliptical Baffle </w:t>
      </w:r>
      <w:r w:rsidR="00A23F05">
        <w:t>will</w:t>
      </w:r>
      <w:r w:rsidR="007F32FD">
        <w:t xml:space="preserve"> </w:t>
      </w:r>
      <w:r>
        <w:t xml:space="preserve">provide an elliptical aperture of </w:t>
      </w:r>
      <w:r w:rsidR="006A3705">
        <w:t>224 mm horizontal diameter and 274</w:t>
      </w:r>
      <w:r w:rsidR="002C169F">
        <w:t xml:space="preserve"> mm vertical diameter</w:t>
      </w:r>
      <w:r w:rsidR="0005343E">
        <w:t xml:space="preserve">. </w:t>
      </w:r>
      <w:r w:rsidR="00A23F05">
        <w:t xml:space="preserve">No </w:t>
      </w:r>
      <w:r w:rsidR="006C4EAE">
        <w:t xml:space="preserve">power </w:t>
      </w:r>
      <w:r w:rsidR="00A23F05">
        <w:t xml:space="preserve">loss will occur in the </w:t>
      </w:r>
      <w:r w:rsidR="006C4EAE">
        <w:t xml:space="preserve">recycling cavity </w:t>
      </w:r>
      <w:r w:rsidR="00A23F05">
        <w:t>provided</w:t>
      </w:r>
      <w:r w:rsidR="006C4EAE">
        <w:t xml:space="preserve"> the </w:t>
      </w:r>
      <w:r w:rsidR="002C169F">
        <w:t xml:space="preserve">elliptical aperture </w:t>
      </w:r>
      <w:r w:rsidR="00A23F05">
        <w:t xml:space="preserve">is </w:t>
      </w:r>
      <w:r w:rsidR="002C169F">
        <w:t>positioned to wi</w:t>
      </w:r>
      <w:r w:rsidR="006C4EAE">
        <w:t xml:space="preserve">thin </w:t>
      </w:r>
      <w:r w:rsidR="00A23F05">
        <w:t>&lt;</w:t>
      </w:r>
      <w:r w:rsidR="006C4EAE">
        <w:t xml:space="preserve"> 7</w:t>
      </w:r>
      <w:r w:rsidR="002C169F">
        <w:t xml:space="preserve">mm of the recycling cavity beam centerline. </w:t>
      </w:r>
    </w:p>
    <w:p w:rsidR="00896218" w:rsidRDefault="00896218" w:rsidP="00D77ADF">
      <w:pPr>
        <w:pStyle w:val="Heading3"/>
      </w:pPr>
      <w:bookmarkStart w:id="12" w:name="_Toc305500010"/>
      <w:bookmarkStart w:id="13" w:name="_Toc364256505"/>
      <w:r>
        <w:t>Resolutions of action items from SLC PDR</w:t>
      </w:r>
      <w:bookmarkEnd w:id="12"/>
      <w:bookmarkEnd w:id="13"/>
      <w:r>
        <w:t xml:space="preserve"> </w:t>
      </w:r>
    </w:p>
    <w:p w:rsidR="00896218" w:rsidRPr="006B54F1" w:rsidRDefault="00896218" w:rsidP="00896218">
      <w:pPr>
        <w:pStyle w:val="Default"/>
        <w:ind w:left="0" w:firstLine="0"/>
      </w:pPr>
      <w:r w:rsidRPr="006B54F1">
        <w:t xml:space="preserve">Refer to: </w:t>
      </w:r>
      <w:hyperlink r:id="rId12" w:history="1">
        <w:r w:rsidRPr="0075580C">
          <w:rPr>
            <w:rStyle w:val="Hyperlink"/>
          </w:rPr>
          <w:t>LIGO-L0900119-v1</w:t>
        </w:r>
      </w:hyperlink>
    </w:p>
    <w:p w:rsidR="00896218" w:rsidRDefault="00896218" w:rsidP="00896218">
      <w:pPr>
        <w:pStyle w:val="Heading4"/>
        <w:keepNext w:val="0"/>
        <w:numPr>
          <w:ilvl w:val="3"/>
          <w:numId w:val="0"/>
        </w:numPr>
        <w:ind w:left="864" w:hanging="864"/>
      </w:pPr>
      <w:bookmarkStart w:id="14" w:name="_Toc305500011"/>
      <w:bookmarkStart w:id="15" w:name="_Toc364256506"/>
      <w:r>
        <w:t>Lower BRDF Material for Baffles</w:t>
      </w:r>
      <w:bookmarkEnd w:id="14"/>
      <w:bookmarkEnd w:id="15"/>
    </w:p>
    <w:p w:rsidR="00896218" w:rsidRPr="008F5513" w:rsidRDefault="00896218" w:rsidP="00896218">
      <w:pPr>
        <w:autoSpaceDE w:val="0"/>
        <w:autoSpaceDN w:val="0"/>
        <w:adjustRightInd w:val="0"/>
        <w:spacing w:before="0"/>
        <w:ind w:left="0" w:firstLine="0"/>
        <w:jc w:val="left"/>
        <w:rPr>
          <w:szCs w:val="24"/>
        </w:rPr>
      </w:pPr>
      <w:r w:rsidRPr="008F5513">
        <w:rPr>
          <w:szCs w:val="24"/>
        </w:rPr>
        <w:t>We suggest the team consider a lower-BRDF materia</w:t>
      </w:r>
      <w:r w:rsidR="00F17C9E">
        <w:rPr>
          <w:szCs w:val="24"/>
        </w:rPr>
        <w:t>l for the more critical baffles;</w:t>
      </w:r>
    </w:p>
    <w:p w:rsidR="00896218" w:rsidRDefault="00896218" w:rsidP="00896218">
      <w:pPr>
        <w:autoSpaceDE w:val="0"/>
        <w:autoSpaceDN w:val="0"/>
        <w:adjustRightInd w:val="0"/>
        <w:spacing w:before="0"/>
        <w:ind w:left="0" w:firstLine="0"/>
        <w:jc w:val="left"/>
        <w:rPr>
          <w:szCs w:val="24"/>
        </w:rPr>
      </w:pPr>
      <w:r w:rsidRPr="008F5513">
        <w:rPr>
          <w:szCs w:val="24"/>
        </w:rPr>
        <w:t>and in particular</w:t>
      </w:r>
      <w:r w:rsidR="00F17C9E">
        <w:rPr>
          <w:szCs w:val="24"/>
        </w:rPr>
        <w:t>,</w:t>
      </w:r>
      <w:r w:rsidRPr="008F5513">
        <w:rPr>
          <w:szCs w:val="24"/>
        </w:rPr>
        <w:t xml:space="preserve"> suggest looking at the electro-static frit black-enameled steel as an option</w:t>
      </w:r>
    </w:p>
    <w:p w:rsidR="00896218" w:rsidRDefault="00896218" w:rsidP="00896218">
      <w:pPr>
        <w:autoSpaceDE w:val="0"/>
        <w:autoSpaceDN w:val="0"/>
        <w:adjustRightInd w:val="0"/>
        <w:spacing w:before="0"/>
        <w:ind w:left="0" w:firstLine="0"/>
        <w:jc w:val="left"/>
        <w:rPr>
          <w:szCs w:val="24"/>
        </w:rPr>
      </w:pPr>
      <w:r w:rsidRPr="008F5513">
        <w:rPr>
          <w:szCs w:val="24"/>
        </w:rPr>
        <w:lastRenderedPageBreak/>
        <w:t>that would give better optical performance.</w:t>
      </w:r>
    </w:p>
    <w:p w:rsidR="00896218" w:rsidRPr="00787720" w:rsidRDefault="00896218" w:rsidP="00896218">
      <w:pPr>
        <w:autoSpaceDE w:val="0"/>
        <w:autoSpaceDN w:val="0"/>
        <w:adjustRightInd w:val="0"/>
        <w:spacing w:before="0"/>
        <w:ind w:left="0" w:firstLine="0"/>
        <w:jc w:val="left"/>
        <w:rPr>
          <w:b/>
          <w:color w:val="000000"/>
          <w:szCs w:val="24"/>
        </w:rPr>
      </w:pPr>
      <w:r w:rsidRPr="00787720">
        <w:rPr>
          <w:b/>
          <w:color w:val="000000"/>
          <w:szCs w:val="24"/>
        </w:rPr>
        <w:t>Ans:</w:t>
      </w:r>
      <w:r w:rsidRPr="00787720">
        <w:rPr>
          <w:b/>
          <w:color w:val="000000"/>
          <w:szCs w:val="24"/>
        </w:rPr>
        <w:tab/>
      </w:r>
      <w:r>
        <w:rPr>
          <w:i/>
          <w:color w:val="000000"/>
          <w:szCs w:val="24"/>
        </w:rPr>
        <w:t>The lowest BRDF material that is practical at the moment is oxidized polished stainless steel.</w:t>
      </w:r>
    </w:p>
    <w:p w:rsidR="00896218" w:rsidRDefault="00896218" w:rsidP="00D77ADF">
      <w:pPr>
        <w:pStyle w:val="Heading3"/>
      </w:pPr>
      <w:bookmarkStart w:id="16" w:name="_Toc305500012"/>
      <w:bookmarkStart w:id="17" w:name="_Toc364256507"/>
      <w:r>
        <w:t>Final Parts Lists and Drawing Package</w:t>
      </w:r>
      <w:bookmarkEnd w:id="16"/>
      <w:bookmarkEnd w:id="17"/>
    </w:p>
    <w:p w:rsidR="00536BC3" w:rsidRDefault="00F31A0C" w:rsidP="00536BC3">
      <w:hyperlink r:id="rId13" w:history="1">
        <w:r w:rsidR="00536BC3" w:rsidRPr="00536BC3">
          <w:rPr>
            <w:rStyle w:val="Hyperlink"/>
          </w:rPr>
          <w:t>D1003238-v2</w:t>
        </w:r>
      </w:hyperlink>
      <w:r w:rsidR="00536BC3">
        <w:tab/>
      </w:r>
      <w:r w:rsidR="00536BC3" w:rsidRPr="00536BC3">
        <w:t>aLIGO AOS ITM ELLIPTICAL BAFFLE FINAL ASSY</w:t>
      </w:r>
    </w:p>
    <w:p w:rsidR="00896218" w:rsidRPr="00536BC3" w:rsidRDefault="00F31A0C" w:rsidP="00536BC3">
      <w:hyperlink r:id="rId14" w:history="1">
        <w:r w:rsidR="00536BC3" w:rsidRPr="00536BC3">
          <w:rPr>
            <w:rStyle w:val="Hyperlink"/>
          </w:rPr>
          <w:t>E1101039-v1</w:t>
        </w:r>
      </w:hyperlink>
      <w:r w:rsidR="00536BC3">
        <w:t xml:space="preserve"> </w:t>
      </w:r>
      <w:r w:rsidR="00536BC3">
        <w:tab/>
      </w:r>
      <w:r w:rsidR="00536BC3" w:rsidRPr="00536BC3">
        <w:t>BOM_aLIGO AOS ITM ELLIPTICAL BAFFLE FINAL ASSY</w:t>
      </w:r>
    </w:p>
    <w:p w:rsidR="00896218" w:rsidRPr="001C31E8" w:rsidRDefault="00896218" w:rsidP="00D77ADF">
      <w:pPr>
        <w:pStyle w:val="Heading3"/>
      </w:pPr>
      <w:bookmarkStart w:id="18" w:name="_Toc305500013"/>
      <w:bookmarkStart w:id="19" w:name="_Toc364256508"/>
      <w:r w:rsidRPr="001C31E8">
        <w:t>Final specifications</w:t>
      </w:r>
      <w:bookmarkEnd w:id="18"/>
      <w:bookmarkEnd w:id="19"/>
      <w:r w:rsidRPr="001C31E8">
        <w:t xml:space="preserve"> </w:t>
      </w:r>
    </w:p>
    <w:p w:rsidR="00896218" w:rsidRDefault="00F31A0C" w:rsidP="006E452A">
      <w:pPr>
        <w:ind w:left="0" w:firstLine="0"/>
      </w:pPr>
      <w:hyperlink r:id="rId15" w:history="1">
        <w:r w:rsidR="00896218" w:rsidRPr="003B5D2B">
          <w:rPr>
            <w:rStyle w:val="Hyperlink"/>
          </w:rPr>
          <w:t>E0900023-v11 PROCESS FOR MANUFACTURING CANTILEVER SPRING BLADES FOR AdvLIGO</w:t>
        </w:r>
      </w:hyperlink>
    </w:p>
    <w:p w:rsidR="00896218" w:rsidRDefault="00F31A0C" w:rsidP="00896218">
      <w:hyperlink r:id="rId16" w:history="1">
        <w:r w:rsidR="00896218" w:rsidRPr="00B1796F">
          <w:rPr>
            <w:rStyle w:val="Hyperlink"/>
          </w:rPr>
          <w:t>E0900364-v8 Metal components intended for use in the Adv LIGO Vacuum System</w:t>
        </w:r>
      </w:hyperlink>
    </w:p>
    <w:p w:rsidR="000F3D34" w:rsidRDefault="00F31A0C" w:rsidP="000F3D34">
      <w:hyperlink r:id="rId17" w:history="1">
        <w:r w:rsidR="000F3D34" w:rsidRPr="000F3D34">
          <w:rPr>
            <w:rStyle w:val="Hyperlink"/>
          </w:rPr>
          <w:t>E1100842 Specification for Mirror Finished (Super #8) Stainless Steel to be used in the LIGO Ultra-High Vacuum System</w:t>
        </w:r>
      </w:hyperlink>
    </w:p>
    <w:p w:rsidR="00896218" w:rsidRDefault="00896218" w:rsidP="00D77ADF">
      <w:pPr>
        <w:pStyle w:val="Heading3"/>
      </w:pPr>
      <w:bookmarkStart w:id="20" w:name="_Toc305500014"/>
      <w:bookmarkStart w:id="21" w:name="_Toc364256509"/>
      <w:r>
        <w:t>Final interface control documents</w:t>
      </w:r>
      <w:bookmarkEnd w:id="20"/>
      <w:bookmarkEnd w:id="21"/>
      <w:r>
        <w:t xml:space="preserve"> </w:t>
      </w:r>
    </w:p>
    <w:p w:rsidR="00E20475" w:rsidRDefault="00896218" w:rsidP="000F3D34">
      <w:pPr>
        <w:ind w:left="0" w:firstLine="0"/>
        <w:rPr>
          <w:color w:val="000000"/>
        </w:rPr>
      </w:pPr>
      <w:r>
        <w:rPr>
          <w:color w:val="000000"/>
        </w:rPr>
        <w:t xml:space="preserve">The mechanical and optical interfaces of the </w:t>
      </w:r>
      <w:r w:rsidR="00E20475" w:rsidRPr="00536BC3">
        <w:t>ITM ELLIPTICAL BAFFLE</w:t>
      </w:r>
      <w:r>
        <w:rPr>
          <w:color w:val="000000"/>
        </w:rPr>
        <w:t xml:space="preserve"> are described in</w:t>
      </w:r>
      <w:r w:rsidR="00E20475">
        <w:rPr>
          <w:color w:val="000000"/>
        </w:rPr>
        <w:t xml:space="preserve">: </w:t>
      </w:r>
    </w:p>
    <w:p w:rsidR="000F3D34" w:rsidRDefault="00F31A0C" w:rsidP="00410D91">
      <w:pPr>
        <w:ind w:left="0" w:firstLine="0"/>
        <w:jc w:val="left"/>
      </w:pPr>
      <w:hyperlink r:id="rId18" w:history="1">
        <w:r w:rsidR="00E20475">
          <w:rPr>
            <w:rStyle w:val="Hyperlink"/>
          </w:rPr>
          <w:t>D0901142-v4</w:t>
        </w:r>
      </w:hyperlink>
      <w:r w:rsidR="00E20475">
        <w:t>   AdvLIGO Systems, BSC2-H1 Top Level Chamber Assembly</w:t>
      </w:r>
      <w:r w:rsidR="00E20475">
        <w:br/>
      </w:r>
      <w:hyperlink r:id="rId19" w:history="1">
        <w:r w:rsidR="00E20475">
          <w:rPr>
            <w:rStyle w:val="Hyperlink"/>
          </w:rPr>
          <w:t>D0900428-v5</w:t>
        </w:r>
      </w:hyperlink>
      <w:r w:rsidR="00E20475">
        <w:t>   AdvLIGO Systems, BSC2-L1 Top Level Chamber Assembly</w:t>
      </w:r>
      <w:r w:rsidR="00E20475">
        <w:br/>
      </w:r>
      <w:hyperlink r:id="rId20" w:history="1">
        <w:r w:rsidR="00E20475">
          <w:rPr>
            <w:rStyle w:val="Hyperlink"/>
          </w:rPr>
          <w:t>D0900525-v2</w:t>
        </w:r>
      </w:hyperlink>
      <w:r w:rsidR="00E20475">
        <w:t>   AdvLIGO SUS BSC2-L1, XYZ Local CS for Elliptical Baffle (ITMX,ITMY)</w:t>
      </w:r>
      <w:r w:rsidR="00E20475">
        <w:br/>
      </w:r>
    </w:p>
    <w:p w:rsidR="00896218" w:rsidRDefault="00896218" w:rsidP="00D77ADF">
      <w:pPr>
        <w:pStyle w:val="Heading3"/>
      </w:pPr>
      <w:bookmarkStart w:id="22" w:name="_Toc305500015"/>
      <w:bookmarkStart w:id="23" w:name="_Toc364256510"/>
      <w:r w:rsidRPr="00DB5FEC">
        <w:t>Relevant RODA changes and actions completed</w:t>
      </w:r>
      <w:bookmarkEnd w:id="22"/>
      <w:bookmarkEnd w:id="23"/>
      <w:r w:rsidRPr="00DB5FEC">
        <w:t xml:space="preserve"> </w:t>
      </w:r>
    </w:p>
    <w:p w:rsidR="00896218" w:rsidRPr="00787720" w:rsidRDefault="00896218" w:rsidP="00896218">
      <w:pPr>
        <w:rPr>
          <w:i/>
        </w:rPr>
      </w:pPr>
      <w:r w:rsidRPr="00787720">
        <w:rPr>
          <w:i/>
        </w:rPr>
        <w:t>Not applicable</w:t>
      </w:r>
    </w:p>
    <w:p w:rsidR="00896218" w:rsidRDefault="00896218" w:rsidP="00D77ADF">
      <w:pPr>
        <w:pStyle w:val="Heading3"/>
      </w:pPr>
      <w:bookmarkStart w:id="24" w:name="_Toc305500016"/>
      <w:bookmarkStart w:id="25" w:name="_Toc364256511"/>
      <w:r w:rsidRPr="00DB5FEC">
        <w:t>Signed Hazard Analysis</w:t>
      </w:r>
      <w:bookmarkEnd w:id="24"/>
      <w:bookmarkEnd w:id="25"/>
      <w:r w:rsidRPr="00DB5FEC">
        <w:t xml:space="preserve"> </w:t>
      </w:r>
    </w:p>
    <w:p w:rsidR="00896218" w:rsidRPr="005D2A4A" w:rsidRDefault="00F31A0C" w:rsidP="00896218">
      <w:hyperlink r:id="rId21" w:history="1">
        <w:r w:rsidR="002C31D8" w:rsidRPr="00697D12">
          <w:rPr>
            <w:rStyle w:val="Hyperlink"/>
          </w:rPr>
          <w:t>E1101018</w:t>
        </w:r>
        <w:r w:rsidR="00697D12" w:rsidRPr="00697D12">
          <w:rPr>
            <w:rStyle w:val="Hyperlink"/>
          </w:rPr>
          <w:t xml:space="preserve">-v1 </w:t>
        </w:r>
        <w:r w:rsidR="00896218" w:rsidRPr="00697D12">
          <w:rPr>
            <w:rStyle w:val="Hyperlink"/>
          </w:rPr>
          <w:t xml:space="preserve">SLC </w:t>
        </w:r>
        <w:r w:rsidR="00697D12" w:rsidRPr="00697D12">
          <w:rPr>
            <w:rStyle w:val="Hyperlink"/>
          </w:rPr>
          <w:t xml:space="preserve">ITM Elliptical Baffle Install </w:t>
        </w:r>
        <w:r w:rsidR="00896218" w:rsidRPr="00697D12">
          <w:rPr>
            <w:rStyle w:val="Hyperlink"/>
          </w:rPr>
          <w:t>Hazard Analysis</w:t>
        </w:r>
      </w:hyperlink>
    </w:p>
    <w:p w:rsidR="00896218" w:rsidRDefault="00896218" w:rsidP="00D77ADF">
      <w:pPr>
        <w:pStyle w:val="Heading3"/>
      </w:pPr>
      <w:bookmarkStart w:id="26" w:name="_Toc305500017"/>
      <w:bookmarkStart w:id="27" w:name="_Toc364256512"/>
      <w:r w:rsidRPr="00DB5FEC">
        <w:t>Final Failure Modes and Effects Analysis</w:t>
      </w:r>
      <w:bookmarkEnd w:id="26"/>
      <w:bookmarkEnd w:id="27"/>
      <w:r w:rsidRPr="00DB5FEC">
        <w:t xml:space="preserve"> </w:t>
      </w:r>
    </w:p>
    <w:p w:rsidR="00896218" w:rsidRPr="00787720" w:rsidRDefault="00896218" w:rsidP="00896218">
      <w:pPr>
        <w:rPr>
          <w:i/>
        </w:rPr>
      </w:pPr>
      <w:r w:rsidRPr="00787720">
        <w:rPr>
          <w:i/>
        </w:rPr>
        <w:t>Not Required</w:t>
      </w:r>
    </w:p>
    <w:p w:rsidR="00896218" w:rsidRPr="00DB5FEC" w:rsidRDefault="00896218" w:rsidP="00D77ADF">
      <w:pPr>
        <w:pStyle w:val="Heading3"/>
      </w:pPr>
      <w:bookmarkStart w:id="28" w:name="_Toc305500018"/>
      <w:bookmarkStart w:id="29" w:name="_Toc364256513"/>
      <w:r w:rsidRPr="00DB5FEC">
        <w:t>Risk Registry items discussed</w:t>
      </w:r>
      <w:bookmarkEnd w:id="28"/>
      <w:bookmarkEnd w:id="29"/>
    </w:p>
    <w:p w:rsidR="00896218" w:rsidRPr="00787720" w:rsidRDefault="00896218" w:rsidP="00896218">
      <w:pPr>
        <w:rPr>
          <w:i/>
          <w:color w:val="FF0000"/>
          <w:sz w:val="23"/>
          <w:szCs w:val="23"/>
        </w:rPr>
      </w:pPr>
      <w:r w:rsidRPr="00787720">
        <w:rPr>
          <w:i/>
        </w:rPr>
        <w:t>None for this subsystem</w:t>
      </w:r>
      <w:r w:rsidRPr="00787720">
        <w:rPr>
          <w:i/>
          <w:color w:val="FF0000"/>
          <w:sz w:val="23"/>
          <w:szCs w:val="23"/>
        </w:rPr>
        <w:t xml:space="preserve"> </w:t>
      </w:r>
    </w:p>
    <w:p w:rsidR="00896218" w:rsidRDefault="00896218" w:rsidP="00D77ADF">
      <w:pPr>
        <w:pStyle w:val="Heading3"/>
      </w:pPr>
      <w:bookmarkStart w:id="30" w:name="_Toc305500019"/>
      <w:bookmarkStart w:id="31" w:name="_Toc364256514"/>
      <w:r>
        <w:t>Design analysis and engineering test data</w:t>
      </w:r>
      <w:bookmarkEnd w:id="30"/>
      <w:bookmarkEnd w:id="31"/>
      <w:r>
        <w:t xml:space="preserve"> </w:t>
      </w:r>
    </w:p>
    <w:p w:rsidR="00896218" w:rsidRPr="00190B58" w:rsidRDefault="00896218" w:rsidP="00896218">
      <w:pPr>
        <w:pStyle w:val="Default"/>
      </w:pPr>
      <w:r w:rsidRPr="00190B58">
        <w:t>See</w:t>
      </w:r>
      <w:r w:rsidR="00190B58" w:rsidRPr="00190B58">
        <w:t xml:space="preserve"> Section </w:t>
      </w:r>
      <w:fldSimple w:instr=" REF _Ref306034939 \r \h  \* MERGEFORMAT ">
        <w:r w:rsidR="00051E0F">
          <w:t>3</w:t>
        </w:r>
      </w:fldSimple>
      <w:r w:rsidR="00190B58" w:rsidRPr="00190B58">
        <w:t xml:space="preserve"> Descriptions of Baffles and Section </w:t>
      </w:r>
      <w:fldSimple w:instr=" REF _Ref306034969 \r \h  \* MERGEFORMAT ">
        <w:r w:rsidR="00051E0F">
          <w:t>4</w:t>
        </w:r>
      </w:fldSimple>
      <w:r w:rsidR="00190B58" w:rsidRPr="00190B58">
        <w:t xml:space="preserve"> Scattered Light Displacement Noise</w:t>
      </w:r>
    </w:p>
    <w:p w:rsidR="00896218" w:rsidRDefault="00896218" w:rsidP="00D77ADF">
      <w:pPr>
        <w:pStyle w:val="Heading3"/>
      </w:pPr>
      <w:bookmarkStart w:id="32" w:name="_Toc305500020"/>
      <w:bookmarkStart w:id="33" w:name="_Toc364256515"/>
      <w:r>
        <w:t>Software detailed design</w:t>
      </w:r>
      <w:bookmarkEnd w:id="32"/>
      <w:bookmarkEnd w:id="33"/>
    </w:p>
    <w:p w:rsidR="00896218" w:rsidRPr="00787720" w:rsidRDefault="00896218" w:rsidP="00896218">
      <w:pPr>
        <w:pStyle w:val="Default"/>
        <w:rPr>
          <w:i/>
        </w:rPr>
      </w:pPr>
      <w:r w:rsidRPr="00787720">
        <w:rPr>
          <w:i/>
          <w:sz w:val="23"/>
          <w:szCs w:val="23"/>
        </w:rPr>
        <w:t xml:space="preserve"> </w:t>
      </w:r>
      <w:r w:rsidRPr="00787720">
        <w:rPr>
          <w:i/>
        </w:rPr>
        <w:t>Not applicable</w:t>
      </w:r>
    </w:p>
    <w:p w:rsidR="00896218" w:rsidRDefault="00896218" w:rsidP="00D77ADF">
      <w:pPr>
        <w:pStyle w:val="Heading3"/>
      </w:pPr>
      <w:bookmarkStart w:id="34" w:name="_Toc305500021"/>
      <w:bookmarkStart w:id="35" w:name="_Toc364256516"/>
      <w:r>
        <w:t>Final approach to safety and use issues</w:t>
      </w:r>
      <w:bookmarkEnd w:id="34"/>
      <w:bookmarkEnd w:id="35"/>
      <w:r>
        <w:t xml:space="preserve"> </w:t>
      </w:r>
    </w:p>
    <w:p w:rsidR="00310F12" w:rsidRPr="00310F12" w:rsidRDefault="00F31A0C" w:rsidP="00310F12">
      <w:hyperlink r:id="rId22" w:history="1">
        <w:r w:rsidR="00310F12">
          <w:rPr>
            <w:rStyle w:val="Hyperlink"/>
          </w:rPr>
          <w:t>E1101018</w:t>
        </w:r>
      </w:hyperlink>
      <w:r w:rsidR="00310F12">
        <w:t>         SLC ITM Elliptical Baffle Install Hazard Analysis  </w:t>
      </w:r>
    </w:p>
    <w:p w:rsidR="00896218" w:rsidRDefault="00896218" w:rsidP="00D77ADF">
      <w:pPr>
        <w:pStyle w:val="Heading3"/>
      </w:pPr>
      <w:bookmarkStart w:id="36" w:name="_Toc305500022"/>
      <w:bookmarkStart w:id="37" w:name="_Toc364256517"/>
      <w:r w:rsidRPr="00D5686A">
        <w:lastRenderedPageBreak/>
        <w:t>Production Plans for Acquisition of Parts, Components, Materials Needed For Fabrication</w:t>
      </w:r>
      <w:bookmarkEnd w:id="36"/>
      <w:bookmarkEnd w:id="37"/>
    </w:p>
    <w:p w:rsidR="00697D12" w:rsidRPr="00697D12" w:rsidRDefault="00F31A0C" w:rsidP="00697D12">
      <w:hyperlink r:id="rId23" w:history="1">
        <w:r w:rsidR="00697D12" w:rsidRPr="00697D12">
          <w:rPr>
            <w:rStyle w:val="Hyperlink"/>
          </w:rPr>
          <w:t>E1101002 ITM Elliptical Baffle Production Plan</w:t>
        </w:r>
      </w:hyperlink>
    </w:p>
    <w:p w:rsidR="00896218" w:rsidRDefault="00896218" w:rsidP="00D77ADF">
      <w:pPr>
        <w:pStyle w:val="Heading3"/>
      </w:pPr>
      <w:bookmarkStart w:id="38" w:name="_Toc305500023"/>
      <w:bookmarkStart w:id="39" w:name="_Toc364256518"/>
      <w:r>
        <w:t>Installation Plans and Procedures</w:t>
      </w:r>
      <w:bookmarkEnd w:id="38"/>
      <w:bookmarkEnd w:id="39"/>
      <w:r>
        <w:t xml:space="preserve"> </w:t>
      </w:r>
    </w:p>
    <w:p w:rsidR="00697D12" w:rsidRPr="00697D12" w:rsidRDefault="00F31A0C" w:rsidP="00896218">
      <w:hyperlink r:id="rId24" w:history="1">
        <w:r w:rsidR="00D1029B" w:rsidRPr="00D1029B">
          <w:rPr>
            <w:rStyle w:val="Hyperlink"/>
            <w:szCs w:val="24"/>
          </w:rPr>
          <w:t xml:space="preserve">E1101021 </w:t>
        </w:r>
        <w:r w:rsidR="00697D12" w:rsidRPr="00D1029B">
          <w:rPr>
            <w:rStyle w:val="Hyperlink"/>
            <w:szCs w:val="24"/>
          </w:rPr>
          <w:t>ITM Elliptical Baffle</w:t>
        </w:r>
        <w:r w:rsidR="00697D12" w:rsidRPr="00D1029B">
          <w:rPr>
            <w:rStyle w:val="Hyperlink"/>
          </w:rPr>
          <w:t xml:space="preserve"> Installation Procedure</w:t>
        </w:r>
      </w:hyperlink>
      <w:r w:rsidR="00697D12">
        <w:t xml:space="preserve"> </w:t>
      </w:r>
    </w:p>
    <w:p w:rsidR="00896218" w:rsidRPr="00787720" w:rsidRDefault="00896218" w:rsidP="00896218">
      <w:pPr>
        <w:rPr>
          <w:i/>
        </w:rPr>
      </w:pPr>
      <w:r w:rsidRPr="00787720">
        <w:rPr>
          <w:i/>
        </w:rPr>
        <w:t>This will be deferred until after FDR</w:t>
      </w:r>
    </w:p>
    <w:p w:rsidR="00896218" w:rsidRPr="00DB5FEC" w:rsidRDefault="00896218" w:rsidP="00D77ADF">
      <w:pPr>
        <w:pStyle w:val="Heading3"/>
      </w:pPr>
      <w:bookmarkStart w:id="40" w:name="_Toc305500024"/>
      <w:bookmarkStart w:id="41" w:name="_Toc364256519"/>
      <w:r w:rsidRPr="00DB5FEC">
        <w:t>Final hardware test plans</w:t>
      </w:r>
      <w:bookmarkEnd w:id="40"/>
      <w:bookmarkEnd w:id="41"/>
    </w:p>
    <w:p w:rsidR="00896218" w:rsidRPr="00C61464" w:rsidRDefault="00896218" w:rsidP="00896218">
      <w:pPr>
        <w:numPr>
          <w:ilvl w:val="0"/>
          <w:numId w:val="6"/>
        </w:numPr>
      </w:pPr>
      <w:r>
        <w:t>Blade stiffness measurement</w:t>
      </w:r>
      <w:r w:rsidRPr="00C61464">
        <w:rPr>
          <w:bCs/>
        </w:rPr>
        <w:t xml:space="preserve"> </w:t>
      </w:r>
    </w:p>
    <w:p w:rsidR="00896218" w:rsidRPr="00635E21" w:rsidRDefault="00896218" w:rsidP="000F3D34">
      <w:pPr>
        <w:rPr>
          <w:bCs/>
        </w:rPr>
      </w:pPr>
      <w:r w:rsidRPr="00EB1BC7">
        <w:rPr>
          <w:bCs/>
        </w:rPr>
        <w:t xml:space="preserve">See </w:t>
      </w:r>
      <w:hyperlink r:id="rId25" w:history="1">
        <w:r w:rsidR="00D1029B" w:rsidRPr="00A73463">
          <w:rPr>
            <w:rStyle w:val="Hyperlink"/>
            <w:bCs/>
          </w:rPr>
          <w:t>E1000892 Arm Cavity Baffle Fabrication, Installation, and Test Plan</w:t>
        </w:r>
      </w:hyperlink>
    </w:p>
    <w:p w:rsidR="00896218" w:rsidRPr="00C61464" w:rsidRDefault="00896218" w:rsidP="00896218">
      <w:pPr>
        <w:numPr>
          <w:ilvl w:val="0"/>
          <w:numId w:val="6"/>
        </w:numPr>
        <w:rPr>
          <w:sz w:val="23"/>
          <w:szCs w:val="23"/>
        </w:rPr>
      </w:pPr>
      <w:r>
        <w:t>Other Testing</w:t>
      </w:r>
    </w:p>
    <w:p w:rsidR="002B2548" w:rsidRPr="00697D12" w:rsidRDefault="001E4511" w:rsidP="002B2548">
      <w:r w:rsidRPr="00EB1BC7">
        <w:rPr>
          <w:bCs/>
        </w:rPr>
        <w:t xml:space="preserve">See </w:t>
      </w:r>
      <w:hyperlink r:id="rId26" w:history="1">
        <w:r w:rsidR="002B2548" w:rsidRPr="00D1029B">
          <w:rPr>
            <w:rStyle w:val="Hyperlink"/>
            <w:szCs w:val="24"/>
          </w:rPr>
          <w:t>E1101021 ITM Elliptical Baffle</w:t>
        </w:r>
        <w:r w:rsidR="002B2548" w:rsidRPr="00D1029B">
          <w:rPr>
            <w:rStyle w:val="Hyperlink"/>
          </w:rPr>
          <w:t xml:space="preserve"> Installation Procedure</w:t>
        </w:r>
      </w:hyperlink>
      <w:r w:rsidR="002B2548">
        <w:t xml:space="preserve"> </w:t>
      </w:r>
    </w:p>
    <w:p w:rsidR="00896218" w:rsidRPr="00DB5FEC" w:rsidRDefault="00896218" w:rsidP="00D77ADF">
      <w:pPr>
        <w:pStyle w:val="Heading3"/>
      </w:pPr>
      <w:bookmarkStart w:id="42" w:name="_Toc305500025"/>
      <w:bookmarkStart w:id="43" w:name="_Toc364256520"/>
      <w:r w:rsidRPr="00DB5FEC">
        <w:t>Final software test plans</w:t>
      </w:r>
      <w:bookmarkEnd w:id="42"/>
      <w:bookmarkEnd w:id="43"/>
      <w:r w:rsidRPr="00DB5FEC">
        <w:t xml:space="preserve"> </w:t>
      </w:r>
    </w:p>
    <w:p w:rsidR="00896218" w:rsidRPr="002631E0" w:rsidRDefault="00896218" w:rsidP="00896218">
      <w:pPr>
        <w:pStyle w:val="Default"/>
      </w:pPr>
      <w:r w:rsidRPr="002631E0">
        <w:t>Not ap</w:t>
      </w:r>
      <w:r>
        <w:t>p</w:t>
      </w:r>
      <w:r w:rsidRPr="002631E0">
        <w:t>licable</w:t>
      </w:r>
      <w:r>
        <w:t>.</w:t>
      </w:r>
    </w:p>
    <w:p w:rsidR="00896218" w:rsidRDefault="00896218" w:rsidP="00D77ADF">
      <w:pPr>
        <w:pStyle w:val="Heading3"/>
      </w:pPr>
      <w:bookmarkStart w:id="44" w:name="_Toc305500026"/>
      <w:bookmarkStart w:id="45" w:name="_Toc364256521"/>
      <w:r w:rsidRPr="00D5686A">
        <w:t>Cost compatibility with cost book</w:t>
      </w:r>
      <w:bookmarkEnd w:id="44"/>
      <w:bookmarkEnd w:id="45"/>
      <w:r w:rsidRPr="00D5686A">
        <w:t xml:space="preserve"> </w:t>
      </w:r>
    </w:p>
    <w:p w:rsidR="002B2548" w:rsidRDefault="00896218" w:rsidP="002B2548">
      <w:r>
        <w:rPr>
          <w:sz w:val="23"/>
          <w:szCs w:val="23"/>
        </w:rPr>
        <w:t xml:space="preserve">See </w:t>
      </w:r>
      <w:hyperlink r:id="rId27" w:history="1">
        <w:r w:rsidR="002B2548" w:rsidRPr="002B2548">
          <w:rPr>
            <w:rStyle w:val="Hyperlink"/>
            <w:sz w:val="23"/>
            <w:szCs w:val="23"/>
          </w:rPr>
          <w:t xml:space="preserve">E1101002 </w:t>
        </w:r>
        <w:r w:rsidR="002B2548" w:rsidRPr="002B2548">
          <w:rPr>
            <w:rStyle w:val="Hyperlink"/>
          </w:rPr>
          <w:t>ITM Elliptical Baffle Production Plan</w:t>
        </w:r>
      </w:hyperlink>
    </w:p>
    <w:p w:rsidR="00896218" w:rsidRPr="00D5686A" w:rsidRDefault="00896218" w:rsidP="00D77ADF">
      <w:pPr>
        <w:pStyle w:val="Heading3"/>
      </w:pPr>
      <w:bookmarkStart w:id="46" w:name="_Toc305500027"/>
      <w:bookmarkStart w:id="47" w:name="_Toc364256522"/>
      <w:r w:rsidRPr="00D5686A">
        <w:t>Fabrication, installation and test schedule</w:t>
      </w:r>
      <w:bookmarkEnd w:id="46"/>
      <w:bookmarkEnd w:id="47"/>
      <w:r w:rsidRPr="00D5686A">
        <w:t xml:space="preserve"> </w:t>
      </w:r>
    </w:p>
    <w:p w:rsidR="000D604C" w:rsidRDefault="001E4511" w:rsidP="000D604C">
      <w:r w:rsidRPr="00EB1BC7">
        <w:rPr>
          <w:bCs/>
        </w:rPr>
        <w:t xml:space="preserve">See </w:t>
      </w:r>
      <w:hyperlink r:id="rId28" w:history="1">
        <w:r w:rsidR="000D604C" w:rsidRPr="000D604C">
          <w:rPr>
            <w:rStyle w:val="Hyperlink"/>
            <w:bCs/>
          </w:rPr>
          <w:t xml:space="preserve">E1101022 </w:t>
        </w:r>
        <w:r w:rsidR="000D604C" w:rsidRPr="000D604C">
          <w:rPr>
            <w:rStyle w:val="Hyperlink"/>
          </w:rPr>
          <w:t xml:space="preserve">ITM Elliptical </w:t>
        </w:r>
        <w:r w:rsidR="0053442B">
          <w:rPr>
            <w:rStyle w:val="Hyperlink"/>
          </w:rPr>
          <w:t>Baffle Fabrication and Installation</w:t>
        </w:r>
        <w:r w:rsidR="000D604C" w:rsidRPr="000D604C">
          <w:rPr>
            <w:rStyle w:val="Hyperlink"/>
          </w:rPr>
          <w:t xml:space="preserve"> Test Plan</w:t>
        </w:r>
      </w:hyperlink>
    </w:p>
    <w:p w:rsidR="00896218" w:rsidRDefault="00896218" w:rsidP="00D77ADF">
      <w:pPr>
        <w:pStyle w:val="Heading3"/>
      </w:pPr>
      <w:bookmarkStart w:id="48" w:name="_Toc305500028"/>
      <w:bookmarkStart w:id="49" w:name="_Toc364256523"/>
      <w:r w:rsidRPr="00D5686A">
        <w:t>Less</w:t>
      </w:r>
      <w:r>
        <w:t>ons Learned Documented, C</w:t>
      </w:r>
      <w:r w:rsidRPr="00D5686A">
        <w:t>irculated</w:t>
      </w:r>
      <w:bookmarkEnd w:id="48"/>
      <w:bookmarkEnd w:id="49"/>
    </w:p>
    <w:p w:rsidR="00896218" w:rsidRDefault="00896218" w:rsidP="00D77ADF">
      <w:pPr>
        <w:pStyle w:val="Heading3"/>
      </w:pPr>
      <w:bookmarkStart w:id="50" w:name="_Toc305500029"/>
      <w:bookmarkStart w:id="51" w:name="_Toc364256524"/>
      <w:r w:rsidRPr="00D5686A">
        <w:t>Porcelainizing</w:t>
      </w:r>
      <w:bookmarkEnd w:id="50"/>
      <w:bookmarkEnd w:id="51"/>
    </w:p>
    <w:p w:rsidR="00896218" w:rsidRPr="00C61C84" w:rsidRDefault="00896218" w:rsidP="00896218">
      <w:pPr>
        <w:ind w:left="0" w:firstLine="0"/>
      </w:pPr>
      <w:r>
        <w:t>The baffles will be constructed of oxidized polished stainless steel to avoid shedding of the porcelain surface.</w:t>
      </w:r>
    </w:p>
    <w:p w:rsidR="00896218" w:rsidRDefault="00896218" w:rsidP="00D77ADF">
      <w:pPr>
        <w:pStyle w:val="Heading3"/>
      </w:pPr>
      <w:bookmarkStart w:id="52" w:name="_Toc305500030"/>
      <w:bookmarkStart w:id="53" w:name="_Toc364256525"/>
      <w:r w:rsidRPr="00D5686A">
        <w:t>Problems and concerns</w:t>
      </w:r>
      <w:bookmarkEnd w:id="52"/>
      <w:bookmarkEnd w:id="53"/>
    </w:p>
    <w:p w:rsidR="00896218" w:rsidRPr="000E0F62" w:rsidRDefault="00896218" w:rsidP="00896218">
      <w:pPr>
        <w:ind w:left="0" w:firstLine="0"/>
      </w:pPr>
      <w:r>
        <w:t xml:space="preserve">There are presently no </w:t>
      </w:r>
      <w:r w:rsidR="00190B58">
        <w:t xml:space="preserve">known </w:t>
      </w:r>
      <w:r>
        <w:t>problems or concerns with the recycling cavity baffles.</w:t>
      </w:r>
    </w:p>
    <w:p w:rsidR="00896218" w:rsidRDefault="00896218" w:rsidP="00896218">
      <w:pPr>
        <w:pStyle w:val="Heading2"/>
        <w:tabs>
          <w:tab w:val="clear" w:pos="576"/>
        </w:tabs>
      </w:pPr>
      <w:bookmarkStart w:id="54" w:name="_Toc305500031"/>
      <w:bookmarkStart w:id="55" w:name="_Toc364256526"/>
      <w:r>
        <w:t>Applicable Documents</w:t>
      </w:r>
      <w:bookmarkStart w:id="56" w:name="_Ref205876565"/>
      <w:bookmarkEnd w:id="54"/>
      <w:bookmarkEnd w:id="55"/>
    </w:p>
    <w:p w:rsidR="00896218" w:rsidRPr="009F6158" w:rsidRDefault="00F31A0C" w:rsidP="00896218">
      <w:hyperlink r:id="rId29" w:history="1">
        <w:r w:rsidR="00896218" w:rsidRPr="009F6158">
          <w:rPr>
            <w:rStyle w:val="Hyperlink"/>
          </w:rPr>
          <w:t>T070303 Arm Cavity Finesse for aLIGO</w:t>
        </w:r>
      </w:hyperlink>
    </w:p>
    <w:p w:rsidR="00896218" w:rsidRPr="009F6158" w:rsidRDefault="00F31A0C" w:rsidP="00896218">
      <w:hyperlink r:id="rId30" w:history="1">
        <w:r w:rsidR="00896218" w:rsidRPr="009F6158">
          <w:rPr>
            <w:rStyle w:val="Hyperlink"/>
          </w:rPr>
          <w:t>T070247 aLIGO ISC Conceptual Design</w:t>
        </w:r>
      </w:hyperlink>
    </w:p>
    <w:p w:rsidR="00896218" w:rsidRPr="00181FB1" w:rsidRDefault="00F31A0C" w:rsidP="00896218">
      <w:hyperlink r:id="rId31" w:history="1">
        <w:r w:rsidR="00896218" w:rsidRPr="006B7D12">
          <w:rPr>
            <w:rStyle w:val="Hyperlink"/>
          </w:rPr>
          <w:t>E0900364-v8 LIGO Metal in Vacuum</w:t>
        </w:r>
      </w:hyperlink>
    </w:p>
    <w:p w:rsidR="00896218" w:rsidRDefault="00F31A0C" w:rsidP="00896218">
      <w:pPr>
        <w:rPr>
          <w:rFonts w:ascii="Times" w:hAnsi="Times"/>
          <w:snapToGrid w:val="0"/>
        </w:rPr>
      </w:pPr>
      <w:hyperlink r:id="rId32" w:history="1">
        <w:r w:rsidR="00896218" w:rsidRPr="0052031C">
          <w:rPr>
            <w:rStyle w:val="Hyperlink"/>
            <w:rFonts w:ascii="Times" w:hAnsi="Times"/>
            <w:snapToGrid w:val="0"/>
          </w:rPr>
          <w:t>T060073-00 Transfer Functions of Injected Noise</w:t>
        </w:r>
      </w:hyperlink>
    </w:p>
    <w:p w:rsidR="00896218" w:rsidRDefault="00F31A0C" w:rsidP="00896218">
      <w:pPr>
        <w:rPr>
          <w:sz w:val="23"/>
          <w:szCs w:val="23"/>
        </w:rPr>
      </w:pPr>
      <w:hyperlink r:id="rId33" w:history="1">
        <w:r w:rsidR="00896218" w:rsidRPr="006B7D12">
          <w:rPr>
            <w:rStyle w:val="Hyperlink"/>
            <w:sz w:val="23"/>
            <w:szCs w:val="23"/>
          </w:rPr>
          <w:t xml:space="preserve">T070061-v2 </w:t>
        </w:r>
        <w:r w:rsidR="00896218" w:rsidRPr="006B7D12">
          <w:rPr>
            <w:rStyle w:val="Hyperlink"/>
          </w:rPr>
          <w:t>Stray light Control Design Requirements</w:t>
        </w:r>
      </w:hyperlink>
    </w:p>
    <w:p w:rsidR="00896218" w:rsidRDefault="00F31A0C" w:rsidP="00896218">
      <w:pPr>
        <w:jc w:val="left"/>
      </w:pPr>
      <w:hyperlink r:id="rId34" w:history="1">
        <w:r w:rsidR="00896218" w:rsidRPr="00433F40">
          <w:rPr>
            <w:rStyle w:val="Hyperlink"/>
          </w:rPr>
          <w:t>T0900269-v2 Stray Light Control (SLC) Preliminary Design</w:t>
        </w:r>
      </w:hyperlink>
    </w:p>
    <w:p w:rsidR="00896218" w:rsidRDefault="00F31A0C" w:rsidP="00896218">
      <w:pPr>
        <w:jc w:val="left"/>
      </w:pPr>
      <w:hyperlink r:id="rId35" w:history="1">
        <w:r w:rsidR="00896218" w:rsidRPr="00E972ED">
          <w:rPr>
            <w:rStyle w:val="Hyperlink"/>
          </w:rPr>
          <w:t>T1100056-v2 Arm Cavity Baffle Edge Scatter</w:t>
        </w:r>
      </w:hyperlink>
    </w:p>
    <w:p w:rsidR="00310F12" w:rsidRDefault="00F31A0C" w:rsidP="00310F12">
      <w:pPr>
        <w:ind w:left="0" w:firstLine="0"/>
        <w:jc w:val="left"/>
        <w:rPr>
          <w:color w:val="000000"/>
        </w:rPr>
      </w:pPr>
      <w:hyperlink r:id="rId36" w:history="1">
        <w:r w:rsidR="00310F12">
          <w:rPr>
            <w:rStyle w:val="Hyperlink"/>
          </w:rPr>
          <w:t>T1100446-v1</w:t>
        </w:r>
      </w:hyperlink>
      <w:r w:rsidR="00310F12">
        <w:t xml:space="preserve">    ITM Elliptical Baffle FD    </w:t>
      </w:r>
      <w:r w:rsidR="00310F12">
        <w:br/>
      </w:r>
      <w:r w:rsidR="00310F12">
        <w:br/>
      </w:r>
      <w:hyperlink r:id="rId37" w:history="1">
        <w:r w:rsidR="00310F12">
          <w:rPr>
            <w:rStyle w:val="Hyperlink"/>
          </w:rPr>
          <w:t>D1003238-v2</w:t>
        </w:r>
      </w:hyperlink>
      <w:r w:rsidR="00310F12">
        <w:t>    aLIGO AOS ITM ELLIPTICAL BAFFLE FINAL ASSY</w:t>
      </w:r>
      <w:r w:rsidR="00310F12">
        <w:br/>
      </w:r>
      <w:r w:rsidR="00310F12">
        <w:br/>
      </w:r>
      <w:hyperlink r:id="rId38" w:history="1">
        <w:r w:rsidR="00310F12">
          <w:rPr>
            <w:rStyle w:val="Hyperlink"/>
          </w:rPr>
          <w:t>E1101022</w:t>
        </w:r>
      </w:hyperlink>
      <w:r w:rsidR="00310F12">
        <w:t xml:space="preserve">          ITM Elliptical </w:t>
      </w:r>
      <w:r w:rsidR="0053442B">
        <w:t>Baffle Fabrication and Installation</w:t>
      </w:r>
      <w:r w:rsidR="00310F12">
        <w:t xml:space="preserve"> Test Plan</w:t>
      </w:r>
      <w:r w:rsidR="00310F12">
        <w:br/>
      </w:r>
      <w:hyperlink r:id="rId39" w:history="1">
        <w:r w:rsidR="00310F12">
          <w:rPr>
            <w:rStyle w:val="Hyperlink"/>
          </w:rPr>
          <w:t>E1101021</w:t>
        </w:r>
      </w:hyperlink>
      <w:r w:rsidR="00310F12">
        <w:t xml:space="preserve">         SLC ITM Elliptical Baffle Installation Procedure           </w:t>
      </w:r>
      <w:r w:rsidR="00310F12">
        <w:br/>
      </w:r>
      <w:hyperlink r:id="rId40" w:history="1">
        <w:r w:rsidR="00310F12">
          <w:rPr>
            <w:rStyle w:val="Hyperlink"/>
          </w:rPr>
          <w:t>E1101018</w:t>
        </w:r>
      </w:hyperlink>
      <w:r w:rsidR="00310F12">
        <w:t xml:space="preserve">         SLC ITM Elliptical Baffle Install Hazard Analysis       </w:t>
      </w:r>
      <w:r w:rsidR="00310F12">
        <w:br/>
      </w:r>
      <w:hyperlink r:id="rId41" w:history="1">
        <w:r w:rsidR="00310F12">
          <w:rPr>
            <w:rStyle w:val="Hyperlink"/>
          </w:rPr>
          <w:t>E1101002</w:t>
        </w:r>
      </w:hyperlink>
      <w:r w:rsidR="00310F12">
        <w:t xml:space="preserve">         ITM Elliptical Baffle Production Plan       </w:t>
      </w:r>
      <w:r w:rsidR="00310F12">
        <w:br/>
      </w:r>
      <w:hyperlink r:id="rId42" w:history="1">
        <w:r w:rsidR="00310F12">
          <w:rPr>
            <w:rStyle w:val="Hyperlink"/>
          </w:rPr>
          <w:t>T070061</w:t>
        </w:r>
      </w:hyperlink>
      <w:r w:rsidR="00310F12">
        <w:t xml:space="preserve">           AOS: Stray Light Control (SLC) Design Requirements     </w:t>
      </w:r>
      <w:r w:rsidR="00310F12">
        <w:br/>
      </w:r>
      <w:r w:rsidR="00310F12">
        <w:br/>
      </w:r>
      <w:hyperlink r:id="rId43" w:history="1">
        <w:r w:rsidR="00310F12">
          <w:rPr>
            <w:rStyle w:val="Hyperlink"/>
          </w:rPr>
          <w:t>D0900428-v5</w:t>
        </w:r>
      </w:hyperlink>
      <w:r w:rsidR="00310F12">
        <w:t>    AdvLIGO Systems, BSC2-L1 Top Level Chamber Assembly</w:t>
      </w:r>
      <w:r w:rsidR="00310F12">
        <w:br/>
      </w:r>
      <w:hyperlink r:id="rId44" w:history="1">
        <w:r w:rsidR="00310F12">
          <w:rPr>
            <w:rStyle w:val="Hyperlink"/>
          </w:rPr>
          <w:t>D0900525-v2</w:t>
        </w:r>
      </w:hyperlink>
      <w:r w:rsidR="00310F12">
        <w:t>    AdvLIGO SUS BSC2-L1, XYZ Local CS for Elliptical Baffle (ITMX,ITMY)</w:t>
      </w:r>
      <w:r w:rsidR="00310F12">
        <w:br/>
      </w:r>
      <w:hyperlink r:id="rId45" w:history="1">
        <w:r w:rsidR="00310F12">
          <w:rPr>
            <w:rStyle w:val="Hyperlink"/>
          </w:rPr>
          <w:t>D0901142-v4</w:t>
        </w:r>
      </w:hyperlink>
      <w:r w:rsidR="00310F12">
        <w:t>    AdvLIGO Systems, BSC2-H1 Top Level Chamber Assembly</w:t>
      </w:r>
      <w:r w:rsidR="00310F12">
        <w:br/>
      </w:r>
      <w:hyperlink r:id="rId46" w:history="1">
        <w:r w:rsidR="00310F12">
          <w:rPr>
            <w:rStyle w:val="Hyperlink"/>
          </w:rPr>
          <w:t>D0900481-v4</w:t>
        </w:r>
      </w:hyperlink>
      <w:r w:rsidR="00310F12">
        <w:t>    AdvLIGO Systems, BSC4-H2 Top Level Chamber Assembly</w:t>
      </w:r>
      <w:r w:rsidR="00310F12">
        <w:br/>
      </w:r>
      <w:hyperlink r:id="rId47" w:history="1">
        <w:r w:rsidR="00310F12">
          <w:rPr>
            <w:rStyle w:val="Hyperlink"/>
          </w:rPr>
          <w:t>D1002413-v1</w:t>
        </w:r>
      </w:hyperlink>
      <w:r w:rsidR="00310F12">
        <w:t>    AdvLIGO SUS BSC4-H2, XYZ Local CS for Elliptical Baffle (ITMX,ITMY)</w:t>
      </w:r>
    </w:p>
    <w:tbl>
      <w:tblPr>
        <w:tblW w:w="11589" w:type="dxa"/>
        <w:tblBorders>
          <w:top w:val="nil"/>
          <w:left w:val="nil"/>
          <w:bottom w:val="nil"/>
          <w:right w:val="nil"/>
        </w:tblBorders>
        <w:tblLayout w:type="fixed"/>
        <w:tblLook w:val="0000"/>
      </w:tblPr>
      <w:tblGrid>
        <w:gridCol w:w="11589"/>
      </w:tblGrid>
      <w:tr w:rsidR="009868D4" w:rsidRPr="009868D4" w:rsidTr="009868D4">
        <w:trPr>
          <w:trHeight w:val="295"/>
        </w:trPr>
        <w:tc>
          <w:tcPr>
            <w:tcW w:w="11589" w:type="dxa"/>
          </w:tcPr>
          <w:bookmarkEnd w:id="56"/>
          <w:p w:rsidR="009868D4" w:rsidRDefault="00F31A0C" w:rsidP="009868D4">
            <w:pPr>
              <w:autoSpaceDE w:val="0"/>
              <w:autoSpaceDN w:val="0"/>
              <w:adjustRightInd w:val="0"/>
              <w:spacing w:before="0"/>
              <w:ind w:left="0" w:firstLine="0"/>
              <w:jc w:val="left"/>
              <w:rPr>
                <w:color w:val="000000"/>
                <w:sz w:val="23"/>
                <w:szCs w:val="23"/>
              </w:rPr>
            </w:pPr>
            <w:r>
              <w:rPr>
                <w:color w:val="000000"/>
                <w:sz w:val="23"/>
                <w:szCs w:val="23"/>
              </w:rPr>
              <w:fldChar w:fldCharType="begin"/>
            </w:r>
            <w:r w:rsidR="009868D4">
              <w:rPr>
                <w:color w:val="000000"/>
                <w:sz w:val="23"/>
                <w:szCs w:val="23"/>
              </w:rPr>
              <w:instrText xml:space="preserve"> HYPERLINK "https://dcc.ligo.org/cgi-bin/private/DocDB/ShowDocument?docid=94332" </w:instrText>
            </w:r>
            <w:r>
              <w:rPr>
                <w:color w:val="000000"/>
                <w:sz w:val="23"/>
                <w:szCs w:val="23"/>
              </w:rPr>
              <w:fldChar w:fldCharType="separate"/>
            </w:r>
            <w:r w:rsidR="009868D4" w:rsidRPr="006A3705">
              <w:rPr>
                <w:rStyle w:val="Hyperlink"/>
                <w:sz w:val="23"/>
                <w:szCs w:val="23"/>
              </w:rPr>
              <w:t>M1200268</w:t>
            </w:r>
            <w:r>
              <w:rPr>
                <w:color w:val="000000"/>
                <w:sz w:val="23"/>
                <w:szCs w:val="23"/>
              </w:rPr>
              <w:fldChar w:fldCharType="end"/>
            </w:r>
            <w:r w:rsidR="009868D4" w:rsidRPr="006A3705">
              <w:rPr>
                <w:color w:val="000000"/>
                <w:sz w:val="23"/>
                <w:szCs w:val="23"/>
              </w:rPr>
              <w:t>-v2</w:t>
            </w:r>
            <w:r w:rsidR="009868D4" w:rsidRPr="009868D4">
              <w:rPr>
                <w:color w:val="000000"/>
                <w:szCs w:val="24"/>
              </w:rPr>
              <w:t xml:space="preserve"> </w:t>
            </w:r>
            <w:r w:rsidR="009868D4">
              <w:rPr>
                <w:color w:val="000000"/>
                <w:szCs w:val="24"/>
              </w:rPr>
              <w:t xml:space="preserve">   </w:t>
            </w:r>
            <w:r w:rsidR="009868D4" w:rsidRPr="009868D4">
              <w:rPr>
                <w:color w:val="000000"/>
                <w:szCs w:val="24"/>
              </w:rPr>
              <w:t xml:space="preserve"> </w:t>
            </w:r>
            <w:r w:rsidR="009868D4" w:rsidRPr="009868D4">
              <w:rPr>
                <w:color w:val="000000"/>
                <w:sz w:val="23"/>
                <w:szCs w:val="23"/>
              </w:rPr>
              <w:t xml:space="preserve">RODA: Decision to accept the elliptical baffle assembly on the BS suspension structure </w:t>
            </w:r>
          </w:p>
          <w:p w:rsidR="007A4B8D" w:rsidRDefault="00F31A0C" w:rsidP="007A4B8D">
            <w:pPr>
              <w:autoSpaceDE w:val="0"/>
              <w:autoSpaceDN w:val="0"/>
              <w:adjustRightInd w:val="0"/>
              <w:spacing w:before="0"/>
              <w:ind w:left="0" w:firstLine="0"/>
              <w:jc w:val="left"/>
              <w:rPr>
                <w:bCs/>
              </w:rPr>
            </w:pPr>
            <w:hyperlink r:id="rId48" w:history="1">
              <w:r w:rsidR="007A4B8D" w:rsidRPr="007A4B8D">
                <w:rPr>
                  <w:rStyle w:val="Hyperlink"/>
                  <w:bCs/>
                </w:rPr>
                <w:t>T1000090</w:t>
              </w:r>
            </w:hyperlink>
            <w:r w:rsidR="007A4B8D" w:rsidRPr="007A4B8D">
              <w:rPr>
                <w:bCs/>
              </w:rPr>
              <w:t>-v5</w:t>
            </w:r>
            <w:r w:rsidR="007A4B8D">
              <w:rPr>
                <w:bCs/>
              </w:rPr>
              <w:t xml:space="preserve">    </w:t>
            </w:r>
            <w:r w:rsidR="007A4B8D" w:rsidRPr="007A4B8D">
              <w:rPr>
                <w:bCs/>
              </w:rPr>
              <w:t xml:space="preserve"> aLIGO Baffle Design using SIS</w:t>
            </w:r>
          </w:p>
          <w:p w:rsidR="00917555" w:rsidRPr="009868D4" w:rsidRDefault="00F31A0C" w:rsidP="007A4B8D">
            <w:pPr>
              <w:autoSpaceDE w:val="0"/>
              <w:autoSpaceDN w:val="0"/>
              <w:adjustRightInd w:val="0"/>
              <w:spacing w:before="0"/>
              <w:ind w:left="0" w:firstLine="0"/>
              <w:jc w:val="left"/>
              <w:rPr>
                <w:color w:val="000000"/>
                <w:sz w:val="23"/>
                <w:szCs w:val="23"/>
              </w:rPr>
            </w:pPr>
            <w:hyperlink r:id="rId49" w:history="1">
              <w:r w:rsidR="00917555" w:rsidRPr="00917555">
                <w:rPr>
                  <w:rStyle w:val="Hyperlink"/>
                  <w:bCs/>
                </w:rPr>
                <w:t>T1300324</w:t>
              </w:r>
            </w:hyperlink>
            <w:r w:rsidR="00917555">
              <w:rPr>
                <w:bCs/>
              </w:rPr>
              <w:t>-v1     ITM Elliptical Baffle Scatter</w:t>
            </w:r>
          </w:p>
        </w:tc>
      </w:tr>
    </w:tbl>
    <w:p w:rsidR="00327BC5" w:rsidRDefault="00327BC5"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3E5DA7" w:rsidRDefault="003E5DA7" w:rsidP="00B10B9A">
      <w:pPr>
        <w:jc w:val="left"/>
      </w:pPr>
    </w:p>
    <w:p w:rsidR="00D15A88" w:rsidRDefault="00440F44" w:rsidP="00E14B06">
      <w:pPr>
        <w:pStyle w:val="Heading1"/>
      </w:pPr>
      <w:bookmarkStart w:id="57" w:name="_Toc364256527"/>
      <w:r>
        <w:lastRenderedPageBreak/>
        <w:t>BAFFLE DESCRIPTIONS</w:t>
      </w:r>
      <w:bookmarkEnd w:id="57"/>
      <w:r w:rsidR="00B10B9A">
        <w:t xml:space="preserve"> </w:t>
      </w:r>
    </w:p>
    <w:p w:rsidR="00673173" w:rsidRDefault="00252341" w:rsidP="00673173">
      <w:pPr>
        <w:pStyle w:val="Heading2"/>
        <w:tabs>
          <w:tab w:val="clear" w:pos="576"/>
        </w:tabs>
      </w:pPr>
      <w:bookmarkStart w:id="58" w:name="_Toc301971790"/>
      <w:bookmarkStart w:id="59" w:name="_Toc364256528"/>
      <w:r>
        <w:t>FUNCTION</w:t>
      </w:r>
      <w:bookmarkEnd w:id="59"/>
    </w:p>
    <w:p w:rsidR="00673173" w:rsidRDefault="00673173" w:rsidP="00D77ADF">
      <w:pPr>
        <w:pStyle w:val="Heading3"/>
      </w:pPr>
      <w:bookmarkStart w:id="60" w:name="_Toc364256529"/>
      <w:r>
        <w:t>ITM ELLIPTICAL BAFFLE</w:t>
      </w:r>
      <w:bookmarkEnd w:id="60"/>
    </w:p>
    <w:p w:rsidR="00290F05" w:rsidRPr="00290F05" w:rsidRDefault="00673173" w:rsidP="006037F4">
      <w:pPr>
        <w:ind w:left="0" w:firstLine="0"/>
      </w:pPr>
      <w:r>
        <w:t xml:space="preserve">The ITM Elliptical Baffles catch </w:t>
      </w:r>
      <w:r w:rsidR="0054633B">
        <w:t xml:space="preserve">some of the ghost beams from the ITM and Compensation plate, and </w:t>
      </w:r>
      <w:r>
        <w:t xml:space="preserve">the light entering the power recycling cavity from the ITM mirror that would spill around the BS. The elliptical hole in the ITM Elliptical Baffle </w:t>
      </w:r>
      <w:r w:rsidR="009868D4">
        <w:t>is slightly larger than the hole in the BS Elliptical baffle that defines</w:t>
      </w:r>
      <w:r>
        <w:t xml:space="preserve"> the profile of the beams inside the power recycling and signal recycling cavities and </w:t>
      </w:r>
      <w:r w:rsidR="0054633B">
        <w:t>therefore will not vignette the recycling cavity beams</w:t>
      </w:r>
      <w:bookmarkEnd w:id="58"/>
      <w:r w:rsidR="0054633B">
        <w:t>.</w:t>
      </w:r>
    </w:p>
    <w:p w:rsidR="00FA1C67" w:rsidRDefault="00FA1C67" w:rsidP="00FA1C67">
      <w:pPr>
        <w:pStyle w:val="Heading2"/>
        <w:tabs>
          <w:tab w:val="clear" w:pos="576"/>
        </w:tabs>
      </w:pPr>
      <w:bookmarkStart w:id="61" w:name="_Toc301971791"/>
      <w:bookmarkStart w:id="62" w:name="_Toc364256530"/>
      <w:r>
        <w:t>H1 &amp; L1 IFO ZEMAX LAYOUT</w:t>
      </w:r>
      <w:bookmarkEnd w:id="61"/>
      <w:bookmarkEnd w:id="62"/>
    </w:p>
    <w:p w:rsidR="0067049A" w:rsidRPr="00440F44" w:rsidRDefault="0067049A" w:rsidP="0067049A">
      <w:r>
        <w:t xml:space="preserve">The H1 &amp; L1 IFO ZEMAX layout of BSC2 is shown in </w:t>
      </w:r>
      <w:r w:rsidR="00F31A0C">
        <w:fldChar w:fldCharType="begin"/>
      </w:r>
      <w:r>
        <w:instrText xml:space="preserve"> REF _Ref306020742 \h </w:instrText>
      </w:r>
      <w:r w:rsidR="00F31A0C">
        <w:fldChar w:fldCharType="separate"/>
      </w:r>
      <w:r w:rsidR="00051E0F">
        <w:t xml:space="preserve">Figure </w:t>
      </w:r>
      <w:r w:rsidR="00051E0F">
        <w:rPr>
          <w:noProof/>
        </w:rPr>
        <w:t>1</w:t>
      </w:r>
      <w:r w:rsidR="00F31A0C">
        <w:fldChar w:fldCharType="end"/>
      </w:r>
      <w:r>
        <w:t>.</w:t>
      </w:r>
    </w:p>
    <w:p w:rsidR="00544DD5" w:rsidRDefault="00544DD5" w:rsidP="00544DD5"/>
    <w:p w:rsidR="00544DD5" w:rsidRDefault="00F31A0C" w:rsidP="00544DD5">
      <w:r>
        <w:rPr>
          <w:noProof/>
        </w:rPr>
        <w:pict>
          <v:shapetype id="_x0000_t202" coordsize="21600,21600" o:spt="202" path="m,l,21600r21600,l21600,xe">
            <v:stroke joinstyle="miter"/>
            <v:path gradientshapeok="t" o:connecttype="rect"/>
          </v:shapetype>
          <v:shape id="_x0000_s1175" type="#_x0000_t202" style="position:absolute;left:0;text-align:left;margin-left:110.8pt;margin-top:75.75pt;width:96.7pt;height:27pt;z-index:251658240;mso-height-percent:200;mso-height-percent:200;mso-width-relative:margin;mso-height-relative:margin" filled="f" stroked="f">
            <v:textbox style="mso-next-textbox:#_x0000_s1175;mso-fit-shape-to-text:t">
              <w:txbxContent>
                <w:p w:rsidR="00FA1387" w:rsidRDefault="00FA1387" w:rsidP="0067049A">
                  <w:r>
                    <w:t>ITM Ellip Baf</w:t>
                  </w:r>
                </w:p>
              </w:txbxContent>
            </v:textbox>
          </v:shape>
        </w:pict>
      </w:r>
      <w:r>
        <w:rPr>
          <w:noProof/>
        </w:rPr>
        <w:pict>
          <v:shape id="_x0000_s1174" type="#_x0000_t202" style="position:absolute;left:0;text-align:left;margin-left:309.55pt;margin-top:165pt;width:96.7pt;height:27pt;z-index:251657216;mso-height-percent:200;mso-height-percent:200;mso-width-relative:margin;mso-height-relative:margin" filled="f" stroked="f">
            <v:textbox style="mso-next-textbox:#_x0000_s1174;mso-fit-shape-to-text:t">
              <w:txbxContent>
                <w:p w:rsidR="00FA1387" w:rsidRDefault="00FA1387" w:rsidP="0067049A">
                  <w:r>
                    <w:t>ITM Ellip Baf</w:t>
                  </w:r>
                </w:p>
              </w:txbxContent>
            </v:textbox>
          </v:shape>
        </w:pict>
      </w:r>
      <w:r w:rsidR="00630979">
        <w:rPr>
          <w:noProof/>
        </w:rPr>
        <w:drawing>
          <wp:inline distT="0" distB="0" distL="0" distR="0">
            <wp:extent cx="6082665" cy="45637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srcRect/>
                    <a:stretch>
                      <a:fillRect/>
                    </a:stretch>
                  </pic:blipFill>
                  <pic:spPr bwMode="auto">
                    <a:xfrm>
                      <a:off x="0" y="0"/>
                      <a:ext cx="6082665" cy="4563745"/>
                    </a:xfrm>
                    <a:prstGeom prst="rect">
                      <a:avLst/>
                    </a:prstGeom>
                    <a:noFill/>
                    <a:ln w="9525">
                      <a:noFill/>
                      <a:miter lim="800000"/>
                      <a:headEnd/>
                      <a:tailEnd/>
                    </a:ln>
                  </pic:spPr>
                </pic:pic>
              </a:graphicData>
            </a:graphic>
          </wp:inline>
        </w:drawing>
      </w:r>
    </w:p>
    <w:p w:rsidR="00FA1C67" w:rsidRDefault="00FA1C67" w:rsidP="00FA1C67">
      <w:pPr>
        <w:pStyle w:val="Caption"/>
        <w:jc w:val="center"/>
      </w:pPr>
      <w:bookmarkStart w:id="63" w:name="_Ref306020742"/>
      <w:bookmarkStart w:id="64" w:name="_Toc364256554"/>
      <w:r>
        <w:t xml:space="preserve">Figure </w:t>
      </w:r>
      <w:fldSimple w:instr=" SEQ Figure \* ARABIC ">
        <w:r w:rsidR="00051E0F">
          <w:rPr>
            <w:noProof/>
          </w:rPr>
          <w:t>1</w:t>
        </w:r>
      </w:fldSimple>
      <w:bookmarkEnd w:id="63"/>
      <w:r>
        <w:t xml:space="preserve">: </w:t>
      </w:r>
      <w:r w:rsidRPr="00442260">
        <w:t>BSC</w:t>
      </w:r>
      <w:r>
        <w:t>2</w:t>
      </w:r>
      <w:r w:rsidRPr="00442260">
        <w:t>: ITM Elliptical Baffles</w:t>
      </w:r>
      <w:bookmarkEnd w:id="64"/>
    </w:p>
    <w:p w:rsidR="00544DD5" w:rsidRDefault="00544DD5" w:rsidP="00544DD5"/>
    <w:p w:rsidR="00FA1C67" w:rsidRDefault="00FA1C67" w:rsidP="00E14B06">
      <w:pPr>
        <w:pStyle w:val="Heading1"/>
      </w:pPr>
      <w:bookmarkStart w:id="65" w:name="_Toc301971796"/>
      <w:bookmarkStart w:id="66" w:name="_Ref306034804"/>
      <w:bookmarkStart w:id="67" w:name="_Ref306034848"/>
      <w:bookmarkStart w:id="68" w:name="_Ref306034939"/>
      <w:bookmarkStart w:id="69" w:name="_Toc364256531"/>
      <w:r>
        <w:lastRenderedPageBreak/>
        <w:t>DESCRIPTIONS OF BAFFLES</w:t>
      </w:r>
      <w:bookmarkEnd w:id="65"/>
      <w:bookmarkEnd w:id="66"/>
      <w:bookmarkEnd w:id="67"/>
      <w:bookmarkEnd w:id="68"/>
      <w:bookmarkEnd w:id="69"/>
    </w:p>
    <w:p w:rsidR="00FD2711" w:rsidRDefault="00FD2711" w:rsidP="00FD2711">
      <w:pPr>
        <w:pStyle w:val="Heading2"/>
      </w:pPr>
      <w:bookmarkStart w:id="70" w:name="_Toc364256532"/>
      <w:r>
        <w:t>SUSPENSION</w:t>
      </w:r>
      <w:bookmarkEnd w:id="70"/>
    </w:p>
    <w:p w:rsidR="00FD2711" w:rsidRDefault="00FD2711" w:rsidP="00D77ADF">
      <w:pPr>
        <w:pStyle w:val="Heading3"/>
      </w:pPr>
      <w:bookmarkStart w:id="71" w:name="_Ref280710800"/>
      <w:bookmarkStart w:id="72" w:name="_Ref280722867"/>
      <w:bookmarkStart w:id="73" w:name="_Ref280723057"/>
      <w:bookmarkStart w:id="74" w:name="_Toc281897392"/>
      <w:bookmarkStart w:id="75" w:name="_Toc301971797"/>
      <w:bookmarkStart w:id="76" w:name="_Toc364256533"/>
      <w:r>
        <w:t>Transmissibilit</w:t>
      </w:r>
      <w:bookmarkEnd w:id="71"/>
      <w:r>
        <w:t>y Measurements</w:t>
      </w:r>
      <w:bookmarkEnd w:id="72"/>
      <w:bookmarkEnd w:id="73"/>
      <w:bookmarkEnd w:id="74"/>
      <w:bookmarkEnd w:id="76"/>
      <w:r>
        <w:t xml:space="preserve"> </w:t>
      </w:r>
    </w:p>
    <w:p w:rsidR="00FD2711" w:rsidRDefault="00FD2711" w:rsidP="00FE463C">
      <w:pPr>
        <w:ind w:left="0" w:firstLine="0"/>
      </w:pPr>
      <w:r>
        <w:t>The ITM Elliptical Baffle use</w:t>
      </w:r>
      <w:r w:rsidR="00D13154">
        <w:t>s</w:t>
      </w:r>
      <w:r>
        <w:t xml:space="preserve"> </w:t>
      </w:r>
      <w:r w:rsidR="007B2190">
        <w:t xml:space="preserve">a similar </w:t>
      </w:r>
      <w:r>
        <w:t>suspension structure as the Arm Cavity Baffle</w:t>
      </w:r>
      <w:r w:rsidR="0041348B">
        <w:t xml:space="preserve"> (ACB)</w:t>
      </w:r>
      <w:r>
        <w:t xml:space="preserve">. </w:t>
      </w:r>
      <w:r w:rsidR="007B2190">
        <w:t>A preliminary</w:t>
      </w:r>
      <w:r>
        <w:t xml:space="preserve"> </w:t>
      </w:r>
      <w:r w:rsidR="007B2190">
        <w:t>measurement of the suspended ITM Elliptical Baffle</w:t>
      </w:r>
      <w:r w:rsidR="0041348B">
        <w:t xml:space="preserve"> </w:t>
      </w:r>
      <w:r w:rsidR="007B2190">
        <w:t xml:space="preserve">longitudinal transmissibility is </w:t>
      </w:r>
      <w:r>
        <w:t xml:space="preserve">shown in </w:t>
      </w:r>
      <w:r w:rsidR="00F31A0C">
        <w:fldChar w:fldCharType="begin"/>
      </w:r>
      <w:r w:rsidR="006E452A">
        <w:instrText xml:space="preserve"> REF _Ref306032936 \h </w:instrText>
      </w:r>
      <w:r w:rsidR="00F31A0C">
        <w:fldChar w:fldCharType="separate"/>
      </w:r>
      <w:r w:rsidR="00051E0F">
        <w:t xml:space="preserve">Figure </w:t>
      </w:r>
      <w:r w:rsidR="00051E0F">
        <w:rPr>
          <w:noProof/>
        </w:rPr>
        <w:t>2</w:t>
      </w:r>
      <w:r w:rsidR="00F31A0C">
        <w:fldChar w:fldCharType="end"/>
      </w:r>
      <w:r>
        <w:t>.</w:t>
      </w:r>
    </w:p>
    <w:p w:rsidR="00FD2711" w:rsidRDefault="00FD2711" w:rsidP="00FD2711"/>
    <w:p w:rsidR="00FD2711" w:rsidRDefault="00630979" w:rsidP="00FD2711">
      <w:r>
        <w:rPr>
          <w:noProof/>
        </w:rPr>
        <w:drawing>
          <wp:inline distT="0" distB="0" distL="0" distR="0">
            <wp:extent cx="5335270" cy="3999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5335270" cy="3999230"/>
                    </a:xfrm>
                    <a:prstGeom prst="rect">
                      <a:avLst/>
                    </a:prstGeom>
                    <a:noFill/>
                    <a:ln w="9525">
                      <a:noFill/>
                      <a:miter lim="800000"/>
                      <a:headEnd/>
                      <a:tailEnd/>
                    </a:ln>
                  </pic:spPr>
                </pic:pic>
              </a:graphicData>
            </a:graphic>
          </wp:inline>
        </w:drawing>
      </w:r>
    </w:p>
    <w:p w:rsidR="00DA62DF" w:rsidRPr="00D23D50" w:rsidRDefault="00DA62DF" w:rsidP="00DA62DF">
      <w:pPr>
        <w:pStyle w:val="Caption"/>
        <w:jc w:val="center"/>
      </w:pPr>
      <w:bookmarkStart w:id="77" w:name="_Ref306032936"/>
      <w:bookmarkStart w:id="78" w:name="_Toc364256555"/>
      <w:r>
        <w:t xml:space="preserve">Figure </w:t>
      </w:r>
      <w:fldSimple w:instr=" SEQ Figure \* ARABIC ">
        <w:r w:rsidR="00051E0F">
          <w:rPr>
            <w:noProof/>
          </w:rPr>
          <w:t>2</w:t>
        </w:r>
      </w:fldSimple>
      <w:bookmarkEnd w:id="77"/>
      <w:r>
        <w:t xml:space="preserve">: </w:t>
      </w:r>
      <w:r w:rsidR="007B2190">
        <w:t>Preliminary</w:t>
      </w:r>
      <w:r w:rsidR="00275570">
        <w:t xml:space="preserve"> </w:t>
      </w:r>
      <w:r w:rsidR="007B2190">
        <w:t>Longitudinal Transmissibility</w:t>
      </w:r>
      <w:r>
        <w:t xml:space="preserve"> of ITM Elliptical Baffle Suspension</w:t>
      </w:r>
      <w:bookmarkEnd w:id="78"/>
    </w:p>
    <w:p w:rsidR="00FD2711" w:rsidRPr="00D63145" w:rsidRDefault="00FD2711" w:rsidP="00D77ADF">
      <w:pPr>
        <w:pStyle w:val="Heading3"/>
      </w:pPr>
      <w:bookmarkStart w:id="79" w:name="_Toc281897393"/>
      <w:bookmarkStart w:id="80" w:name="_Toc364256534"/>
      <w:r w:rsidRPr="00D63145">
        <w:t>Stray Magnetic Field Measurement</w:t>
      </w:r>
      <w:bookmarkEnd w:id="79"/>
      <w:bookmarkEnd w:id="80"/>
    </w:p>
    <w:p w:rsidR="00FD2711" w:rsidRDefault="00FE463C" w:rsidP="00FD2711">
      <w:pPr>
        <w:pStyle w:val="HTMLPreformatted"/>
        <w:rPr>
          <w:rFonts w:ascii="Times New Roman" w:hAnsi="Times New Roman" w:cs="Times New Roman"/>
          <w:sz w:val="24"/>
          <w:szCs w:val="24"/>
        </w:rPr>
      </w:pPr>
      <w:r>
        <w:rPr>
          <w:rFonts w:ascii="Times New Roman" w:hAnsi="Times New Roman" w:cs="Times New Roman"/>
          <w:color w:val="000000"/>
          <w:sz w:val="24"/>
          <w:szCs w:val="24"/>
        </w:rPr>
        <w:t>Two</w:t>
      </w:r>
      <w:r w:rsidR="00FD2711" w:rsidRPr="00F47B33">
        <w:rPr>
          <w:rFonts w:ascii="Times New Roman" w:hAnsi="Times New Roman" w:cs="Times New Roman"/>
          <w:color w:val="000000"/>
          <w:sz w:val="24"/>
          <w:szCs w:val="24"/>
        </w:rPr>
        <w:t xml:space="preserve"> eddy current damper magnets </w:t>
      </w:r>
      <w:r>
        <w:rPr>
          <w:rFonts w:ascii="Times New Roman" w:hAnsi="Times New Roman" w:cs="Times New Roman"/>
          <w:color w:val="000000"/>
          <w:sz w:val="24"/>
          <w:szCs w:val="24"/>
        </w:rPr>
        <w:t xml:space="preserve">will be used for </w:t>
      </w:r>
      <w:r w:rsidR="00FD2711" w:rsidRPr="00F47B33">
        <w:rPr>
          <w:rFonts w:ascii="Times New Roman" w:hAnsi="Times New Roman" w:cs="Times New Roman"/>
          <w:color w:val="000000"/>
          <w:sz w:val="24"/>
          <w:szCs w:val="24"/>
        </w:rPr>
        <w:t xml:space="preserve">the </w:t>
      </w:r>
      <w:r w:rsidR="00FD2711">
        <w:rPr>
          <w:rFonts w:ascii="Times New Roman" w:hAnsi="Times New Roman" w:cs="Times New Roman"/>
          <w:color w:val="000000"/>
          <w:sz w:val="24"/>
          <w:szCs w:val="24"/>
        </w:rPr>
        <w:t>ITM Elliptical</w:t>
      </w:r>
      <w:r w:rsidR="00FD2711" w:rsidRPr="00F47B33">
        <w:rPr>
          <w:rFonts w:ascii="Times New Roman" w:hAnsi="Times New Roman" w:cs="Times New Roman"/>
          <w:color w:val="000000"/>
          <w:sz w:val="24"/>
          <w:szCs w:val="24"/>
        </w:rPr>
        <w:t xml:space="preserve"> Baffle</w:t>
      </w:r>
      <w:r>
        <w:rPr>
          <w:rFonts w:ascii="Times New Roman" w:hAnsi="Times New Roman" w:cs="Times New Roman"/>
          <w:color w:val="000000"/>
          <w:sz w:val="24"/>
          <w:szCs w:val="24"/>
        </w:rPr>
        <w:t>, and they will be placed &gt; 0.7</w:t>
      </w:r>
      <w:r w:rsidR="00FD2711" w:rsidRPr="00F47B33">
        <w:rPr>
          <w:rFonts w:ascii="Times New Roman" w:hAnsi="Times New Roman" w:cs="Times New Roman"/>
          <w:color w:val="000000"/>
          <w:sz w:val="24"/>
          <w:szCs w:val="24"/>
        </w:rPr>
        <w:t xml:space="preserve">m distance from the magnets of the </w:t>
      </w:r>
      <w:r w:rsidR="00FD2711" w:rsidRPr="00F47B33">
        <w:rPr>
          <w:rFonts w:ascii="Times New Roman" w:hAnsi="Times New Roman" w:cs="Times New Roman"/>
          <w:sz w:val="24"/>
          <w:szCs w:val="24"/>
        </w:rPr>
        <w:t>TM SUS magnets</w:t>
      </w:r>
      <w:r w:rsidR="00FD2711">
        <w:rPr>
          <w:rFonts w:ascii="Times New Roman" w:hAnsi="Times New Roman" w:cs="Times New Roman"/>
          <w:sz w:val="24"/>
          <w:szCs w:val="24"/>
        </w:rPr>
        <w:t xml:space="preserve"> of the BS</w:t>
      </w:r>
      <w:r>
        <w:rPr>
          <w:rFonts w:ascii="Times New Roman" w:hAnsi="Times New Roman" w:cs="Times New Roman"/>
          <w:sz w:val="24"/>
          <w:szCs w:val="24"/>
        </w:rPr>
        <w:t xml:space="preserve">. The effect of the eddy current magnetic field on the TM SUS is negligible; </w:t>
      </w:r>
      <w:r w:rsidR="00FD2711" w:rsidRPr="00F47B33">
        <w:rPr>
          <w:rFonts w:ascii="Times New Roman" w:hAnsi="Times New Roman" w:cs="Times New Roman"/>
          <w:color w:val="000000"/>
          <w:sz w:val="24"/>
          <w:szCs w:val="24"/>
        </w:rPr>
        <w:t xml:space="preserve">see </w:t>
      </w:r>
      <w:hyperlink r:id="rId52" w:history="1">
        <w:r w:rsidR="00692D4F" w:rsidRPr="00692D4F">
          <w:rPr>
            <w:rStyle w:val="Hyperlink"/>
            <w:rFonts w:ascii="Times New Roman" w:hAnsi="Times New Roman" w:cs="Times New Roman"/>
            <w:sz w:val="24"/>
            <w:szCs w:val="24"/>
          </w:rPr>
          <w:t>T1000738 SLC Magnetic Field Measurements of the Eddy Current Damper</w:t>
        </w:r>
      </w:hyperlink>
      <w:r w:rsidR="00692D4F">
        <w:rPr>
          <w:rFonts w:ascii="Times New Roman" w:hAnsi="Times New Roman" w:cs="Times New Roman"/>
          <w:color w:val="000000"/>
          <w:sz w:val="24"/>
          <w:szCs w:val="24"/>
        </w:rPr>
        <w:t>.</w:t>
      </w:r>
      <w:r w:rsidR="00FD2711" w:rsidRPr="00F47B33">
        <w:rPr>
          <w:rFonts w:ascii="Times New Roman" w:hAnsi="Times New Roman" w:cs="Times New Roman"/>
          <w:sz w:val="24"/>
          <w:szCs w:val="24"/>
        </w:rPr>
        <w:t xml:space="preserve"> </w:t>
      </w:r>
    </w:p>
    <w:p w:rsidR="00FD2711" w:rsidRPr="00F47B33" w:rsidRDefault="00FD2711" w:rsidP="00FD2711">
      <w:pPr>
        <w:pStyle w:val="HTMLPreformatted"/>
        <w:rPr>
          <w:rFonts w:ascii="Times New Roman" w:hAnsi="Times New Roman" w:cs="Times New Roman"/>
          <w:sz w:val="24"/>
          <w:szCs w:val="24"/>
        </w:rPr>
      </w:pPr>
    </w:p>
    <w:p w:rsidR="00463FD7" w:rsidRDefault="00463FD7" w:rsidP="00D77ADF">
      <w:pPr>
        <w:pStyle w:val="Heading3"/>
      </w:pPr>
      <w:bookmarkStart w:id="81" w:name="_Ref280885627"/>
      <w:bookmarkStart w:id="82" w:name="_Toc281897390"/>
      <w:bookmarkStart w:id="83" w:name="_Toc364256535"/>
      <w:r>
        <w:t>Earthquake Stops</w:t>
      </w:r>
      <w:bookmarkEnd w:id="81"/>
      <w:bookmarkEnd w:id="82"/>
      <w:bookmarkEnd w:id="83"/>
    </w:p>
    <w:p w:rsidR="00463FD7" w:rsidRPr="00DA62DF" w:rsidRDefault="00463FD7" w:rsidP="00DA62DF">
      <w:pPr>
        <w:pStyle w:val="HTMLPreformatted"/>
        <w:rPr>
          <w:rFonts w:ascii="Times New Roman" w:hAnsi="Times New Roman" w:cs="Times New Roman"/>
          <w:sz w:val="24"/>
          <w:szCs w:val="24"/>
        </w:rPr>
      </w:pPr>
      <w:r w:rsidRPr="00DA62DF">
        <w:rPr>
          <w:rFonts w:ascii="Times New Roman" w:hAnsi="Times New Roman" w:cs="Times New Roman"/>
          <w:sz w:val="24"/>
          <w:szCs w:val="24"/>
        </w:rPr>
        <w:t xml:space="preserve">The </w:t>
      </w:r>
      <w:r w:rsidRPr="00DA62DF">
        <w:rPr>
          <w:rFonts w:ascii="Times New Roman" w:hAnsi="Times New Roman" w:cs="Times New Roman"/>
          <w:color w:val="000000"/>
          <w:sz w:val="24"/>
          <w:szCs w:val="24"/>
        </w:rPr>
        <w:t xml:space="preserve">earthquake stops consist of travel-limiting rods mounted to the large down-tube that holds the eddy-current copper damping plates, which mount to the ISI Stage 0, as shown in </w:t>
      </w:r>
      <w:fldSimple w:instr=" REF _Ref281844681 \h  \* MERGEFORMAT ">
        <w:r w:rsidR="00051E0F" w:rsidRPr="00051E0F">
          <w:rPr>
            <w:rFonts w:ascii="Times New Roman" w:hAnsi="Times New Roman" w:cs="Times New Roman"/>
            <w:sz w:val="24"/>
            <w:szCs w:val="24"/>
          </w:rPr>
          <w:t xml:space="preserve">Figure </w:t>
        </w:r>
        <w:r w:rsidR="00051E0F" w:rsidRPr="00051E0F">
          <w:rPr>
            <w:rFonts w:ascii="Times New Roman" w:hAnsi="Times New Roman" w:cs="Times New Roman"/>
            <w:noProof/>
            <w:sz w:val="24"/>
            <w:szCs w:val="24"/>
          </w:rPr>
          <w:t>3</w:t>
        </w:r>
      </w:fldSimple>
      <w:r w:rsidR="0054633B">
        <w:rPr>
          <w:rFonts w:ascii="Times New Roman" w:hAnsi="Times New Roman" w:cs="Times New Roman"/>
          <w:color w:val="000000"/>
          <w:sz w:val="24"/>
          <w:szCs w:val="24"/>
        </w:rPr>
        <w:t xml:space="preserve"> (note: </w:t>
      </w:r>
      <w:r w:rsidR="0054633B">
        <w:rPr>
          <w:rFonts w:ascii="Times New Roman" w:hAnsi="Times New Roman" w:cs="Times New Roman"/>
          <w:color w:val="000000"/>
          <w:sz w:val="24"/>
          <w:szCs w:val="24"/>
        </w:rPr>
        <w:lastRenderedPageBreak/>
        <w:t xml:space="preserve">the </w:t>
      </w:r>
      <w:proofErr w:type="spellStart"/>
      <w:r w:rsidR="0054633B">
        <w:rPr>
          <w:rFonts w:ascii="Times New Roman" w:hAnsi="Times New Roman" w:cs="Times New Roman"/>
          <w:color w:val="000000"/>
          <w:sz w:val="24"/>
          <w:szCs w:val="24"/>
        </w:rPr>
        <w:t>photodetector</w:t>
      </w:r>
      <w:proofErr w:type="spellEnd"/>
      <w:r w:rsidR="0054633B">
        <w:rPr>
          <w:rFonts w:ascii="Times New Roman" w:hAnsi="Times New Roman" w:cs="Times New Roman"/>
          <w:color w:val="000000"/>
          <w:sz w:val="24"/>
          <w:szCs w:val="24"/>
        </w:rPr>
        <w:t xml:space="preserve"> cables are part of the ACB and are not used for the ITM Elliptical baffle)</w:t>
      </w:r>
      <w:r w:rsidRPr="00DA62DF">
        <w:rPr>
          <w:rFonts w:ascii="Times New Roman" w:hAnsi="Times New Roman" w:cs="Times New Roman"/>
          <w:color w:val="000000"/>
          <w:sz w:val="24"/>
          <w:szCs w:val="24"/>
        </w:rPr>
        <w:t>. The rods restrain the excess motion of the suspended baffle in three axes.</w:t>
      </w:r>
    </w:p>
    <w:p w:rsidR="00463FD7" w:rsidRDefault="00463FD7" w:rsidP="00463FD7"/>
    <w:p w:rsidR="00463FD7" w:rsidRDefault="00630979" w:rsidP="00463FD7">
      <w:r>
        <w:rPr>
          <w:noProof/>
        </w:rPr>
        <w:drawing>
          <wp:inline distT="0" distB="0" distL="0" distR="0">
            <wp:extent cx="6082665" cy="4166235"/>
            <wp:effectExtent l="19050" t="0" r="0" b="0"/>
            <wp:docPr id="5" name="Picture 5" descr="ARM Cavity Baffle EQ s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 Cavity Baffle EQ stops"/>
                    <pic:cNvPicPr>
                      <a:picLocks noChangeAspect="1" noChangeArrowheads="1"/>
                    </pic:cNvPicPr>
                  </pic:nvPicPr>
                  <pic:blipFill>
                    <a:blip r:embed="rId53" cstate="print"/>
                    <a:srcRect/>
                    <a:stretch>
                      <a:fillRect/>
                    </a:stretch>
                  </pic:blipFill>
                  <pic:spPr bwMode="auto">
                    <a:xfrm>
                      <a:off x="0" y="0"/>
                      <a:ext cx="6082665" cy="4166235"/>
                    </a:xfrm>
                    <a:prstGeom prst="rect">
                      <a:avLst/>
                    </a:prstGeom>
                    <a:noFill/>
                    <a:ln w="9525">
                      <a:noFill/>
                      <a:miter lim="800000"/>
                      <a:headEnd/>
                      <a:tailEnd/>
                    </a:ln>
                  </pic:spPr>
                </pic:pic>
              </a:graphicData>
            </a:graphic>
          </wp:inline>
        </w:drawing>
      </w:r>
    </w:p>
    <w:p w:rsidR="00463FD7" w:rsidRPr="00CA1479" w:rsidRDefault="00463FD7" w:rsidP="00463FD7">
      <w:pPr>
        <w:pStyle w:val="Caption"/>
        <w:jc w:val="center"/>
      </w:pPr>
      <w:bookmarkStart w:id="84" w:name="_Ref281844681"/>
      <w:bookmarkStart w:id="85" w:name="_Toc281847107"/>
      <w:bookmarkStart w:id="86" w:name="_Toc364256556"/>
      <w:r>
        <w:t xml:space="preserve">Figure </w:t>
      </w:r>
      <w:fldSimple w:instr=" SEQ Figure \* ARABIC ">
        <w:r w:rsidR="00051E0F">
          <w:rPr>
            <w:noProof/>
          </w:rPr>
          <w:t>3</w:t>
        </w:r>
      </w:fldSimple>
      <w:bookmarkEnd w:id="84"/>
      <w:r>
        <w:t>: Earthquake Stops</w:t>
      </w:r>
      <w:bookmarkEnd w:id="85"/>
      <w:bookmarkEnd w:id="86"/>
    </w:p>
    <w:p w:rsidR="00FD2711" w:rsidRDefault="00FD2711" w:rsidP="00FD2711">
      <w:pPr>
        <w:pStyle w:val="HTMLPreformatted"/>
      </w:pPr>
    </w:p>
    <w:p w:rsidR="00463FD7" w:rsidRDefault="00463FD7" w:rsidP="00D77ADF">
      <w:pPr>
        <w:pStyle w:val="Heading3"/>
      </w:pPr>
      <w:bookmarkStart w:id="87" w:name="_Toc364256536"/>
      <w:r>
        <w:t>Eddy Current Damping</w:t>
      </w:r>
      <w:bookmarkEnd w:id="87"/>
    </w:p>
    <w:p w:rsidR="00FD2711" w:rsidRPr="006E452A" w:rsidRDefault="006E452A" w:rsidP="006E452A">
      <w:pPr>
        <w:pStyle w:val="HTMLPreformatted"/>
        <w:rPr>
          <w:rFonts w:ascii="Times New Roman" w:hAnsi="Times New Roman" w:cs="Times New Roman"/>
          <w:sz w:val="24"/>
          <w:szCs w:val="24"/>
        </w:rPr>
      </w:pPr>
      <w:r w:rsidRPr="006E452A">
        <w:rPr>
          <w:rFonts w:ascii="Times New Roman" w:hAnsi="Times New Roman" w:cs="Times New Roman"/>
          <w:sz w:val="24"/>
          <w:szCs w:val="24"/>
        </w:rPr>
        <w:t xml:space="preserve">The </w:t>
      </w:r>
      <w:r w:rsidRPr="006E452A">
        <w:rPr>
          <w:rFonts w:ascii="Times New Roman" w:hAnsi="Times New Roman" w:cs="Times New Roman"/>
          <w:color w:val="000000"/>
          <w:sz w:val="24"/>
          <w:szCs w:val="24"/>
        </w:rPr>
        <w:t>eddy</w:t>
      </w:r>
      <w:r w:rsidRPr="006E452A">
        <w:rPr>
          <w:rFonts w:ascii="Times New Roman" w:hAnsi="Times New Roman" w:cs="Times New Roman"/>
          <w:sz w:val="24"/>
          <w:szCs w:val="24"/>
        </w:rPr>
        <w:t xml:space="preserve"> current damping mechanism has permanent magnets mounted to the down tube of the baffle that move against a copper plate, which is fixed to the outer tube that is rigidly mounted to the upper stage 0 structure</w:t>
      </w:r>
      <w:r w:rsidR="00692D4F">
        <w:rPr>
          <w:rFonts w:ascii="Times New Roman" w:hAnsi="Times New Roman" w:cs="Times New Roman"/>
          <w:sz w:val="24"/>
          <w:szCs w:val="24"/>
        </w:rPr>
        <w:t xml:space="preserve">; see </w:t>
      </w:r>
      <w:fldSimple w:instr=" REF _Ref306194183 \h  \* MERGEFORMAT ">
        <w:r w:rsidR="00051E0F" w:rsidRPr="00051E0F">
          <w:rPr>
            <w:rFonts w:ascii="Times New Roman" w:hAnsi="Times New Roman" w:cs="Times New Roman"/>
            <w:sz w:val="24"/>
            <w:szCs w:val="24"/>
          </w:rPr>
          <w:t xml:space="preserve">Figure </w:t>
        </w:r>
        <w:r w:rsidR="00051E0F" w:rsidRPr="00051E0F">
          <w:rPr>
            <w:rFonts w:ascii="Times New Roman" w:hAnsi="Times New Roman" w:cs="Times New Roman"/>
            <w:noProof/>
            <w:sz w:val="24"/>
            <w:szCs w:val="24"/>
          </w:rPr>
          <w:t>4</w:t>
        </w:r>
      </w:fldSimple>
      <w:r w:rsidRPr="006E452A">
        <w:rPr>
          <w:rFonts w:ascii="Times New Roman" w:hAnsi="Times New Roman" w:cs="Times New Roman"/>
          <w:sz w:val="24"/>
          <w:szCs w:val="24"/>
        </w:rPr>
        <w:t>.</w:t>
      </w:r>
      <w:r>
        <w:rPr>
          <w:rFonts w:ascii="Times New Roman" w:hAnsi="Times New Roman" w:cs="Times New Roman"/>
          <w:sz w:val="24"/>
          <w:szCs w:val="24"/>
        </w:rPr>
        <w:t xml:space="preserve"> The currents induced in the copper plate dissipate the energy of motion of the baffle.</w:t>
      </w:r>
    </w:p>
    <w:p w:rsidR="00FD2711" w:rsidRDefault="00630979" w:rsidP="00FD2711">
      <w:r>
        <w:rPr>
          <w:noProof/>
        </w:rPr>
        <w:lastRenderedPageBreak/>
        <w:drawing>
          <wp:inline distT="0" distB="0" distL="0" distR="0">
            <wp:extent cx="6082665" cy="4023360"/>
            <wp:effectExtent l="19050" t="0" r="0" b="0"/>
            <wp:docPr id="6" name="Picture 6" descr="Baffle Suspension Eddy Current D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fle Suspension Eddy Current Damping"/>
                    <pic:cNvPicPr>
                      <a:picLocks noChangeAspect="1" noChangeArrowheads="1"/>
                    </pic:cNvPicPr>
                  </pic:nvPicPr>
                  <pic:blipFill>
                    <a:blip r:embed="rId54" cstate="print"/>
                    <a:srcRect/>
                    <a:stretch>
                      <a:fillRect/>
                    </a:stretch>
                  </pic:blipFill>
                  <pic:spPr bwMode="auto">
                    <a:xfrm>
                      <a:off x="0" y="0"/>
                      <a:ext cx="6082665" cy="4023360"/>
                    </a:xfrm>
                    <a:prstGeom prst="rect">
                      <a:avLst/>
                    </a:prstGeom>
                    <a:noFill/>
                    <a:ln w="9525">
                      <a:noFill/>
                      <a:miter lim="800000"/>
                      <a:headEnd/>
                      <a:tailEnd/>
                    </a:ln>
                  </pic:spPr>
                </pic:pic>
              </a:graphicData>
            </a:graphic>
          </wp:inline>
        </w:drawing>
      </w:r>
    </w:p>
    <w:p w:rsidR="00463FD7" w:rsidRDefault="00463FD7" w:rsidP="00463FD7">
      <w:pPr>
        <w:pStyle w:val="Caption"/>
        <w:jc w:val="center"/>
      </w:pPr>
      <w:bookmarkStart w:id="88" w:name="_Ref306194183"/>
      <w:bookmarkStart w:id="89" w:name="_Toc364256557"/>
      <w:r>
        <w:t xml:space="preserve">Figure </w:t>
      </w:r>
      <w:fldSimple w:instr=" SEQ Figure \* ARABIC ">
        <w:r w:rsidR="00051E0F">
          <w:rPr>
            <w:noProof/>
          </w:rPr>
          <w:t>4</w:t>
        </w:r>
      </w:fldSimple>
      <w:bookmarkEnd w:id="88"/>
      <w:r>
        <w:t>: Eddy Current Damping Apparatus</w:t>
      </w:r>
      <w:bookmarkEnd w:id="89"/>
    </w:p>
    <w:p w:rsidR="00FA1C67" w:rsidRDefault="00FA1C67" w:rsidP="00FA1C67">
      <w:pPr>
        <w:pStyle w:val="Heading2"/>
        <w:tabs>
          <w:tab w:val="clear" w:pos="576"/>
        </w:tabs>
      </w:pPr>
      <w:bookmarkStart w:id="90" w:name="_Toc364256537"/>
      <w:bookmarkEnd w:id="75"/>
      <w:r>
        <w:t>ITM ELLIPTICAL BAFFLE</w:t>
      </w:r>
      <w:bookmarkEnd w:id="90"/>
    </w:p>
    <w:p w:rsidR="006E452A" w:rsidRDefault="00FE463C" w:rsidP="006E452A">
      <w:pPr>
        <w:ind w:left="0" w:firstLine="0"/>
      </w:pPr>
      <w:r>
        <w:t>The ITM Elliptical Baffle is suspended from the ISI Stage 0 by a vertical blade spring and pendulum flexure</w:t>
      </w:r>
      <w:r w:rsidR="006E452A">
        <w:t xml:space="preserve">, as shown in </w:t>
      </w:r>
      <w:r w:rsidR="00F31A0C">
        <w:fldChar w:fldCharType="begin"/>
      </w:r>
      <w:r w:rsidR="006E452A">
        <w:instrText xml:space="preserve"> REF _Ref306033656 \h </w:instrText>
      </w:r>
      <w:r w:rsidR="00F31A0C">
        <w:fldChar w:fldCharType="separate"/>
      </w:r>
      <w:r w:rsidR="00051E0F">
        <w:t xml:space="preserve">Figure </w:t>
      </w:r>
      <w:r w:rsidR="00051E0F">
        <w:rPr>
          <w:noProof/>
        </w:rPr>
        <w:t>5</w:t>
      </w:r>
      <w:r w:rsidR="00F31A0C">
        <w:fldChar w:fldCharType="end"/>
      </w:r>
      <w:r w:rsidR="006E452A">
        <w:t>.</w:t>
      </w:r>
    </w:p>
    <w:p w:rsidR="00FA1C67" w:rsidRDefault="00FE463C" w:rsidP="00FE463C">
      <w:pPr>
        <w:ind w:left="0" w:firstLine="0"/>
      </w:pPr>
      <w:r>
        <w:t>The motion of the suspended baffle is damped in six degrees of freedom by the eddy current damping apparatus.</w:t>
      </w:r>
    </w:p>
    <w:p w:rsidR="007A4B8D" w:rsidRPr="007A4B8D" w:rsidRDefault="007A4B8D" w:rsidP="00FE463C">
      <w:pPr>
        <w:ind w:left="0" w:firstLine="0"/>
      </w:pPr>
      <w:r w:rsidRPr="007A4B8D">
        <w:rPr>
          <w:bCs/>
        </w:rPr>
        <w:t xml:space="preserve">The size of the </w:t>
      </w:r>
      <w:r>
        <w:t>ITM Elliptical Baffle</w:t>
      </w:r>
      <w:r w:rsidRPr="007A4B8D">
        <w:rPr>
          <w:bCs/>
        </w:rPr>
        <w:t xml:space="preserve"> </w:t>
      </w:r>
      <w:proofErr w:type="spellStart"/>
      <w:r w:rsidRPr="007A4B8D">
        <w:rPr>
          <w:bCs/>
        </w:rPr>
        <w:t>baffle</w:t>
      </w:r>
      <w:proofErr w:type="spellEnd"/>
      <w:r w:rsidRPr="007A4B8D">
        <w:rPr>
          <w:bCs/>
        </w:rPr>
        <w:t xml:space="preserve"> hole was chosen to be 7mm larger on all sides than the limiting aperture of the BS Elliptical Baffle, 210 x 260 mm--Ref: </w:t>
      </w:r>
      <w:hyperlink r:id="rId55" w:history="1">
        <w:r w:rsidRPr="007A4B8D">
          <w:rPr>
            <w:rStyle w:val="Hyperlink"/>
            <w:bCs/>
          </w:rPr>
          <w:t>T1000090</w:t>
        </w:r>
      </w:hyperlink>
      <w:r w:rsidRPr="007A4B8D">
        <w:rPr>
          <w:bCs/>
        </w:rPr>
        <w:t>-v5, aLIGO Baffle Design using SIS</w:t>
      </w:r>
      <w:r>
        <w:rPr>
          <w:bCs/>
        </w:rPr>
        <w:t>.</w:t>
      </w:r>
    </w:p>
    <w:p w:rsidR="0054633B" w:rsidRDefault="00FE463C" w:rsidP="00FE463C">
      <w:pPr>
        <w:ind w:left="0" w:firstLine="0"/>
      </w:pPr>
      <w:r>
        <w:t xml:space="preserve">The </w:t>
      </w:r>
      <w:r w:rsidR="0054633B">
        <w:t xml:space="preserve">center of </w:t>
      </w:r>
      <w:r>
        <w:t xml:space="preserve">the baffle hole with respect to the </w:t>
      </w:r>
      <w:r w:rsidR="0054633B">
        <w:t xml:space="preserve">recycling cavity beam axis </w:t>
      </w:r>
      <w:r>
        <w:t xml:space="preserve">is </w:t>
      </w:r>
      <w:r w:rsidR="0054633B">
        <w:t>determined</w:t>
      </w:r>
      <w:r>
        <w:t xml:space="preserve"> by </w:t>
      </w:r>
      <w:r w:rsidR="0054633B">
        <w:t>sighting with a theodolite on a temporary target placed at the center of the ITM Elliptical Baffle hole.</w:t>
      </w:r>
      <w:r>
        <w:t xml:space="preserve"> The lateral (horizontal) position of the baffle hole is </w:t>
      </w:r>
      <w:r w:rsidR="004138A4">
        <w:t>adjusted</w:t>
      </w:r>
      <w:r>
        <w:t xml:space="preserve"> by shifting the position of the interface plate mounted to Stage 0</w:t>
      </w:r>
      <w:r w:rsidR="0054633B">
        <w:t>; the vertical height of the baffle is adjusted by changing the length of the vertical suspension tube.</w:t>
      </w:r>
    </w:p>
    <w:p w:rsidR="006E452A" w:rsidRDefault="006E452A" w:rsidP="00FE463C">
      <w:pPr>
        <w:ind w:left="0" w:firstLine="0"/>
      </w:pPr>
    </w:p>
    <w:p w:rsidR="006E452A" w:rsidRDefault="006E452A" w:rsidP="00FE463C">
      <w:pPr>
        <w:ind w:left="0" w:firstLine="0"/>
      </w:pPr>
    </w:p>
    <w:p w:rsidR="00FA1C67" w:rsidRDefault="00630979" w:rsidP="00F72309">
      <w:pPr>
        <w:jc w:val="center"/>
      </w:pPr>
      <w:r>
        <w:rPr>
          <w:noProof/>
        </w:rPr>
        <w:lastRenderedPageBreak/>
        <w:drawing>
          <wp:inline distT="0" distB="0" distL="0" distR="0">
            <wp:extent cx="6209665" cy="6997065"/>
            <wp:effectExtent l="19050" t="0" r="635" b="0"/>
            <wp:docPr id="7" name="Picture 7" descr="ITM Elli[tical Baffle X-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M Elli[tical Baffle X-Y-1"/>
                    <pic:cNvPicPr>
                      <a:picLocks noChangeAspect="1" noChangeArrowheads="1"/>
                    </pic:cNvPicPr>
                  </pic:nvPicPr>
                  <pic:blipFill>
                    <a:blip r:embed="rId56" cstate="print"/>
                    <a:srcRect/>
                    <a:stretch>
                      <a:fillRect/>
                    </a:stretch>
                  </pic:blipFill>
                  <pic:spPr bwMode="auto">
                    <a:xfrm>
                      <a:off x="0" y="0"/>
                      <a:ext cx="6209665" cy="6997065"/>
                    </a:xfrm>
                    <a:prstGeom prst="rect">
                      <a:avLst/>
                    </a:prstGeom>
                    <a:noFill/>
                    <a:ln w="9525">
                      <a:noFill/>
                      <a:miter lim="800000"/>
                      <a:headEnd/>
                      <a:tailEnd/>
                    </a:ln>
                  </pic:spPr>
                </pic:pic>
              </a:graphicData>
            </a:graphic>
          </wp:inline>
        </w:drawing>
      </w:r>
    </w:p>
    <w:p w:rsidR="00463FD7" w:rsidRDefault="00463FD7" w:rsidP="00463FD7">
      <w:pPr>
        <w:pStyle w:val="Caption"/>
        <w:jc w:val="center"/>
      </w:pPr>
      <w:bookmarkStart w:id="91" w:name="_Ref306033656"/>
      <w:bookmarkStart w:id="92" w:name="_Toc364256558"/>
      <w:r>
        <w:t xml:space="preserve">Figure </w:t>
      </w:r>
      <w:fldSimple w:instr=" SEQ Figure \* ARABIC ">
        <w:r w:rsidR="00051E0F">
          <w:rPr>
            <w:noProof/>
          </w:rPr>
          <w:t>5</w:t>
        </w:r>
      </w:fldSimple>
      <w:bookmarkEnd w:id="91"/>
      <w:r>
        <w:t>: ITM Elliptical Baffle</w:t>
      </w:r>
      <w:bookmarkEnd w:id="92"/>
    </w:p>
    <w:p w:rsidR="0073748D" w:rsidRPr="0073748D" w:rsidRDefault="0073748D" w:rsidP="0073748D"/>
    <w:p w:rsidR="00463BB9" w:rsidRDefault="00463BB9" w:rsidP="00463BB9">
      <w:pPr>
        <w:pStyle w:val="Heading3"/>
      </w:pPr>
      <w:bookmarkStart w:id="93" w:name="_Toc364256538"/>
      <w:r>
        <w:t>ITM Elliptical Baffle Vibration Analysis</w:t>
      </w:r>
      <w:bookmarkEnd w:id="93"/>
    </w:p>
    <w:p w:rsidR="00463BB9" w:rsidRDefault="00463BB9" w:rsidP="00463BB9"/>
    <w:p w:rsidR="00463BB9" w:rsidRDefault="00463BB9" w:rsidP="00463BB9"/>
    <w:p w:rsidR="00463BB9" w:rsidRPr="00463BB9" w:rsidRDefault="00463BB9" w:rsidP="00463BB9"/>
    <w:p w:rsidR="00673173" w:rsidRDefault="00673173" w:rsidP="00D77ADF">
      <w:pPr>
        <w:pStyle w:val="Heading3"/>
      </w:pPr>
      <w:bookmarkStart w:id="94" w:name="_Toc364256539"/>
      <w:r>
        <w:t xml:space="preserve">ITM Elliptical Baffle </w:t>
      </w:r>
      <w:r w:rsidR="00463BB9">
        <w:t xml:space="preserve">Physical </w:t>
      </w:r>
      <w:r>
        <w:t>Characteristics</w:t>
      </w:r>
      <w:bookmarkEnd w:id="94"/>
    </w:p>
    <w:p w:rsidR="006E452A" w:rsidRDefault="006E452A" w:rsidP="006E452A">
      <w:r>
        <w:t xml:space="preserve">The </w:t>
      </w:r>
      <w:r w:rsidR="00463BB9">
        <w:t xml:space="preserve">physical </w:t>
      </w:r>
      <w:r>
        <w:t xml:space="preserve">characteristics of the ITM Elliptical Baffle are shown in </w:t>
      </w:r>
      <w:r w:rsidR="00F31A0C">
        <w:fldChar w:fldCharType="begin"/>
      </w:r>
      <w:r>
        <w:instrText xml:space="preserve"> REF _Ref306033755 \h </w:instrText>
      </w:r>
      <w:r w:rsidR="00F31A0C">
        <w:fldChar w:fldCharType="separate"/>
      </w:r>
      <w:r w:rsidR="00051E0F">
        <w:t xml:space="preserve">Table </w:t>
      </w:r>
      <w:r w:rsidR="00051E0F">
        <w:rPr>
          <w:noProof/>
        </w:rPr>
        <w:t>1</w:t>
      </w:r>
      <w:r w:rsidR="00F31A0C">
        <w:fldChar w:fldCharType="end"/>
      </w:r>
      <w:r>
        <w:t>.</w:t>
      </w:r>
    </w:p>
    <w:p w:rsidR="001D790F" w:rsidRPr="006E452A" w:rsidRDefault="001D790F" w:rsidP="006E452A"/>
    <w:p w:rsidR="00673173" w:rsidRPr="00A675E2" w:rsidRDefault="00673173" w:rsidP="00673173">
      <w:pPr>
        <w:pStyle w:val="Caption"/>
        <w:jc w:val="center"/>
      </w:pPr>
      <w:bookmarkStart w:id="95" w:name="_Ref306033755"/>
      <w:bookmarkStart w:id="96" w:name="_Toc364256563"/>
      <w:r>
        <w:t xml:space="preserve">Table </w:t>
      </w:r>
      <w:fldSimple w:instr=" SEQ Table \* ARABIC ">
        <w:r w:rsidR="00051E0F">
          <w:rPr>
            <w:noProof/>
          </w:rPr>
          <w:t>1</w:t>
        </w:r>
      </w:fldSimple>
      <w:bookmarkEnd w:id="95"/>
      <w:r>
        <w:t>: ITM Elliptical Baffle Characteristics</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4903"/>
      </w:tblGrid>
      <w:tr w:rsidR="00673173" w:rsidTr="00895789">
        <w:trPr>
          <w:tblHeader/>
        </w:trPr>
        <w:tc>
          <w:tcPr>
            <w:tcW w:w="4903" w:type="dxa"/>
          </w:tcPr>
          <w:p w:rsidR="00673173" w:rsidRPr="0025607B" w:rsidRDefault="00673173" w:rsidP="00895789">
            <w:pPr>
              <w:rPr>
                <w:b/>
              </w:rPr>
            </w:pPr>
            <w:r w:rsidRPr="0025607B">
              <w:rPr>
                <w:b/>
              </w:rPr>
              <w:t>Parameter</w:t>
            </w:r>
          </w:p>
        </w:tc>
        <w:tc>
          <w:tcPr>
            <w:tcW w:w="4903" w:type="dxa"/>
          </w:tcPr>
          <w:p w:rsidR="00673173" w:rsidRPr="0025607B" w:rsidRDefault="00673173" w:rsidP="00895789">
            <w:pPr>
              <w:rPr>
                <w:b/>
              </w:rPr>
            </w:pPr>
            <w:r w:rsidRPr="0025607B">
              <w:rPr>
                <w:b/>
              </w:rPr>
              <w:t>Value</w:t>
            </w:r>
          </w:p>
        </w:tc>
      </w:tr>
      <w:tr w:rsidR="00673173" w:rsidTr="00895789">
        <w:tc>
          <w:tcPr>
            <w:tcW w:w="4903" w:type="dxa"/>
          </w:tcPr>
          <w:p w:rsidR="00673173" w:rsidRDefault="00673173" w:rsidP="00895789">
            <w:r>
              <w:t>Location</w:t>
            </w:r>
          </w:p>
        </w:tc>
        <w:tc>
          <w:tcPr>
            <w:tcW w:w="4903" w:type="dxa"/>
          </w:tcPr>
          <w:p w:rsidR="00673173" w:rsidRDefault="00673173" w:rsidP="004138A4">
            <w:r>
              <w:t xml:space="preserve">BSC2 </w:t>
            </w:r>
          </w:p>
        </w:tc>
      </w:tr>
      <w:tr w:rsidR="00673173" w:rsidTr="00895789">
        <w:tc>
          <w:tcPr>
            <w:tcW w:w="4903" w:type="dxa"/>
          </w:tcPr>
          <w:p w:rsidR="00673173" w:rsidRDefault="00673173" w:rsidP="00895789">
            <w:r>
              <w:t>Suspension</w:t>
            </w:r>
          </w:p>
        </w:tc>
        <w:tc>
          <w:tcPr>
            <w:tcW w:w="4903" w:type="dxa"/>
          </w:tcPr>
          <w:p w:rsidR="00673173" w:rsidRDefault="00673173" w:rsidP="00895789">
            <w:r>
              <w:t>Vertical blade spring, flex-wire pendulum, eddy-current damping</w:t>
            </w:r>
          </w:p>
        </w:tc>
      </w:tr>
      <w:tr w:rsidR="001D790F" w:rsidTr="00895789">
        <w:tc>
          <w:tcPr>
            <w:tcW w:w="4903" w:type="dxa"/>
          </w:tcPr>
          <w:p w:rsidR="001D790F" w:rsidRDefault="001D790F" w:rsidP="00895789">
            <w:r>
              <w:t>Global Height</w:t>
            </w:r>
          </w:p>
        </w:tc>
        <w:tc>
          <w:tcPr>
            <w:tcW w:w="4903" w:type="dxa"/>
          </w:tcPr>
          <w:p w:rsidR="001D790F" w:rsidRDefault="001D790F" w:rsidP="00895789">
            <w:r>
              <w:t>-89.5 mm</w:t>
            </w:r>
          </w:p>
        </w:tc>
      </w:tr>
      <w:tr w:rsidR="00673173" w:rsidTr="00895789">
        <w:tc>
          <w:tcPr>
            <w:tcW w:w="4903" w:type="dxa"/>
          </w:tcPr>
          <w:p w:rsidR="00673173" w:rsidRDefault="00673173" w:rsidP="00895789">
            <w:r>
              <w:t>Aperture diameter</w:t>
            </w:r>
            <w:r w:rsidR="00BC7767">
              <w:t xml:space="preserve"> along beam axis</w:t>
            </w:r>
          </w:p>
        </w:tc>
        <w:tc>
          <w:tcPr>
            <w:tcW w:w="4903" w:type="dxa"/>
          </w:tcPr>
          <w:p w:rsidR="00673173" w:rsidRDefault="00147C33" w:rsidP="00147C33">
            <w:r w:rsidRPr="00147C33">
              <w:rPr>
                <w:color w:val="FF0000"/>
              </w:rPr>
              <w:t>234</w:t>
            </w:r>
            <w:r w:rsidR="007C414F">
              <w:t xml:space="preserve"> mm horizontal, </w:t>
            </w:r>
            <w:r w:rsidRPr="00147C33">
              <w:rPr>
                <w:color w:val="FF0000"/>
              </w:rPr>
              <w:t>274</w:t>
            </w:r>
            <w:r w:rsidR="00673173">
              <w:t xml:space="preserve"> mm vertical</w:t>
            </w:r>
          </w:p>
        </w:tc>
      </w:tr>
      <w:tr w:rsidR="00673173" w:rsidTr="00895789">
        <w:tc>
          <w:tcPr>
            <w:tcW w:w="4903" w:type="dxa"/>
          </w:tcPr>
          <w:p w:rsidR="00673173" w:rsidRDefault="00673173" w:rsidP="00895789">
            <w:r>
              <w:t>Material</w:t>
            </w:r>
          </w:p>
        </w:tc>
        <w:tc>
          <w:tcPr>
            <w:tcW w:w="4903" w:type="dxa"/>
          </w:tcPr>
          <w:p w:rsidR="00673173" w:rsidRDefault="00673173" w:rsidP="00895789">
            <w:r>
              <w:t>Oxidized polished stainless steel</w:t>
            </w:r>
          </w:p>
        </w:tc>
      </w:tr>
      <w:tr w:rsidR="00673173" w:rsidTr="00895789">
        <w:tc>
          <w:tcPr>
            <w:tcW w:w="4903" w:type="dxa"/>
          </w:tcPr>
          <w:p w:rsidR="00673173" w:rsidRDefault="00673173" w:rsidP="00895789">
            <w:r>
              <w:t>BRDF</w:t>
            </w:r>
          </w:p>
        </w:tc>
        <w:tc>
          <w:tcPr>
            <w:tcW w:w="4903" w:type="dxa"/>
          </w:tcPr>
          <w:p w:rsidR="00673173" w:rsidRDefault="00673173" w:rsidP="00895789">
            <w:r>
              <w:t>&lt;0.03 sr^-1</w:t>
            </w:r>
          </w:p>
        </w:tc>
      </w:tr>
      <w:tr w:rsidR="00673173" w:rsidTr="00895789">
        <w:tc>
          <w:tcPr>
            <w:tcW w:w="4903" w:type="dxa"/>
          </w:tcPr>
          <w:p w:rsidR="00673173" w:rsidRDefault="00673173" w:rsidP="00895789">
            <w:r>
              <w:t>Weight</w:t>
            </w:r>
          </w:p>
        </w:tc>
        <w:tc>
          <w:tcPr>
            <w:tcW w:w="4903" w:type="dxa"/>
          </w:tcPr>
          <w:p w:rsidR="00673173" w:rsidRPr="00C057BF" w:rsidRDefault="00463BB9" w:rsidP="00895789">
            <w:pPr>
              <w:rPr>
                <w:color w:val="000000"/>
              </w:rPr>
            </w:pPr>
            <w:r w:rsidRPr="00463BB9">
              <w:rPr>
                <w:color w:val="000000" w:themeColor="text1"/>
              </w:rPr>
              <w:t>99</w:t>
            </w:r>
            <w:r w:rsidR="00673173" w:rsidRPr="00C057BF">
              <w:rPr>
                <w:color w:val="000000"/>
              </w:rPr>
              <w:t xml:space="preserve"> lbs</w:t>
            </w:r>
          </w:p>
        </w:tc>
      </w:tr>
    </w:tbl>
    <w:p w:rsidR="00673173" w:rsidRDefault="00673173" w:rsidP="000C3734">
      <w:pPr>
        <w:ind w:left="0" w:firstLine="0"/>
      </w:pPr>
    </w:p>
    <w:p w:rsidR="00652ADD" w:rsidRDefault="00652ADD" w:rsidP="00652ADD">
      <w:pPr>
        <w:pStyle w:val="Heading2"/>
        <w:tabs>
          <w:tab w:val="clear" w:pos="576"/>
        </w:tabs>
      </w:pPr>
      <w:bookmarkStart w:id="97" w:name="_Toc305500049"/>
      <w:bookmarkStart w:id="98" w:name="_Toc364256540"/>
      <w:r>
        <w:t>OPTICAL INTERFACES</w:t>
      </w:r>
      <w:bookmarkEnd w:id="97"/>
      <w:bookmarkEnd w:id="98"/>
    </w:p>
    <w:p w:rsidR="00652ADD" w:rsidRPr="00652ADD" w:rsidRDefault="00652ADD" w:rsidP="00D77ADF">
      <w:pPr>
        <w:pStyle w:val="Heading3"/>
      </w:pPr>
      <w:bookmarkStart w:id="99" w:name="_Toc364256541"/>
      <w:r>
        <w:t>ITM Elliptical Baffle</w:t>
      </w:r>
      <w:bookmarkEnd w:id="99"/>
    </w:p>
    <w:p w:rsidR="00A23F05" w:rsidRDefault="005F3E51" w:rsidP="00652ADD">
      <w:pPr>
        <w:ind w:left="0" w:firstLine="0"/>
      </w:pPr>
      <w:r w:rsidRPr="005F3E51">
        <w:t>The ITM elliptical baffle will be aligned to within +/- 0.5 mm of the global beam line by means of sighting with the theodolite on a target placed at the center of the baffle hole.</w:t>
      </w:r>
      <w:r>
        <w:t xml:space="preserve"> </w:t>
      </w:r>
    </w:p>
    <w:p w:rsidR="00A23F05" w:rsidRDefault="007C08BA" w:rsidP="00652ADD">
      <w:pPr>
        <w:ind w:left="0" w:firstLine="0"/>
      </w:pPr>
      <w:r w:rsidRPr="007C08BA">
        <w:t xml:space="preserve">The elliptical horizontal radius will change by approx +/- 3 mm for each 1 deg of baffle rotation. </w:t>
      </w:r>
      <w:r w:rsidR="00463BB9">
        <w:t xml:space="preserve">The baffle can be rotated approximately 4 deg before </w:t>
      </w:r>
      <w:r w:rsidRPr="007C08BA">
        <w:t xml:space="preserve">clipping of the recycling cavity beam </w:t>
      </w:r>
      <w:r w:rsidR="00463BB9">
        <w:t>occurs.</w:t>
      </w:r>
      <w:r w:rsidRPr="007C08BA">
        <w:t xml:space="preserve"> The baffle will be aligned within </w:t>
      </w:r>
      <w:r w:rsidR="00463BB9">
        <w:t>2</w:t>
      </w:r>
      <w:r w:rsidRPr="007C08BA">
        <w:t xml:space="preserve"> deg of the</w:t>
      </w:r>
      <w:r>
        <w:t xml:space="preserve"> beam tube axis </w:t>
      </w:r>
      <w:r w:rsidR="005F3E51">
        <w:t xml:space="preserve">by </w:t>
      </w:r>
      <w:r>
        <w:t xml:space="preserve">using </w:t>
      </w:r>
      <w:r w:rsidR="007A4B8D">
        <w:t xml:space="preserve">alignment </w:t>
      </w:r>
      <w:r w:rsidR="005F3E51">
        <w:t>tooling during the assembly and installation process.</w:t>
      </w:r>
    </w:p>
    <w:p w:rsidR="00463BB9" w:rsidRDefault="00463BB9" w:rsidP="00652ADD">
      <w:pPr>
        <w:ind w:left="0" w:firstLine="0"/>
      </w:pPr>
      <w:r>
        <w:t>The BS Elliptical Baffle is the limiting aperture for the recycling cavity beam and motion of the ITM Elliptical Baffle will not modulate the recycling cavity beam.</w:t>
      </w:r>
    </w:p>
    <w:p w:rsidR="00463FD7" w:rsidRDefault="00463FD7" w:rsidP="00E14B06">
      <w:pPr>
        <w:pStyle w:val="Heading1"/>
      </w:pPr>
      <w:bookmarkStart w:id="100" w:name="_Toc301971804"/>
      <w:bookmarkStart w:id="101" w:name="_Ref306034969"/>
      <w:bookmarkStart w:id="102" w:name="_Toc364256542"/>
      <w:r>
        <w:t>SCATTERED LIGHT DISPLACEMENT NOISE</w:t>
      </w:r>
      <w:bookmarkEnd w:id="100"/>
      <w:bookmarkEnd w:id="101"/>
      <w:bookmarkEnd w:id="102"/>
    </w:p>
    <w:p w:rsidR="00463FD7" w:rsidRDefault="00463FD7" w:rsidP="00463FD7">
      <w:pPr>
        <w:pStyle w:val="Heading2"/>
        <w:tabs>
          <w:tab w:val="clear" w:pos="576"/>
          <w:tab w:val="num" w:pos="792"/>
        </w:tabs>
        <w:ind w:left="792" w:hanging="792"/>
      </w:pPr>
      <w:bookmarkStart w:id="103" w:name="_Toc234896451"/>
      <w:bookmarkStart w:id="104" w:name="_Toc265595160"/>
      <w:bookmarkStart w:id="105" w:name="_Toc301971805"/>
      <w:bookmarkStart w:id="106" w:name="_Toc364256543"/>
      <w:r>
        <w:t>Scattered Light Requirement</w:t>
      </w:r>
      <w:bookmarkEnd w:id="103"/>
      <w:bookmarkEnd w:id="104"/>
      <w:bookmarkEnd w:id="105"/>
      <w:bookmarkEnd w:id="106"/>
    </w:p>
    <w:p w:rsidR="00463FD7" w:rsidRDefault="00463FD7" w:rsidP="00463FD7">
      <w:pPr>
        <w:ind w:left="0" w:firstLine="0"/>
      </w:pPr>
      <w:r>
        <w:t>A DARM signal is obtained when the differential arm length is modulated as a result of a gravity wave strain. The DARM signal was calculated in reference</w:t>
      </w:r>
      <w:r>
        <w:softHyphen/>
      </w:r>
      <w:r>
        <w:softHyphen/>
      </w:r>
      <w:r>
        <w:softHyphen/>
        <w:t xml:space="preserve">, </w:t>
      </w:r>
      <w:bookmarkStart w:id="107" w:name="_Ref150933379"/>
      <w:r>
        <w:rPr>
          <w:rFonts w:ascii="Times" w:hAnsi="Times"/>
          <w:snapToGrid w:val="0"/>
        </w:rPr>
        <w:t>T060073-00 Transfer Functions of Injected Noise</w:t>
      </w:r>
      <w:bookmarkEnd w:id="107"/>
      <w:r>
        <w:rPr>
          <w:rFonts w:ascii="Times" w:hAnsi="Times"/>
          <w:snapToGrid w:val="0"/>
        </w:rPr>
        <w:t>,</w:t>
      </w:r>
      <w:r>
        <w:t xml:space="preserve"> and is defined by the following expression:</w:t>
      </w:r>
    </w:p>
    <w:p w:rsidR="00463FD7" w:rsidRDefault="00463FD7" w:rsidP="00463FD7">
      <w:pPr>
        <w:jc w:val="center"/>
      </w:pPr>
      <w:r>
        <w:object w:dxaOrig="260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25pt;height:18.15pt" o:ole="">
            <v:imagedata r:id="rId57" o:title=""/>
          </v:shape>
          <o:OLEObject Type="Embed" ProgID="Mathcad" ShapeID="_x0000_i1027" DrawAspect="Content" ObjectID="_1437998530" r:id="rId58"/>
        </w:object>
      </w:r>
    </w:p>
    <w:p w:rsidR="00463FD7" w:rsidRDefault="00463FD7" w:rsidP="00463FD7">
      <w:pPr>
        <w:ind w:left="0" w:firstLine="0"/>
        <w:rPr>
          <w:szCs w:val="24"/>
        </w:rPr>
      </w:pPr>
      <w:r>
        <w:lastRenderedPageBreak/>
        <w:t>Where L is the arm length, h</w:t>
      </w:r>
      <w:r w:rsidRPr="000D3649">
        <w:t>SRD is the minimum SRD gravity wave strain spectral density requirement, P0 is the input laser power into the IFO, and DARM is the signal transfer function</w:t>
      </w:r>
      <w:r>
        <w:rPr>
          <w:szCs w:val="24"/>
        </w:rPr>
        <w:t>.</w:t>
      </w:r>
    </w:p>
    <w:p w:rsidR="00463FD7" w:rsidRDefault="00463FD7" w:rsidP="00463FD7">
      <w:pPr>
        <w:ind w:left="0" w:firstLine="0"/>
      </w:pPr>
      <w:r>
        <w:rPr>
          <w:szCs w:val="24"/>
        </w:rPr>
        <w:t xml:space="preserve">In a similar manner, an apparent signal (scattered light noise) occurs when a scattered light field with a phase shift is injected into the IFO at some particular location, e.g. through the back of the ETM mirror. The scattered light noise </w:t>
      </w:r>
      <w:r>
        <w:t>is defined by the following expression:</w:t>
      </w:r>
    </w:p>
    <w:p w:rsidR="00463FD7" w:rsidRDefault="00463FD7" w:rsidP="00463FD7">
      <w:pPr>
        <w:jc w:val="center"/>
      </w:pPr>
      <w:r>
        <w:object w:dxaOrig="2628" w:dyaOrig="360">
          <v:shape id="_x0000_i1028" type="#_x0000_t75" style="width:131.5pt;height:18.15pt" o:ole="">
            <v:imagedata r:id="rId59" o:title=""/>
          </v:shape>
          <o:OLEObject Type="Embed" ProgID="Mathcad" ShapeID="_x0000_i1028" DrawAspect="Content" ObjectID="_1437998531" r:id="rId60"/>
        </w:object>
      </w:r>
    </w:p>
    <w:p w:rsidR="00463FD7" w:rsidRDefault="00463FD7" w:rsidP="00463FD7">
      <w:pPr>
        <w:ind w:left="0" w:firstLine="0"/>
      </w:pPr>
      <w:r>
        <w:rPr>
          <w:szCs w:val="24"/>
        </w:rPr>
        <w:t>P</w:t>
      </w:r>
      <w:r>
        <w:rPr>
          <w:szCs w:val="24"/>
          <w:vertAlign w:val="subscript"/>
        </w:rPr>
        <w:t>SNi</w:t>
      </w:r>
      <w:r>
        <w:rPr>
          <w:szCs w:val="24"/>
        </w:rPr>
        <w:t xml:space="preserve"> is the scattered light power injected into the IFO mode, δ</w:t>
      </w:r>
      <w:r>
        <w:rPr>
          <w:szCs w:val="24"/>
          <w:vertAlign w:val="subscript"/>
        </w:rPr>
        <w:t>SN</w:t>
      </w:r>
      <w:r>
        <w:rPr>
          <w:szCs w:val="24"/>
        </w:rPr>
        <w:t xml:space="preserve"> is the phase shift of the injected field, and SNXXX is the noise transfer function for that particular injection location. </w:t>
      </w:r>
    </w:p>
    <w:p w:rsidR="00463FD7" w:rsidRPr="00374367" w:rsidRDefault="00630979" w:rsidP="00463FD7">
      <w:pPr>
        <w:framePr w:w="2114" w:h="636" w:wrap="auto" w:vAnchor="text" w:hAnchor="page" w:x="4942" w:y="509"/>
        <w:autoSpaceDE w:val="0"/>
        <w:autoSpaceDN w:val="0"/>
        <w:adjustRightInd w:val="0"/>
        <w:spacing w:before="0"/>
        <w:jc w:val="left"/>
        <w:rPr>
          <w:rFonts w:ascii="Arial" w:hAnsi="Arial"/>
          <w:sz w:val="20"/>
        </w:rPr>
      </w:pPr>
      <w:r>
        <w:rPr>
          <w:rFonts w:ascii="Arial" w:hAnsi="Arial"/>
          <w:noProof/>
          <w:position w:val="-24"/>
          <w:sz w:val="20"/>
        </w:rPr>
        <w:drawing>
          <wp:inline distT="0" distB="0" distL="0" distR="0">
            <wp:extent cx="803275" cy="40576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srcRect/>
                    <a:stretch>
                      <a:fillRect/>
                    </a:stretch>
                  </pic:blipFill>
                  <pic:spPr bwMode="auto">
                    <a:xfrm>
                      <a:off x="0" y="0"/>
                      <a:ext cx="803275" cy="405765"/>
                    </a:xfrm>
                    <a:prstGeom prst="rect">
                      <a:avLst/>
                    </a:prstGeom>
                    <a:noFill/>
                    <a:ln w="9525">
                      <a:noFill/>
                      <a:miter lim="800000"/>
                      <a:headEnd/>
                      <a:tailEnd/>
                    </a:ln>
                  </pic:spPr>
                </pic:pic>
              </a:graphicData>
            </a:graphic>
          </wp:inline>
        </w:drawing>
      </w:r>
    </w:p>
    <w:p w:rsidR="00463FD7" w:rsidRDefault="00463FD7" w:rsidP="00463FD7">
      <w:pPr>
        <w:ind w:left="0" w:firstLine="0"/>
      </w:pPr>
      <w:r>
        <w:t>The phase shift spectral density of the injected field due to the motion of the scattering surface is given by</w:t>
      </w:r>
    </w:p>
    <w:p w:rsidR="00463FD7" w:rsidRDefault="00463FD7" w:rsidP="00463FD7">
      <w:pPr>
        <w:jc w:val="center"/>
      </w:pPr>
    </w:p>
    <w:p w:rsidR="00463FD7" w:rsidRDefault="00463FD7" w:rsidP="00463FD7">
      <w:pPr>
        <w:jc w:val="center"/>
      </w:pPr>
    </w:p>
    <w:p w:rsidR="00463FD7" w:rsidRDefault="00463FD7" w:rsidP="00463FD7">
      <w:pPr>
        <w:ind w:left="0" w:firstLine="0"/>
      </w:pPr>
      <w:r>
        <w:t>where x</w:t>
      </w:r>
      <w:r>
        <w:rPr>
          <w:szCs w:val="24"/>
          <w:vertAlign w:val="subscript"/>
        </w:rPr>
        <w:t>s</w:t>
      </w:r>
      <w:r>
        <w:t xml:space="preserve"> is the spectral density of the longitudinal motion of the scattering surface.</w:t>
      </w:r>
    </w:p>
    <w:p w:rsidR="00463FD7" w:rsidRDefault="00463FD7" w:rsidP="00463FD7">
      <w:pPr>
        <w:ind w:left="0" w:firstLine="0"/>
      </w:pPr>
      <w:r>
        <w:t xml:space="preserve">In general, the different scattering sources are not coherent and must be added in quadrature. The requirement for total scattered light displacement noise can be stated with the following inequality: </w:t>
      </w:r>
    </w:p>
    <w:p w:rsidR="00463FD7" w:rsidRPr="003A1914" w:rsidRDefault="00630979" w:rsidP="00463FD7">
      <w:pPr>
        <w:framePr w:w="4574" w:h="948" w:wrap="auto" w:vAnchor="text" w:hAnchor="page" w:x="3502" w:y="189"/>
        <w:autoSpaceDE w:val="0"/>
        <w:autoSpaceDN w:val="0"/>
        <w:adjustRightInd w:val="0"/>
        <w:spacing w:before="0"/>
        <w:jc w:val="center"/>
        <w:rPr>
          <w:rFonts w:ascii="Arial" w:hAnsi="Arial"/>
          <w:sz w:val="20"/>
        </w:rPr>
      </w:pPr>
      <w:r>
        <w:rPr>
          <w:rFonts w:ascii="Arial" w:hAnsi="Arial"/>
          <w:noProof/>
          <w:position w:val="-39"/>
          <w:sz w:val="20"/>
        </w:rPr>
        <w:drawing>
          <wp:inline distT="0" distB="0" distL="0" distR="0">
            <wp:extent cx="2552065" cy="6045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srcRect/>
                    <a:stretch>
                      <a:fillRect/>
                    </a:stretch>
                  </pic:blipFill>
                  <pic:spPr bwMode="auto">
                    <a:xfrm>
                      <a:off x="0" y="0"/>
                      <a:ext cx="2552065" cy="604520"/>
                    </a:xfrm>
                    <a:prstGeom prst="rect">
                      <a:avLst/>
                    </a:prstGeom>
                    <a:noFill/>
                    <a:ln w="9525">
                      <a:noFill/>
                      <a:miter lim="800000"/>
                      <a:headEnd/>
                      <a:tailEnd/>
                    </a:ln>
                  </pic:spPr>
                </pic:pic>
              </a:graphicData>
            </a:graphic>
          </wp:inline>
        </w:drawing>
      </w:r>
    </w:p>
    <w:p w:rsidR="00463FD7" w:rsidRDefault="00463FD7" w:rsidP="00463FD7">
      <w:pPr>
        <w:jc w:val="left"/>
      </w:pPr>
    </w:p>
    <w:p w:rsidR="00463FD7" w:rsidRDefault="00463FD7" w:rsidP="00463FD7">
      <w:pPr>
        <w:jc w:val="left"/>
      </w:pPr>
    </w:p>
    <w:p w:rsidR="00463FD7" w:rsidRDefault="00463FD7" w:rsidP="00463FD7">
      <w:pPr>
        <w:jc w:val="left"/>
      </w:pPr>
    </w:p>
    <w:p w:rsidR="00463FD7" w:rsidRDefault="00463FD7" w:rsidP="00463FD7">
      <w:pPr>
        <w:jc w:val="left"/>
      </w:pPr>
    </w:p>
    <w:p w:rsidR="00463FD7" w:rsidRDefault="00463FD7" w:rsidP="00463FD7">
      <w:pPr>
        <w:ind w:left="0" w:firstLine="0"/>
      </w:pPr>
      <w:r>
        <w:t>The SNXXX/DARM scattere</w:t>
      </w:r>
      <w:r w:rsidR="00D86ED1">
        <w:t>d light noise transfer function ratios</w:t>
      </w:r>
      <w:r>
        <w:t xml:space="preserve"> for various injection locations within the IFO are shown in </w:t>
      </w:r>
      <w:r w:rsidR="00F31A0C">
        <w:fldChar w:fldCharType="begin"/>
      </w:r>
      <w:r>
        <w:instrText xml:space="preserve"> REF _Ref208390897 \h </w:instrText>
      </w:r>
      <w:r w:rsidR="00F31A0C">
        <w:fldChar w:fldCharType="separate"/>
      </w:r>
      <w:r w:rsidR="00051E0F">
        <w:t xml:space="preserve">Figure </w:t>
      </w:r>
      <w:r w:rsidR="00051E0F">
        <w:rPr>
          <w:noProof/>
        </w:rPr>
        <w:t>6</w:t>
      </w:r>
      <w:r w:rsidR="00051E0F">
        <w:t>: Scattered Light Noise Transfer Functions</w:t>
      </w:r>
      <w:r w:rsidR="00F31A0C">
        <w:fldChar w:fldCharType="end"/>
      </w:r>
      <w:r>
        <w:t xml:space="preserve">. </w:t>
      </w:r>
    </w:p>
    <w:p w:rsidR="00463FD7" w:rsidRDefault="00463FD7" w:rsidP="00463FD7">
      <w:pPr>
        <w:jc w:val="left"/>
      </w:pPr>
    </w:p>
    <w:p w:rsidR="00463FD7" w:rsidRDefault="00630979" w:rsidP="00463FD7">
      <w:pPr>
        <w:jc w:val="center"/>
      </w:pPr>
      <w:r>
        <w:rPr>
          <w:noProof/>
        </w:rPr>
        <w:lastRenderedPageBreak/>
        <w:drawing>
          <wp:inline distT="0" distB="0" distL="0" distR="0">
            <wp:extent cx="4572000" cy="34270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463FD7" w:rsidRDefault="00463FD7" w:rsidP="00463FD7">
      <w:pPr>
        <w:pStyle w:val="Caption"/>
        <w:jc w:val="center"/>
      </w:pPr>
      <w:bookmarkStart w:id="108" w:name="_Ref265155877"/>
      <w:bookmarkStart w:id="109" w:name="_Ref208390897"/>
      <w:bookmarkStart w:id="110" w:name="_Toc232589266"/>
      <w:bookmarkStart w:id="111" w:name="_Toc265595204"/>
      <w:bookmarkStart w:id="112" w:name="_Toc301971838"/>
      <w:bookmarkStart w:id="113" w:name="_Toc364256559"/>
      <w:r>
        <w:t xml:space="preserve">Figure </w:t>
      </w:r>
      <w:fldSimple w:instr=" SEQ Figure \* ARABIC ">
        <w:r w:rsidR="00051E0F">
          <w:rPr>
            <w:noProof/>
          </w:rPr>
          <w:t>6</w:t>
        </w:r>
      </w:fldSimple>
      <w:bookmarkEnd w:id="108"/>
      <w:r>
        <w:t>: Scattered Light Noise Transfer Functions</w:t>
      </w:r>
      <w:bookmarkEnd w:id="109"/>
      <w:bookmarkEnd w:id="110"/>
      <w:bookmarkEnd w:id="111"/>
      <w:bookmarkEnd w:id="112"/>
      <w:bookmarkEnd w:id="113"/>
    </w:p>
    <w:p w:rsidR="00463FD7" w:rsidRDefault="00463FD7" w:rsidP="00673173">
      <w:pPr>
        <w:pStyle w:val="Heading2"/>
      </w:pPr>
      <w:bookmarkStart w:id="114" w:name="_Toc301971806"/>
      <w:bookmarkStart w:id="115" w:name="_Toc364256544"/>
      <w:r>
        <w:t>Scattered Light Parameters</w:t>
      </w:r>
      <w:bookmarkEnd w:id="114"/>
      <w:bookmarkEnd w:id="115"/>
    </w:p>
    <w:p w:rsidR="00485308" w:rsidRPr="00485308" w:rsidRDefault="00485308" w:rsidP="00485308">
      <w:pPr>
        <w:framePr w:w="5136" w:h="240" w:wrap="auto" w:vAnchor="text" w:hAnchor="text" w:x="81" w:y="199"/>
        <w:autoSpaceDE w:val="0"/>
        <w:autoSpaceDN w:val="0"/>
        <w:adjustRightInd w:val="0"/>
        <w:spacing w:before="0"/>
        <w:ind w:left="0" w:firstLine="0"/>
        <w:jc w:val="left"/>
        <w:rPr>
          <w:rFonts w:ascii="Arial" w:hAnsi="Arial" w:cs="Arial"/>
          <w:sz w:val="20"/>
        </w:rPr>
      </w:pPr>
      <w:r w:rsidRPr="00485308">
        <w:rPr>
          <w:rFonts w:ascii="Arial" w:hAnsi="Arial" w:cs="Arial"/>
          <w:sz w:val="20"/>
        </w:rPr>
        <w:t>BRDF, sr^-1; CSIRO, surface 2, S/N 2</w:t>
      </w:r>
    </w:p>
    <w:p w:rsidR="00485308" w:rsidRPr="00485308" w:rsidRDefault="00630979" w:rsidP="00485308">
      <w:pPr>
        <w:framePr w:w="4092" w:h="795"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48"/>
          <w:sz w:val="20"/>
        </w:rPr>
        <w:drawing>
          <wp:inline distT="0" distB="0" distL="0" distR="0">
            <wp:extent cx="2170430" cy="50101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srcRect/>
                    <a:stretch>
                      <a:fillRect/>
                    </a:stretch>
                  </pic:blipFill>
                  <pic:spPr bwMode="auto">
                    <a:xfrm>
                      <a:off x="0" y="0"/>
                      <a:ext cx="2170430" cy="501015"/>
                    </a:xfrm>
                    <a:prstGeom prst="rect">
                      <a:avLst/>
                    </a:prstGeom>
                    <a:noFill/>
                    <a:ln w="9525">
                      <a:noFill/>
                      <a:miter lim="800000"/>
                      <a:headEnd/>
                      <a:tailEnd/>
                    </a:ln>
                  </pic:spPr>
                </pic:pic>
              </a:graphicData>
            </a:graphic>
          </wp:inline>
        </w:drawing>
      </w:r>
    </w:p>
    <w:p w:rsidR="00463FD7" w:rsidRDefault="00463FD7" w:rsidP="00285D33"/>
    <w:p w:rsidR="005C5156" w:rsidRPr="005C5156" w:rsidRDefault="005C5156" w:rsidP="005C5156">
      <w:pPr>
        <w:framePr w:w="4491" w:h="240" w:wrap="auto" w:vAnchor="text" w:hAnchor="text" w:x="81" w:y="199"/>
        <w:autoSpaceDE w:val="0"/>
        <w:autoSpaceDN w:val="0"/>
        <w:adjustRightInd w:val="0"/>
        <w:spacing w:before="0"/>
        <w:ind w:left="0" w:firstLine="0"/>
        <w:jc w:val="left"/>
        <w:rPr>
          <w:rFonts w:ascii="Arial" w:hAnsi="Arial" w:cs="Arial"/>
          <w:sz w:val="20"/>
        </w:rPr>
      </w:pPr>
      <w:r w:rsidRPr="005C5156">
        <w:rPr>
          <w:rFonts w:ascii="Arial" w:hAnsi="Arial" w:cs="Arial"/>
          <w:sz w:val="20"/>
        </w:rPr>
        <w:t>incidence angle at COC, rad</w:t>
      </w:r>
    </w:p>
    <w:p w:rsidR="005C5156" w:rsidRPr="005C5156" w:rsidRDefault="00630979" w:rsidP="005C5156">
      <w:pPr>
        <w:framePr w:w="1972" w:h="675"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36"/>
          <w:sz w:val="20"/>
        </w:rPr>
        <w:drawing>
          <wp:inline distT="0" distB="0" distL="0" distR="0">
            <wp:extent cx="739775" cy="42926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cstate="print"/>
                    <a:srcRect/>
                    <a:stretch>
                      <a:fillRect/>
                    </a:stretch>
                  </pic:blipFill>
                  <pic:spPr bwMode="auto">
                    <a:xfrm>
                      <a:off x="0" y="0"/>
                      <a:ext cx="739775" cy="429260"/>
                    </a:xfrm>
                    <a:prstGeom prst="rect">
                      <a:avLst/>
                    </a:prstGeom>
                    <a:noFill/>
                    <a:ln w="9525">
                      <a:noFill/>
                      <a:miter lim="800000"/>
                      <a:headEnd/>
                      <a:tailEnd/>
                    </a:ln>
                  </pic:spPr>
                </pic:pic>
              </a:graphicData>
            </a:graphic>
          </wp:inline>
        </w:drawing>
      </w:r>
    </w:p>
    <w:p w:rsidR="005C5156" w:rsidRPr="005C5156" w:rsidRDefault="00630979" w:rsidP="005C5156">
      <w:pPr>
        <w:framePr w:w="2682" w:h="450" w:wrap="auto" w:vAnchor="text" w:hAnchor="text" w:x="740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54405" cy="28638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cstate="print"/>
                    <a:srcRect/>
                    <a:stretch>
                      <a:fillRect/>
                    </a:stretch>
                  </pic:blipFill>
                  <pic:spPr bwMode="auto">
                    <a:xfrm>
                      <a:off x="0" y="0"/>
                      <a:ext cx="954405" cy="286385"/>
                    </a:xfrm>
                    <a:prstGeom prst="rect">
                      <a:avLst/>
                    </a:prstGeom>
                    <a:noFill/>
                    <a:ln w="9525">
                      <a:noFill/>
                      <a:miter lim="800000"/>
                      <a:headEnd/>
                      <a:tailEnd/>
                    </a:ln>
                  </pic:spPr>
                </pic:pic>
              </a:graphicData>
            </a:graphic>
          </wp:inline>
        </w:drawing>
      </w:r>
    </w:p>
    <w:p w:rsidR="005C5156" w:rsidRDefault="005C5156" w:rsidP="00285D33"/>
    <w:p w:rsidR="00D553DD" w:rsidRDefault="00D553DD" w:rsidP="00285D33"/>
    <w:p w:rsidR="00D86ED1" w:rsidRPr="00D86ED1" w:rsidRDefault="00D86ED1" w:rsidP="00D86ED1">
      <w:pPr>
        <w:framePr w:w="4791" w:h="240" w:wrap="auto" w:vAnchor="text" w:hAnchor="text" w:x="81" w:y="77"/>
        <w:autoSpaceDE w:val="0"/>
        <w:autoSpaceDN w:val="0"/>
        <w:adjustRightInd w:val="0"/>
        <w:spacing w:before="0"/>
        <w:ind w:left="0" w:firstLine="0"/>
        <w:jc w:val="left"/>
        <w:rPr>
          <w:rFonts w:ascii="Arial" w:hAnsi="Arial" w:cs="Arial"/>
          <w:sz w:val="20"/>
        </w:rPr>
      </w:pPr>
      <w:r w:rsidRPr="00D86ED1">
        <w:rPr>
          <w:rFonts w:ascii="Arial" w:hAnsi="Arial" w:cs="Arial"/>
          <w:sz w:val="20"/>
        </w:rPr>
        <w:t>BRDF of ellip baf, sr^-1</w:t>
      </w:r>
    </w:p>
    <w:p w:rsidR="00D86ED1" w:rsidRPr="00D86ED1" w:rsidRDefault="00630979" w:rsidP="00D86ED1">
      <w:pPr>
        <w:framePr w:w="314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49655" cy="20701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cstate="print"/>
                    <a:srcRect/>
                    <a:stretch>
                      <a:fillRect/>
                    </a:stretch>
                  </pic:blipFill>
                  <pic:spPr bwMode="auto">
                    <a:xfrm>
                      <a:off x="0" y="0"/>
                      <a:ext cx="1049655" cy="207010"/>
                    </a:xfrm>
                    <a:prstGeom prst="rect">
                      <a:avLst/>
                    </a:prstGeom>
                    <a:noFill/>
                    <a:ln w="9525">
                      <a:noFill/>
                      <a:miter lim="800000"/>
                      <a:headEnd/>
                      <a:tailEnd/>
                    </a:ln>
                  </pic:spPr>
                </pic:pic>
              </a:graphicData>
            </a:graphic>
          </wp:inline>
        </w:drawing>
      </w:r>
    </w:p>
    <w:p w:rsidR="00D86ED1" w:rsidRDefault="00D86ED1" w:rsidP="00285D33"/>
    <w:p w:rsidR="005707DD" w:rsidRDefault="005707DD" w:rsidP="00285D33"/>
    <w:p w:rsidR="005707DD" w:rsidRPr="005707DD" w:rsidRDefault="005707DD" w:rsidP="005707DD">
      <w:pPr>
        <w:framePr w:w="3531" w:h="240" w:wrap="auto" w:vAnchor="text" w:hAnchor="text" w:x="81" w:y="77"/>
        <w:autoSpaceDE w:val="0"/>
        <w:autoSpaceDN w:val="0"/>
        <w:adjustRightInd w:val="0"/>
        <w:spacing w:before="0"/>
        <w:ind w:left="0" w:firstLine="0"/>
        <w:jc w:val="left"/>
        <w:rPr>
          <w:rFonts w:ascii="Arial" w:hAnsi="Arial" w:cs="Arial"/>
          <w:sz w:val="20"/>
        </w:rPr>
      </w:pPr>
      <w:r w:rsidRPr="005707DD">
        <w:rPr>
          <w:rFonts w:ascii="Arial" w:hAnsi="Arial" w:cs="Arial"/>
          <w:sz w:val="20"/>
        </w:rPr>
        <w:t>BRDF of edge, sr^-1</w:t>
      </w:r>
    </w:p>
    <w:p w:rsidR="005707DD" w:rsidRPr="005707DD" w:rsidRDefault="00630979" w:rsidP="005707DD">
      <w:pPr>
        <w:framePr w:w="2886"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82650" cy="20701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cstate="print"/>
                    <a:srcRect/>
                    <a:stretch>
                      <a:fillRect/>
                    </a:stretch>
                  </pic:blipFill>
                  <pic:spPr bwMode="auto">
                    <a:xfrm>
                      <a:off x="0" y="0"/>
                      <a:ext cx="882650" cy="207010"/>
                    </a:xfrm>
                    <a:prstGeom prst="rect">
                      <a:avLst/>
                    </a:prstGeom>
                    <a:noFill/>
                    <a:ln w="9525">
                      <a:noFill/>
                      <a:miter lim="800000"/>
                      <a:headEnd/>
                      <a:tailEnd/>
                    </a:ln>
                  </pic:spPr>
                </pic:pic>
              </a:graphicData>
            </a:graphic>
          </wp:inline>
        </w:drawing>
      </w:r>
    </w:p>
    <w:p w:rsidR="005C5156" w:rsidRDefault="005C5156" w:rsidP="00285D33"/>
    <w:p w:rsidR="005707DD" w:rsidRDefault="005707DD" w:rsidP="00285D33"/>
    <w:p w:rsidR="00D86ED1" w:rsidRPr="00D86ED1" w:rsidRDefault="00D86ED1" w:rsidP="00D86ED1">
      <w:pPr>
        <w:framePr w:w="3711" w:h="240" w:wrap="auto" w:vAnchor="text" w:hAnchor="text" w:x="81" w:y="77"/>
        <w:autoSpaceDE w:val="0"/>
        <w:autoSpaceDN w:val="0"/>
        <w:adjustRightInd w:val="0"/>
        <w:spacing w:before="0"/>
        <w:ind w:left="0" w:firstLine="0"/>
        <w:jc w:val="left"/>
        <w:rPr>
          <w:rFonts w:ascii="Arial" w:hAnsi="Arial" w:cs="Arial"/>
          <w:sz w:val="20"/>
        </w:rPr>
      </w:pPr>
      <w:r w:rsidRPr="00D86ED1">
        <w:rPr>
          <w:rFonts w:ascii="Arial" w:hAnsi="Arial" w:cs="Arial"/>
          <w:sz w:val="20"/>
        </w:rPr>
        <w:t>BRDF of BD, sr^-1</w:t>
      </w:r>
    </w:p>
    <w:p w:rsidR="00D86ED1" w:rsidRPr="00D86ED1" w:rsidRDefault="00630979" w:rsidP="00D86ED1">
      <w:pPr>
        <w:framePr w:w="290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98525" cy="20701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cstate="print"/>
                    <a:srcRect/>
                    <a:stretch>
                      <a:fillRect/>
                    </a:stretch>
                  </pic:blipFill>
                  <pic:spPr bwMode="auto">
                    <a:xfrm>
                      <a:off x="0" y="0"/>
                      <a:ext cx="898525" cy="207010"/>
                    </a:xfrm>
                    <a:prstGeom prst="rect">
                      <a:avLst/>
                    </a:prstGeom>
                    <a:noFill/>
                    <a:ln w="9525">
                      <a:noFill/>
                      <a:miter lim="800000"/>
                      <a:headEnd/>
                      <a:tailEnd/>
                    </a:ln>
                  </pic:spPr>
                </pic:pic>
              </a:graphicData>
            </a:graphic>
          </wp:inline>
        </w:drawing>
      </w:r>
    </w:p>
    <w:p w:rsidR="005C5156" w:rsidRDefault="005C5156" w:rsidP="00285D33"/>
    <w:p w:rsidR="00D86ED1" w:rsidRDefault="00D86ED1" w:rsidP="00285D33"/>
    <w:p w:rsidR="00D86ED1" w:rsidRPr="00D86ED1" w:rsidRDefault="00D86ED1" w:rsidP="00D86ED1">
      <w:pPr>
        <w:framePr w:w="4251" w:h="240" w:wrap="auto" w:vAnchor="text" w:hAnchor="text" w:x="81" w:y="77"/>
        <w:autoSpaceDE w:val="0"/>
        <w:autoSpaceDN w:val="0"/>
        <w:adjustRightInd w:val="0"/>
        <w:spacing w:before="0"/>
        <w:ind w:left="0" w:firstLine="0"/>
        <w:jc w:val="left"/>
        <w:rPr>
          <w:rFonts w:ascii="Arial" w:hAnsi="Arial" w:cs="Arial"/>
          <w:sz w:val="20"/>
        </w:rPr>
      </w:pPr>
      <w:r w:rsidRPr="00D86ED1">
        <w:rPr>
          <w:rFonts w:ascii="Arial" w:hAnsi="Arial" w:cs="Arial"/>
          <w:sz w:val="20"/>
        </w:rPr>
        <w:t>BRDF of chamber wall, sr^-1</w:t>
      </w:r>
    </w:p>
    <w:p w:rsidR="00D86ED1" w:rsidRPr="00D86ED1" w:rsidRDefault="00630979" w:rsidP="00D86ED1">
      <w:pPr>
        <w:framePr w:w="2826"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50900" cy="20701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cstate="print"/>
                    <a:srcRect/>
                    <a:stretch>
                      <a:fillRect/>
                    </a:stretch>
                  </pic:blipFill>
                  <pic:spPr bwMode="auto">
                    <a:xfrm>
                      <a:off x="0" y="0"/>
                      <a:ext cx="850900" cy="207010"/>
                    </a:xfrm>
                    <a:prstGeom prst="rect">
                      <a:avLst/>
                    </a:prstGeom>
                    <a:noFill/>
                    <a:ln w="9525">
                      <a:noFill/>
                      <a:miter lim="800000"/>
                      <a:headEnd/>
                      <a:tailEnd/>
                    </a:ln>
                  </pic:spPr>
                </pic:pic>
              </a:graphicData>
            </a:graphic>
          </wp:inline>
        </w:drawing>
      </w:r>
    </w:p>
    <w:p w:rsidR="00D86ED1" w:rsidRDefault="00D86ED1" w:rsidP="00285D33"/>
    <w:p w:rsidR="005C5156" w:rsidRDefault="005C5156" w:rsidP="00285D33"/>
    <w:p w:rsidR="008F7900" w:rsidRPr="008F7900" w:rsidRDefault="008F7900" w:rsidP="008F7900">
      <w:pPr>
        <w:framePr w:w="5796" w:h="240" w:wrap="auto" w:vAnchor="text" w:hAnchor="text" w:x="81" w:y="184"/>
        <w:autoSpaceDE w:val="0"/>
        <w:autoSpaceDN w:val="0"/>
        <w:adjustRightInd w:val="0"/>
        <w:spacing w:before="0"/>
        <w:ind w:left="0" w:firstLine="0"/>
        <w:jc w:val="left"/>
        <w:rPr>
          <w:rFonts w:ascii="Arial" w:hAnsi="Arial" w:cs="Arial"/>
          <w:sz w:val="20"/>
        </w:rPr>
      </w:pPr>
      <w:r w:rsidRPr="008F7900">
        <w:rPr>
          <w:rFonts w:ascii="Arial" w:hAnsi="Arial" w:cs="Arial"/>
          <w:sz w:val="20"/>
        </w:rPr>
        <w:t>Motion of suspended baffle @ 100 Hz, m/rt Hz</w:t>
      </w:r>
    </w:p>
    <w:p w:rsidR="008F7900" w:rsidRPr="008F7900" w:rsidRDefault="00630979" w:rsidP="008F7900">
      <w:pPr>
        <w:framePr w:w="2502" w:h="4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35025" cy="286385"/>
            <wp:effectExtent l="1905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cstate="print"/>
                    <a:srcRect/>
                    <a:stretch>
                      <a:fillRect/>
                    </a:stretch>
                  </pic:blipFill>
                  <pic:spPr bwMode="auto">
                    <a:xfrm>
                      <a:off x="0" y="0"/>
                      <a:ext cx="835025" cy="286385"/>
                    </a:xfrm>
                    <a:prstGeom prst="rect">
                      <a:avLst/>
                    </a:prstGeom>
                    <a:noFill/>
                    <a:ln w="9525">
                      <a:noFill/>
                      <a:miter lim="800000"/>
                      <a:headEnd/>
                      <a:tailEnd/>
                    </a:ln>
                  </pic:spPr>
                </pic:pic>
              </a:graphicData>
            </a:graphic>
          </wp:inline>
        </w:drawing>
      </w:r>
    </w:p>
    <w:p w:rsidR="008F7900" w:rsidRDefault="008F7900" w:rsidP="00285D33"/>
    <w:p w:rsidR="008F7900" w:rsidRDefault="008F7900" w:rsidP="00285D33"/>
    <w:p w:rsidR="005C5156" w:rsidRPr="005C5156" w:rsidRDefault="005C5156" w:rsidP="005C5156">
      <w:pPr>
        <w:framePr w:w="5556" w:h="240" w:wrap="auto" w:vAnchor="text" w:hAnchor="text" w:x="81" w:y="184"/>
        <w:autoSpaceDE w:val="0"/>
        <w:autoSpaceDN w:val="0"/>
        <w:adjustRightInd w:val="0"/>
        <w:spacing w:before="0"/>
        <w:ind w:left="0" w:firstLine="0"/>
        <w:jc w:val="left"/>
        <w:rPr>
          <w:rFonts w:ascii="Arial" w:hAnsi="Arial" w:cs="Arial"/>
          <w:sz w:val="20"/>
        </w:rPr>
      </w:pPr>
      <w:r w:rsidRPr="005C5156">
        <w:rPr>
          <w:rFonts w:ascii="Arial" w:hAnsi="Arial" w:cs="Arial"/>
          <w:sz w:val="20"/>
        </w:rPr>
        <w:t>Motion of BSC chamber @ 100 Hz, m/rt Hz</w:t>
      </w:r>
    </w:p>
    <w:p w:rsidR="005C5156" w:rsidRPr="005C5156" w:rsidRDefault="00630979" w:rsidP="005C5156">
      <w:pPr>
        <w:framePr w:w="3192" w:h="4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280160" cy="28638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srcRect/>
                    <a:stretch>
                      <a:fillRect/>
                    </a:stretch>
                  </pic:blipFill>
                  <pic:spPr bwMode="auto">
                    <a:xfrm>
                      <a:off x="0" y="0"/>
                      <a:ext cx="1280160" cy="286385"/>
                    </a:xfrm>
                    <a:prstGeom prst="rect">
                      <a:avLst/>
                    </a:prstGeom>
                    <a:noFill/>
                    <a:ln w="9525">
                      <a:noFill/>
                      <a:miter lim="800000"/>
                      <a:headEnd/>
                      <a:tailEnd/>
                    </a:ln>
                  </pic:spPr>
                </pic:pic>
              </a:graphicData>
            </a:graphic>
          </wp:inline>
        </w:drawing>
      </w:r>
    </w:p>
    <w:p w:rsidR="005C5156" w:rsidRPr="005C5156" w:rsidRDefault="005C5156" w:rsidP="005C5156">
      <w:pPr>
        <w:framePr w:w="2652" w:h="450" w:wrap="auto" w:vAnchor="text" w:hAnchor="text" w:x="4960" w:y="77"/>
        <w:autoSpaceDE w:val="0"/>
        <w:autoSpaceDN w:val="0"/>
        <w:adjustRightInd w:val="0"/>
        <w:spacing w:before="0"/>
        <w:ind w:left="0" w:firstLine="0"/>
        <w:jc w:val="left"/>
        <w:rPr>
          <w:rFonts w:ascii="Arial" w:hAnsi="Arial" w:cs="Arial"/>
          <w:sz w:val="20"/>
        </w:rPr>
      </w:pPr>
    </w:p>
    <w:p w:rsidR="005C5156" w:rsidRDefault="005C5156" w:rsidP="00285D33"/>
    <w:p w:rsidR="005C5156" w:rsidRPr="005C5156" w:rsidRDefault="005C5156" w:rsidP="005C5156">
      <w:pPr>
        <w:framePr w:w="3501" w:h="240" w:wrap="auto" w:vAnchor="text" w:hAnchor="text" w:x="81" w:y="184"/>
        <w:autoSpaceDE w:val="0"/>
        <w:autoSpaceDN w:val="0"/>
        <w:adjustRightInd w:val="0"/>
        <w:spacing w:before="0"/>
        <w:ind w:left="0" w:firstLine="0"/>
        <w:jc w:val="left"/>
        <w:rPr>
          <w:rFonts w:ascii="Arial" w:hAnsi="Arial" w:cs="Arial"/>
          <w:sz w:val="20"/>
        </w:rPr>
      </w:pPr>
      <w:r w:rsidRPr="005C5156">
        <w:rPr>
          <w:rFonts w:ascii="Arial" w:hAnsi="Arial" w:cs="Arial"/>
          <w:sz w:val="20"/>
        </w:rPr>
        <w:t>laser wavelength, m</w:t>
      </w:r>
    </w:p>
    <w:p w:rsidR="005C5156" w:rsidRPr="005C5156" w:rsidRDefault="00630979" w:rsidP="005C5156">
      <w:pPr>
        <w:framePr w:w="2669" w:h="375"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7"/>
          <w:sz w:val="20"/>
        </w:rPr>
        <w:drawing>
          <wp:inline distT="0" distB="0" distL="0" distR="0">
            <wp:extent cx="826770" cy="23876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cstate="print"/>
                    <a:srcRect/>
                    <a:stretch>
                      <a:fillRect/>
                    </a:stretch>
                  </pic:blipFill>
                  <pic:spPr bwMode="auto">
                    <a:xfrm>
                      <a:off x="0" y="0"/>
                      <a:ext cx="826770" cy="238760"/>
                    </a:xfrm>
                    <a:prstGeom prst="rect">
                      <a:avLst/>
                    </a:prstGeom>
                    <a:noFill/>
                    <a:ln w="9525">
                      <a:noFill/>
                      <a:miter lim="800000"/>
                      <a:headEnd/>
                      <a:tailEnd/>
                    </a:ln>
                  </pic:spPr>
                </pic:pic>
              </a:graphicData>
            </a:graphic>
          </wp:inline>
        </w:drawing>
      </w:r>
    </w:p>
    <w:p w:rsidR="005C5156" w:rsidRDefault="005C5156" w:rsidP="00285D33"/>
    <w:p w:rsidR="005C5156" w:rsidRDefault="005C5156" w:rsidP="00285D33"/>
    <w:p w:rsidR="005C5156" w:rsidRPr="005C5156" w:rsidRDefault="005C5156" w:rsidP="005C5156">
      <w:pPr>
        <w:framePr w:w="3426" w:h="240" w:wrap="auto" w:vAnchor="text" w:hAnchor="text" w:x="81" w:y="199"/>
        <w:autoSpaceDE w:val="0"/>
        <w:autoSpaceDN w:val="0"/>
        <w:adjustRightInd w:val="0"/>
        <w:spacing w:before="0"/>
        <w:ind w:left="0" w:firstLine="0"/>
        <w:jc w:val="left"/>
        <w:rPr>
          <w:rFonts w:ascii="Arial" w:hAnsi="Arial" w:cs="Arial"/>
          <w:sz w:val="20"/>
        </w:rPr>
      </w:pPr>
      <w:r w:rsidRPr="005C5156">
        <w:rPr>
          <w:rFonts w:ascii="Arial" w:hAnsi="Arial" w:cs="Arial"/>
          <w:sz w:val="20"/>
        </w:rPr>
        <w:t>wave number, m^-1</w:t>
      </w:r>
    </w:p>
    <w:p w:rsidR="005C5156" w:rsidRPr="005C5156" w:rsidRDefault="00630979" w:rsidP="005C5156">
      <w:pPr>
        <w:framePr w:w="1728" w:h="555"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476885" cy="34988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cstate="print"/>
                    <a:srcRect/>
                    <a:stretch>
                      <a:fillRect/>
                    </a:stretch>
                  </pic:blipFill>
                  <pic:spPr bwMode="auto">
                    <a:xfrm>
                      <a:off x="0" y="0"/>
                      <a:ext cx="476885" cy="349885"/>
                    </a:xfrm>
                    <a:prstGeom prst="rect">
                      <a:avLst/>
                    </a:prstGeom>
                    <a:noFill/>
                    <a:ln w="9525">
                      <a:noFill/>
                      <a:miter lim="800000"/>
                      <a:headEnd/>
                      <a:tailEnd/>
                    </a:ln>
                  </pic:spPr>
                </pic:pic>
              </a:graphicData>
            </a:graphic>
          </wp:inline>
        </w:drawing>
      </w:r>
    </w:p>
    <w:p w:rsidR="005C5156" w:rsidRPr="005C5156" w:rsidRDefault="00630979" w:rsidP="005C5156">
      <w:pPr>
        <w:framePr w:w="2834" w:h="375" w:wrap="auto" w:vAnchor="text" w:hAnchor="text" w:x="7656" w:y="92"/>
        <w:autoSpaceDE w:val="0"/>
        <w:autoSpaceDN w:val="0"/>
        <w:adjustRightInd w:val="0"/>
        <w:spacing w:before="0"/>
        <w:ind w:left="0" w:firstLine="0"/>
        <w:jc w:val="left"/>
        <w:rPr>
          <w:rFonts w:ascii="Arial" w:hAnsi="Arial" w:cs="Arial"/>
          <w:sz w:val="20"/>
        </w:rPr>
      </w:pPr>
      <w:r>
        <w:rPr>
          <w:rFonts w:ascii="Arial" w:hAnsi="Arial" w:cs="Arial"/>
          <w:noProof/>
          <w:position w:val="-7"/>
          <w:sz w:val="20"/>
        </w:rPr>
        <w:drawing>
          <wp:inline distT="0" distB="0" distL="0" distR="0">
            <wp:extent cx="930275" cy="23876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5" cstate="print"/>
                    <a:srcRect/>
                    <a:stretch>
                      <a:fillRect/>
                    </a:stretch>
                  </pic:blipFill>
                  <pic:spPr bwMode="auto">
                    <a:xfrm>
                      <a:off x="0" y="0"/>
                      <a:ext cx="930275" cy="238760"/>
                    </a:xfrm>
                    <a:prstGeom prst="rect">
                      <a:avLst/>
                    </a:prstGeom>
                    <a:noFill/>
                    <a:ln w="9525">
                      <a:noFill/>
                      <a:miter lim="800000"/>
                      <a:headEnd/>
                      <a:tailEnd/>
                    </a:ln>
                  </pic:spPr>
                </pic:pic>
              </a:graphicData>
            </a:graphic>
          </wp:inline>
        </w:drawing>
      </w:r>
    </w:p>
    <w:p w:rsidR="005C5156" w:rsidRDefault="005C5156" w:rsidP="00285D33"/>
    <w:p w:rsidR="00760587" w:rsidRDefault="00760587" w:rsidP="00F72A71"/>
    <w:p w:rsidR="005C5156" w:rsidRPr="005C5156" w:rsidRDefault="005C5156" w:rsidP="005C5156">
      <w:pPr>
        <w:framePr w:w="4896" w:h="240" w:wrap="auto" w:vAnchor="text" w:hAnchor="text" w:x="81" w:y="184"/>
        <w:autoSpaceDE w:val="0"/>
        <w:autoSpaceDN w:val="0"/>
        <w:adjustRightInd w:val="0"/>
        <w:spacing w:before="0"/>
        <w:ind w:left="0" w:firstLine="0"/>
        <w:jc w:val="left"/>
        <w:rPr>
          <w:rFonts w:ascii="Arial" w:hAnsi="Arial" w:cs="Arial"/>
          <w:sz w:val="20"/>
        </w:rPr>
      </w:pPr>
      <w:r w:rsidRPr="005C5156">
        <w:rPr>
          <w:rFonts w:ascii="Arial" w:hAnsi="Arial" w:cs="Arial"/>
          <w:sz w:val="20"/>
        </w:rPr>
        <w:t>Transfer function @ 100 Hz, ITM AR</w:t>
      </w:r>
    </w:p>
    <w:p w:rsidR="005C5156" w:rsidRPr="005C5156" w:rsidRDefault="00630979" w:rsidP="005C5156">
      <w:pPr>
        <w:framePr w:w="2997" w:h="4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153160" cy="286385"/>
            <wp:effectExtent l="1905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cstate="print"/>
                    <a:srcRect/>
                    <a:stretch>
                      <a:fillRect/>
                    </a:stretch>
                  </pic:blipFill>
                  <pic:spPr bwMode="auto">
                    <a:xfrm>
                      <a:off x="0" y="0"/>
                      <a:ext cx="1153160" cy="286385"/>
                    </a:xfrm>
                    <a:prstGeom prst="rect">
                      <a:avLst/>
                    </a:prstGeom>
                    <a:noFill/>
                    <a:ln w="9525">
                      <a:noFill/>
                      <a:miter lim="800000"/>
                      <a:headEnd/>
                      <a:tailEnd/>
                    </a:ln>
                  </pic:spPr>
                </pic:pic>
              </a:graphicData>
            </a:graphic>
          </wp:inline>
        </w:drawing>
      </w:r>
    </w:p>
    <w:p w:rsidR="005C5156" w:rsidRDefault="005C5156" w:rsidP="00F72A71"/>
    <w:p w:rsidR="00D86ED1" w:rsidRDefault="00D86ED1" w:rsidP="00F72A71"/>
    <w:p w:rsidR="00BA788D" w:rsidRPr="00BA788D" w:rsidRDefault="00BA788D" w:rsidP="00BA788D">
      <w:pPr>
        <w:framePr w:w="4223" w:h="480" w:wrap="auto" w:vAnchor="text" w:hAnchor="text" w:x="81" w:y="184"/>
        <w:autoSpaceDE w:val="0"/>
        <w:autoSpaceDN w:val="0"/>
        <w:adjustRightInd w:val="0"/>
        <w:spacing w:before="0"/>
        <w:ind w:left="0" w:firstLine="0"/>
        <w:jc w:val="left"/>
        <w:rPr>
          <w:rFonts w:ascii="Arial" w:hAnsi="Arial" w:cs="Arial"/>
          <w:sz w:val="20"/>
        </w:rPr>
      </w:pPr>
      <w:r w:rsidRPr="00BA788D">
        <w:rPr>
          <w:rFonts w:ascii="Arial" w:hAnsi="Arial" w:cs="Arial"/>
          <w:sz w:val="20"/>
        </w:rPr>
        <w:t>Transfer function @ 100 Hz, BS from ITM</w:t>
      </w:r>
    </w:p>
    <w:p w:rsidR="00BA788D" w:rsidRPr="00BA788D" w:rsidRDefault="00630979" w:rsidP="00BA788D">
      <w:pPr>
        <w:framePr w:w="2967" w:h="4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137285" cy="286385"/>
            <wp:effectExtent l="1905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cstate="print"/>
                    <a:srcRect/>
                    <a:stretch>
                      <a:fillRect/>
                    </a:stretch>
                  </pic:blipFill>
                  <pic:spPr bwMode="auto">
                    <a:xfrm>
                      <a:off x="0" y="0"/>
                      <a:ext cx="1137285" cy="286385"/>
                    </a:xfrm>
                    <a:prstGeom prst="rect">
                      <a:avLst/>
                    </a:prstGeom>
                    <a:noFill/>
                    <a:ln w="9525">
                      <a:noFill/>
                      <a:miter lim="800000"/>
                      <a:headEnd/>
                      <a:tailEnd/>
                    </a:ln>
                  </pic:spPr>
                </pic:pic>
              </a:graphicData>
            </a:graphic>
          </wp:inline>
        </w:drawing>
      </w:r>
    </w:p>
    <w:p w:rsidR="00BA788D" w:rsidRDefault="00BA788D" w:rsidP="00F72A71"/>
    <w:p w:rsidR="00BA788D" w:rsidRDefault="00BA788D" w:rsidP="00F72A71"/>
    <w:p w:rsidR="005707DD" w:rsidRPr="005707DD" w:rsidRDefault="005707DD" w:rsidP="005707DD">
      <w:pPr>
        <w:framePr w:w="3516" w:h="240" w:wrap="auto" w:vAnchor="text" w:hAnchor="text" w:x="81" w:y="77"/>
        <w:autoSpaceDE w:val="0"/>
        <w:autoSpaceDN w:val="0"/>
        <w:adjustRightInd w:val="0"/>
        <w:spacing w:before="0"/>
        <w:ind w:left="0" w:firstLine="0"/>
        <w:jc w:val="left"/>
        <w:rPr>
          <w:rFonts w:ascii="Arial" w:hAnsi="Arial" w:cs="Arial"/>
          <w:sz w:val="20"/>
        </w:rPr>
      </w:pPr>
      <w:r w:rsidRPr="005707DD">
        <w:rPr>
          <w:rFonts w:ascii="Arial" w:hAnsi="Arial" w:cs="Arial"/>
          <w:sz w:val="20"/>
        </w:rPr>
        <w:t>ITM beam radius, m</w:t>
      </w:r>
    </w:p>
    <w:p w:rsidR="005707DD" w:rsidRPr="005707DD" w:rsidRDefault="00630979" w:rsidP="005707DD">
      <w:pPr>
        <w:framePr w:w="284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58520" cy="20701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cstate="print"/>
                    <a:srcRect/>
                    <a:stretch>
                      <a:fillRect/>
                    </a:stretch>
                  </pic:blipFill>
                  <pic:spPr bwMode="auto">
                    <a:xfrm>
                      <a:off x="0" y="0"/>
                      <a:ext cx="858520" cy="207010"/>
                    </a:xfrm>
                    <a:prstGeom prst="rect">
                      <a:avLst/>
                    </a:prstGeom>
                    <a:noFill/>
                    <a:ln w="9525">
                      <a:noFill/>
                      <a:miter lim="800000"/>
                      <a:headEnd/>
                      <a:tailEnd/>
                    </a:ln>
                  </pic:spPr>
                </pic:pic>
              </a:graphicData>
            </a:graphic>
          </wp:inline>
        </w:drawing>
      </w:r>
    </w:p>
    <w:p w:rsidR="005C5156" w:rsidRDefault="005C5156" w:rsidP="00F72A71"/>
    <w:p w:rsidR="00A0335C" w:rsidRDefault="00A0335C" w:rsidP="00F72A71"/>
    <w:p w:rsidR="00751FC7" w:rsidRPr="00751FC7" w:rsidRDefault="00751FC7" w:rsidP="00751FC7">
      <w:pPr>
        <w:framePr w:w="4724" w:h="720" w:wrap="auto" w:vAnchor="text" w:hAnchor="text" w:x="81" w:y="77"/>
        <w:autoSpaceDE w:val="0"/>
        <w:autoSpaceDN w:val="0"/>
        <w:adjustRightInd w:val="0"/>
        <w:spacing w:before="0"/>
        <w:ind w:left="0" w:firstLine="0"/>
        <w:jc w:val="left"/>
        <w:rPr>
          <w:rFonts w:ascii="Arial" w:hAnsi="Arial" w:cs="Arial"/>
          <w:sz w:val="20"/>
        </w:rPr>
      </w:pPr>
      <w:proofErr w:type="gramStart"/>
      <w:r w:rsidRPr="00751FC7">
        <w:rPr>
          <w:rFonts w:ascii="Arial" w:hAnsi="Arial" w:cs="Arial"/>
          <w:sz w:val="20"/>
        </w:rPr>
        <w:t>transformed</w:t>
      </w:r>
      <w:proofErr w:type="gramEnd"/>
      <w:r w:rsidRPr="00751FC7">
        <w:rPr>
          <w:rFonts w:ascii="Arial" w:hAnsi="Arial" w:cs="Arial"/>
          <w:sz w:val="20"/>
        </w:rPr>
        <w:t xml:space="preserve"> beam waist after ITM AR surface</w:t>
      </w:r>
    </w:p>
    <w:p w:rsidR="00751FC7" w:rsidRPr="00751FC7" w:rsidRDefault="00751FC7" w:rsidP="00751FC7">
      <w:pPr>
        <w:framePr w:w="4724" w:h="720" w:wrap="auto" w:vAnchor="text" w:hAnchor="text" w:x="81" w:y="77"/>
        <w:autoSpaceDE w:val="0"/>
        <w:autoSpaceDN w:val="0"/>
        <w:adjustRightInd w:val="0"/>
        <w:spacing w:before="0"/>
        <w:ind w:left="0" w:firstLine="0"/>
        <w:jc w:val="left"/>
        <w:rPr>
          <w:rFonts w:ascii="Arial" w:hAnsi="Arial" w:cs="Arial"/>
          <w:sz w:val="20"/>
        </w:rPr>
      </w:pPr>
      <w:r w:rsidRPr="00751FC7">
        <w:rPr>
          <w:rFonts w:ascii="Arial" w:hAnsi="Arial" w:cs="Arial"/>
          <w:sz w:val="20"/>
        </w:rPr>
        <w:t>(</w:t>
      </w:r>
      <w:proofErr w:type="gramStart"/>
      <w:r w:rsidRPr="00751FC7">
        <w:rPr>
          <w:rFonts w:ascii="Arial" w:hAnsi="Arial" w:cs="Arial"/>
          <w:sz w:val="20"/>
        </w:rPr>
        <w:t>see</w:t>
      </w:r>
      <w:proofErr w:type="gramEnd"/>
      <w:r w:rsidRPr="00751FC7">
        <w:rPr>
          <w:rFonts w:ascii="Arial" w:hAnsi="Arial" w:cs="Arial"/>
          <w:sz w:val="20"/>
        </w:rPr>
        <w:t xml:space="preserve"> H1 Signal Recycling Cavity beam size_8-12-13)</w:t>
      </w:r>
    </w:p>
    <w:p w:rsidR="00751FC7" w:rsidRPr="00751FC7" w:rsidRDefault="00751FC7" w:rsidP="00751FC7">
      <w:pPr>
        <w:framePr w:w="308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09650" cy="207010"/>
            <wp:effectExtent l="19050" t="0" r="0" b="0"/>
            <wp:docPr id="7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9" cstate="print"/>
                    <a:srcRect/>
                    <a:stretch>
                      <a:fillRect/>
                    </a:stretch>
                  </pic:blipFill>
                  <pic:spPr bwMode="auto">
                    <a:xfrm>
                      <a:off x="0" y="0"/>
                      <a:ext cx="1009650" cy="207010"/>
                    </a:xfrm>
                    <a:prstGeom prst="rect">
                      <a:avLst/>
                    </a:prstGeom>
                    <a:noFill/>
                    <a:ln w="9525">
                      <a:noFill/>
                      <a:miter lim="800000"/>
                      <a:headEnd/>
                      <a:tailEnd/>
                    </a:ln>
                  </pic:spPr>
                </pic:pic>
              </a:graphicData>
            </a:graphic>
          </wp:inline>
        </w:drawing>
      </w:r>
    </w:p>
    <w:p w:rsidR="00751FC7" w:rsidRPr="00751FC7" w:rsidRDefault="00751FC7" w:rsidP="00751FC7">
      <w:pPr>
        <w:framePr w:w="5046" w:h="240" w:wrap="auto" w:vAnchor="text" w:hAnchor="text" w:x="81" w:y="1301"/>
        <w:autoSpaceDE w:val="0"/>
        <w:autoSpaceDN w:val="0"/>
        <w:adjustRightInd w:val="0"/>
        <w:spacing w:before="0"/>
        <w:ind w:left="0" w:firstLine="0"/>
        <w:jc w:val="left"/>
        <w:rPr>
          <w:rFonts w:ascii="Arial" w:hAnsi="Arial" w:cs="Arial"/>
          <w:sz w:val="20"/>
        </w:rPr>
      </w:pPr>
      <w:proofErr w:type="gramStart"/>
      <w:r w:rsidRPr="00751FC7">
        <w:rPr>
          <w:rFonts w:ascii="Arial" w:hAnsi="Arial" w:cs="Arial"/>
          <w:sz w:val="20"/>
        </w:rPr>
        <w:t>solid</w:t>
      </w:r>
      <w:proofErr w:type="gramEnd"/>
      <w:r w:rsidRPr="00751FC7">
        <w:rPr>
          <w:rFonts w:ascii="Arial" w:hAnsi="Arial" w:cs="Arial"/>
          <w:sz w:val="20"/>
        </w:rPr>
        <w:t xml:space="preserve"> angle of ITM AR beam waist, sr</w:t>
      </w:r>
    </w:p>
    <w:p w:rsidR="00751FC7" w:rsidRPr="00751FC7" w:rsidRDefault="00751FC7" w:rsidP="00751FC7">
      <w:pPr>
        <w:framePr w:w="2951" w:h="750" w:wrap="auto" w:vAnchor="text" w:hAnchor="text" w:x="4960" w:y="1056"/>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1415415" cy="476885"/>
            <wp:effectExtent l="19050" t="0" r="0" b="0"/>
            <wp:docPr id="7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0" cstate="print"/>
                    <a:srcRect/>
                    <a:stretch>
                      <a:fillRect/>
                    </a:stretch>
                  </pic:blipFill>
                  <pic:spPr bwMode="auto">
                    <a:xfrm>
                      <a:off x="0" y="0"/>
                      <a:ext cx="1415415" cy="476885"/>
                    </a:xfrm>
                    <a:prstGeom prst="rect">
                      <a:avLst/>
                    </a:prstGeom>
                    <a:noFill/>
                    <a:ln w="9525">
                      <a:noFill/>
                      <a:miter lim="800000"/>
                      <a:headEnd/>
                      <a:tailEnd/>
                    </a:ln>
                  </pic:spPr>
                </pic:pic>
              </a:graphicData>
            </a:graphic>
          </wp:inline>
        </w:drawing>
      </w:r>
    </w:p>
    <w:p w:rsidR="00751FC7" w:rsidRPr="00751FC7" w:rsidRDefault="00751FC7" w:rsidP="00751FC7">
      <w:pPr>
        <w:framePr w:w="3267" w:h="450" w:wrap="auto" w:vAnchor="text" w:hAnchor="text" w:x="4960" w:y="2173"/>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327785" cy="286385"/>
            <wp:effectExtent l="19050" t="0" r="0" b="0"/>
            <wp:docPr id="6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1" cstate="print"/>
                    <a:srcRect/>
                    <a:stretch>
                      <a:fillRect/>
                    </a:stretch>
                  </pic:blipFill>
                  <pic:spPr bwMode="auto">
                    <a:xfrm>
                      <a:off x="0" y="0"/>
                      <a:ext cx="1327785" cy="286385"/>
                    </a:xfrm>
                    <a:prstGeom prst="rect">
                      <a:avLst/>
                    </a:prstGeom>
                    <a:noFill/>
                    <a:ln w="9525">
                      <a:noFill/>
                      <a:miter lim="800000"/>
                      <a:headEnd/>
                      <a:tailEnd/>
                    </a:ln>
                  </pic:spPr>
                </pic:pic>
              </a:graphicData>
            </a:graphic>
          </wp:inline>
        </w:drawing>
      </w:r>
    </w:p>
    <w:p w:rsidR="00751FC7" w:rsidRDefault="00751FC7" w:rsidP="00F72A71"/>
    <w:p w:rsidR="00751FC7" w:rsidRDefault="00751FC7" w:rsidP="00F72A71"/>
    <w:p w:rsidR="00751FC7" w:rsidRDefault="00751FC7" w:rsidP="00F72A71"/>
    <w:p w:rsidR="00751FC7" w:rsidRDefault="00751FC7" w:rsidP="00F72A71"/>
    <w:p w:rsidR="00751FC7" w:rsidRDefault="00751FC7" w:rsidP="00F72A71"/>
    <w:p w:rsidR="00751FC7" w:rsidRDefault="00751FC7" w:rsidP="00F72A71"/>
    <w:p w:rsidR="00A0335C" w:rsidRDefault="00A0335C" w:rsidP="00F72A71"/>
    <w:p w:rsidR="00A0335C" w:rsidRPr="00A0335C" w:rsidRDefault="00A0335C" w:rsidP="00A0335C">
      <w:pPr>
        <w:framePr w:w="2933" w:h="480" w:wrap="auto" w:vAnchor="text" w:hAnchor="text" w:x="81" w:y="199"/>
        <w:autoSpaceDE w:val="0"/>
        <w:autoSpaceDN w:val="0"/>
        <w:adjustRightInd w:val="0"/>
        <w:spacing w:before="0"/>
        <w:ind w:left="0" w:firstLine="0"/>
        <w:jc w:val="left"/>
        <w:rPr>
          <w:rFonts w:ascii="Arial" w:hAnsi="Arial" w:cs="Arial"/>
          <w:sz w:val="20"/>
        </w:rPr>
      </w:pPr>
      <w:proofErr w:type="gramStart"/>
      <w:r w:rsidRPr="00A0335C">
        <w:rPr>
          <w:rFonts w:ascii="Arial" w:hAnsi="Arial" w:cs="Arial"/>
          <w:sz w:val="20"/>
        </w:rPr>
        <w:t>elliptical</w:t>
      </w:r>
      <w:proofErr w:type="gramEnd"/>
      <w:r w:rsidRPr="00A0335C">
        <w:rPr>
          <w:rFonts w:ascii="Arial" w:hAnsi="Arial" w:cs="Arial"/>
          <w:sz w:val="20"/>
        </w:rPr>
        <w:t xml:space="preserve"> baffle minor </w:t>
      </w:r>
    </w:p>
    <w:p w:rsidR="00A0335C" w:rsidRPr="00A0335C" w:rsidRDefault="00A0335C" w:rsidP="00A0335C">
      <w:pPr>
        <w:framePr w:w="2933" w:h="480" w:wrap="auto" w:vAnchor="text" w:hAnchor="text" w:x="81" w:y="199"/>
        <w:autoSpaceDE w:val="0"/>
        <w:autoSpaceDN w:val="0"/>
        <w:adjustRightInd w:val="0"/>
        <w:spacing w:before="0"/>
        <w:ind w:left="0" w:firstLine="0"/>
        <w:jc w:val="left"/>
        <w:rPr>
          <w:rFonts w:ascii="Arial" w:hAnsi="Arial" w:cs="Arial"/>
          <w:sz w:val="20"/>
        </w:rPr>
      </w:pPr>
      <w:r w:rsidRPr="00A0335C">
        <w:rPr>
          <w:rFonts w:ascii="Arial" w:hAnsi="Arial" w:cs="Arial"/>
          <w:sz w:val="20"/>
        </w:rPr>
        <w:t>semi-axis, m</w:t>
      </w:r>
    </w:p>
    <w:p w:rsidR="00A0335C" w:rsidRPr="00A0335C" w:rsidRDefault="00A0335C" w:rsidP="00A0335C">
      <w:pPr>
        <w:framePr w:w="3033" w:h="555"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1304290" cy="349885"/>
            <wp:effectExtent l="19050" t="0" r="0" b="0"/>
            <wp:docPr id="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cstate="print"/>
                    <a:srcRect/>
                    <a:stretch>
                      <a:fillRect/>
                    </a:stretch>
                  </pic:blipFill>
                  <pic:spPr bwMode="auto">
                    <a:xfrm>
                      <a:off x="0" y="0"/>
                      <a:ext cx="1304290" cy="349885"/>
                    </a:xfrm>
                    <a:prstGeom prst="rect">
                      <a:avLst/>
                    </a:prstGeom>
                    <a:noFill/>
                    <a:ln w="9525">
                      <a:noFill/>
                      <a:miter lim="800000"/>
                      <a:headEnd/>
                      <a:tailEnd/>
                    </a:ln>
                  </pic:spPr>
                </pic:pic>
              </a:graphicData>
            </a:graphic>
          </wp:inline>
        </w:drawing>
      </w:r>
    </w:p>
    <w:p w:rsidR="00A0335C" w:rsidRPr="00A0335C" w:rsidRDefault="00A0335C" w:rsidP="00A0335C">
      <w:pPr>
        <w:framePr w:w="2606" w:h="255" w:wrap="auto" w:vAnchor="text" w:hAnchor="text" w:x="8170" w:y="215"/>
        <w:autoSpaceDE w:val="0"/>
        <w:autoSpaceDN w:val="0"/>
        <w:adjustRightInd w:val="0"/>
        <w:spacing w:before="0"/>
        <w:ind w:left="0" w:firstLine="0"/>
        <w:jc w:val="left"/>
        <w:rPr>
          <w:rFonts w:ascii="Arial" w:hAnsi="Arial" w:cs="Arial"/>
          <w:sz w:val="20"/>
        </w:rPr>
      </w:pPr>
      <w:r>
        <w:rPr>
          <w:rFonts w:ascii="Arial" w:hAnsi="Arial" w:cs="Arial"/>
          <w:noProof/>
          <w:position w:val="-7"/>
          <w:sz w:val="20"/>
        </w:rPr>
        <w:drawing>
          <wp:inline distT="0" distB="0" distL="0" distR="0">
            <wp:extent cx="548640" cy="158750"/>
            <wp:effectExtent l="19050" t="0" r="0" b="0"/>
            <wp:docPr id="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cstate="print"/>
                    <a:srcRect/>
                    <a:stretch>
                      <a:fillRect/>
                    </a:stretch>
                  </pic:blipFill>
                  <pic:spPr bwMode="auto">
                    <a:xfrm>
                      <a:off x="0" y="0"/>
                      <a:ext cx="548640" cy="158750"/>
                    </a:xfrm>
                    <a:prstGeom prst="rect">
                      <a:avLst/>
                    </a:prstGeom>
                    <a:noFill/>
                    <a:ln w="9525">
                      <a:noFill/>
                      <a:miter lim="800000"/>
                      <a:headEnd/>
                      <a:tailEnd/>
                    </a:ln>
                  </pic:spPr>
                </pic:pic>
              </a:graphicData>
            </a:graphic>
          </wp:inline>
        </w:drawing>
      </w:r>
    </w:p>
    <w:p w:rsidR="00A0335C" w:rsidRPr="00A0335C" w:rsidRDefault="00A0335C" w:rsidP="00A0335C">
      <w:pPr>
        <w:framePr w:w="2933" w:h="480" w:wrap="auto" w:vAnchor="text" w:hAnchor="text" w:x="81" w:y="934"/>
        <w:autoSpaceDE w:val="0"/>
        <w:autoSpaceDN w:val="0"/>
        <w:adjustRightInd w:val="0"/>
        <w:spacing w:before="0"/>
        <w:ind w:left="0" w:firstLine="0"/>
        <w:jc w:val="left"/>
        <w:rPr>
          <w:rFonts w:ascii="Arial" w:hAnsi="Arial" w:cs="Arial"/>
          <w:sz w:val="20"/>
        </w:rPr>
      </w:pPr>
      <w:r w:rsidRPr="00A0335C">
        <w:rPr>
          <w:rFonts w:ascii="Arial" w:hAnsi="Arial" w:cs="Arial"/>
          <w:sz w:val="20"/>
        </w:rPr>
        <w:t xml:space="preserve">elliptical baffle major </w:t>
      </w:r>
    </w:p>
    <w:p w:rsidR="00A0335C" w:rsidRPr="00A0335C" w:rsidRDefault="00A0335C" w:rsidP="00A0335C">
      <w:pPr>
        <w:framePr w:w="2933" w:h="480" w:wrap="auto" w:vAnchor="text" w:hAnchor="text" w:x="81" w:y="934"/>
        <w:autoSpaceDE w:val="0"/>
        <w:autoSpaceDN w:val="0"/>
        <w:adjustRightInd w:val="0"/>
        <w:spacing w:before="0"/>
        <w:ind w:left="0" w:firstLine="0"/>
        <w:jc w:val="left"/>
        <w:rPr>
          <w:rFonts w:ascii="Arial" w:hAnsi="Arial" w:cs="Arial"/>
          <w:sz w:val="20"/>
        </w:rPr>
      </w:pPr>
      <w:r w:rsidRPr="00A0335C">
        <w:rPr>
          <w:rFonts w:ascii="Arial" w:hAnsi="Arial" w:cs="Arial"/>
          <w:sz w:val="20"/>
        </w:rPr>
        <w:t>semi-axis, m</w:t>
      </w:r>
    </w:p>
    <w:p w:rsidR="00A0335C" w:rsidRPr="00A0335C" w:rsidRDefault="00A0335C" w:rsidP="00A0335C">
      <w:pPr>
        <w:framePr w:w="3153" w:h="555" w:wrap="auto" w:vAnchor="text" w:hAnchor="text" w:x="4960" w:y="811"/>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1383665" cy="349885"/>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4" cstate="print"/>
                    <a:srcRect/>
                    <a:stretch>
                      <a:fillRect/>
                    </a:stretch>
                  </pic:blipFill>
                  <pic:spPr bwMode="auto">
                    <a:xfrm>
                      <a:off x="0" y="0"/>
                      <a:ext cx="1383665" cy="349885"/>
                    </a:xfrm>
                    <a:prstGeom prst="rect">
                      <a:avLst/>
                    </a:prstGeom>
                    <a:noFill/>
                    <a:ln w="9525">
                      <a:noFill/>
                      <a:miter lim="800000"/>
                      <a:headEnd/>
                      <a:tailEnd/>
                    </a:ln>
                  </pic:spPr>
                </pic:pic>
              </a:graphicData>
            </a:graphic>
          </wp:inline>
        </w:drawing>
      </w:r>
    </w:p>
    <w:p w:rsidR="00A0335C" w:rsidRPr="00A0335C" w:rsidRDefault="00A0335C" w:rsidP="00A0335C">
      <w:pPr>
        <w:framePr w:w="2636" w:h="255" w:wrap="auto" w:vAnchor="text" w:hAnchor="text" w:x="8170" w:y="949"/>
        <w:autoSpaceDE w:val="0"/>
        <w:autoSpaceDN w:val="0"/>
        <w:adjustRightInd w:val="0"/>
        <w:spacing w:before="0"/>
        <w:ind w:left="0" w:firstLine="0"/>
        <w:jc w:val="left"/>
        <w:rPr>
          <w:rFonts w:ascii="Arial" w:hAnsi="Arial" w:cs="Arial"/>
          <w:sz w:val="20"/>
        </w:rPr>
      </w:pPr>
      <w:r>
        <w:rPr>
          <w:rFonts w:ascii="Arial" w:hAnsi="Arial" w:cs="Arial"/>
          <w:noProof/>
          <w:position w:val="-7"/>
          <w:sz w:val="20"/>
        </w:rPr>
        <w:drawing>
          <wp:inline distT="0" distB="0" distL="0" distR="0">
            <wp:extent cx="572770" cy="15875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5" cstate="print"/>
                    <a:srcRect/>
                    <a:stretch>
                      <a:fillRect/>
                    </a:stretch>
                  </pic:blipFill>
                  <pic:spPr bwMode="auto">
                    <a:xfrm>
                      <a:off x="0" y="0"/>
                      <a:ext cx="572770" cy="158750"/>
                    </a:xfrm>
                    <a:prstGeom prst="rect">
                      <a:avLst/>
                    </a:prstGeom>
                    <a:noFill/>
                    <a:ln w="9525">
                      <a:noFill/>
                      <a:miter lim="800000"/>
                      <a:headEnd/>
                      <a:tailEnd/>
                    </a:ln>
                  </pic:spPr>
                </pic:pic>
              </a:graphicData>
            </a:graphic>
          </wp:inline>
        </w:drawing>
      </w:r>
    </w:p>
    <w:p w:rsidR="00A0335C" w:rsidRPr="00A0335C" w:rsidRDefault="00A0335C" w:rsidP="00A0335C">
      <w:pPr>
        <w:framePr w:w="2841" w:h="330" w:wrap="auto" w:vAnchor="text" w:hAnchor="text" w:x="4960" w:y="168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58520" cy="207010"/>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6" cstate="print"/>
                    <a:srcRect/>
                    <a:stretch>
                      <a:fillRect/>
                    </a:stretch>
                  </pic:blipFill>
                  <pic:spPr bwMode="auto">
                    <a:xfrm>
                      <a:off x="0" y="0"/>
                      <a:ext cx="858520" cy="207010"/>
                    </a:xfrm>
                    <a:prstGeom prst="rect">
                      <a:avLst/>
                    </a:prstGeom>
                    <a:noFill/>
                    <a:ln w="9525">
                      <a:noFill/>
                      <a:miter lim="800000"/>
                      <a:headEnd/>
                      <a:tailEnd/>
                    </a:ln>
                  </pic:spPr>
                </pic:pic>
              </a:graphicData>
            </a:graphic>
          </wp:inline>
        </w:drawing>
      </w:r>
    </w:p>
    <w:p w:rsidR="00A0335C" w:rsidRPr="00A0335C" w:rsidRDefault="00A0335C" w:rsidP="00A0335C">
      <w:pPr>
        <w:framePr w:w="4536" w:h="240" w:wrap="auto" w:vAnchor="text" w:hAnchor="text" w:x="81" w:y="1791"/>
        <w:autoSpaceDE w:val="0"/>
        <w:autoSpaceDN w:val="0"/>
        <w:adjustRightInd w:val="0"/>
        <w:spacing w:before="0"/>
        <w:ind w:left="0" w:firstLine="0"/>
        <w:jc w:val="left"/>
        <w:rPr>
          <w:rFonts w:ascii="Arial" w:hAnsi="Arial" w:cs="Arial"/>
          <w:sz w:val="20"/>
        </w:rPr>
      </w:pPr>
      <w:r w:rsidRPr="00A0335C">
        <w:rPr>
          <w:rFonts w:ascii="Arial" w:hAnsi="Arial" w:cs="Arial"/>
          <w:sz w:val="20"/>
        </w:rPr>
        <w:t>Reflectivity of Elliptical Baffle</w:t>
      </w:r>
    </w:p>
    <w:p w:rsidR="005707DD" w:rsidRDefault="005707DD" w:rsidP="00F72A71"/>
    <w:p w:rsidR="00A0335C" w:rsidRDefault="00A0335C" w:rsidP="00F72A71"/>
    <w:p w:rsidR="00A0335C" w:rsidRDefault="00A0335C" w:rsidP="00F72A71"/>
    <w:p w:rsidR="00A0335C" w:rsidRDefault="00A0335C" w:rsidP="00F72A71"/>
    <w:p w:rsidR="00A0335C" w:rsidRDefault="00A0335C" w:rsidP="00F72A71"/>
    <w:p w:rsidR="00A0335C" w:rsidRDefault="00A0335C" w:rsidP="00F72A71"/>
    <w:p w:rsidR="00D86ED1" w:rsidRPr="00D86ED1" w:rsidRDefault="00D86ED1" w:rsidP="00D86ED1">
      <w:pPr>
        <w:framePr w:w="4236" w:h="240" w:wrap="auto" w:vAnchor="text" w:hAnchor="text" w:x="81" w:y="77"/>
        <w:autoSpaceDE w:val="0"/>
        <w:autoSpaceDN w:val="0"/>
        <w:adjustRightInd w:val="0"/>
        <w:spacing w:before="0"/>
        <w:ind w:left="0" w:firstLine="0"/>
        <w:jc w:val="left"/>
        <w:rPr>
          <w:rFonts w:ascii="Arial" w:hAnsi="Arial" w:cs="Arial"/>
          <w:sz w:val="20"/>
        </w:rPr>
      </w:pPr>
      <w:r w:rsidRPr="00D86ED1">
        <w:rPr>
          <w:rFonts w:ascii="Arial" w:hAnsi="Arial" w:cs="Arial"/>
          <w:sz w:val="20"/>
        </w:rPr>
        <w:t>Transmissivity of ITM HR</w:t>
      </w:r>
    </w:p>
    <w:p w:rsidR="00D86ED1" w:rsidRPr="00D86ED1" w:rsidRDefault="00630979" w:rsidP="00D86ED1">
      <w:pPr>
        <w:framePr w:w="2826"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50900" cy="207010"/>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7" cstate="print"/>
                    <a:srcRect/>
                    <a:stretch>
                      <a:fillRect/>
                    </a:stretch>
                  </pic:blipFill>
                  <pic:spPr bwMode="auto">
                    <a:xfrm>
                      <a:off x="0" y="0"/>
                      <a:ext cx="850900" cy="207010"/>
                    </a:xfrm>
                    <a:prstGeom prst="rect">
                      <a:avLst/>
                    </a:prstGeom>
                    <a:noFill/>
                    <a:ln w="9525">
                      <a:noFill/>
                      <a:miter lim="800000"/>
                      <a:headEnd/>
                      <a:tailEnd/>
                    </a:ln>
                  </pic:spPr>
                </pic:pic>
              </a:graphicData>
            </a:graphic>
          </wp:inline>
        </w:drawing>
      </w:r>
    </w:p>
    <w:p w:rsidR="00D86ED1" w:rsidRDefault="00D86ED1" w:rsidP="00F72A71"/>
    <w:p w:rsidR="005C5156" w:rsidRDefault="005C5156" w:rsidP="00F72A71"/>
    <w:p w:rsidR="001045B8" w:rsidRPr="001045B8" w:rsidRDefault="001045B8" w:rsidP="001045B8">
      <w:pPr>
        <w:framePr w:w="2976" w:h="240" w:wrap="auto" w:vAnchor="text" w:hAnchor="text" w:x="81" w:y="77"/>
        <w:autoSpaceDE w:val="0"/>
        <w:autoSpaceDN w:val="0"/>
        <w:adjustRightInd w:val="0"/>
        <w:spacing w:before="0"/>
        <w:ind w:left="0" w:firstLine="0"/>
        <w:jc w:val="left"/>
        <w:rPr>
          <w:rFonts w:ascii="Arial" w:hAnsi="Arial" w:cs="Arial"/>
          <w:sz w:val="20"/>
        </w:rPr>
      </w:pPr>
      <w:r w:rsidRPr="001045B8">
        <w:rPr>
          <w:rFonts w:ascii="Arial" w:hAnsi="Arial" w:cs="Arial"/>
          <w:b/>
          <w:bCs/>
          <w:sz w:val="20"/>
        </w:rPr>
        <w:t>Ref. T070247</w:t>
      </w:r>
    </w:p>
    <w:p w:rsidR="005C5156" w:rsidRDefault="005C5156" w:rsidP="00F72A71"/>
    <w:p w:rsidR="00D86ED1" w:rsidRPr="00D86ED1" w:rsidRDefault="00D86ED1" w:rsidP="00D86ED1">
      <w:pPr>
        <w:framePr w:w="3561" w:h="240" w:wrap="auto" w:vAnchor="text" w:hAnchor="text" w:x="81" w:y="77"/>
        <w:autoSpaceDE w:val="0"/>
        <w:autoSpaceDN w:val="0"/>
        <w:adjustRightInd w:val="0"/>
        <w:spacing w:before="0"/>
        <w:ind w:left="0" w:firstLine="0"/>
        <w:jc w:val="left"/>
        <w:rPr>
          <w:rFonts w:ascii="Arial" w:hAnsi="Arial" w:cs="Arial"/>
          <w:sz w:val="20"/>
        </w:rPr>
      </w:pPr>
      <w:r w:rsidRPr="00D86ED1">
        <w:rPr>
          <w:rFonts w:ascii="Arial" w:hAnsi="Arial" w:cs="Arial"/>
          <w:sz w:val="20"/>
        </w:rPr>
        <w:t>input laser power, W</w:t>
      </w:r>
    </w:p>
    <w:p w:rsidR="00D86ED1" w:rsidRPr="00D86ED1" w:rsidRDefault="00630979" w:rsidP="00D86ED1">
      <w:pPr>
        <w:framePr w:w="242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588645" cy="207010"/>
            <wp:effectExtent l="1905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8" cstate="print"/>
                    <a:srcRect/>
                    <a:stretch>
                      <a:fillRect/>
                    </a:stretch>
                  </pic:blipFill>
                  <pic:spPr bwMode="auto">
                    <a:xfrm>
                      <a:off x="0" y="0"/>
                      <a:ext cx="588645" cy="207010"/>
                    </a:xfrm>
                    <a:prstGeom prst="rect">
                      <a:avLst/>
                    </a:prstGeom>
                    <a:noFill/>
                    <a:ln w="9525">
                      <a:noFill/>
                      <a:miter lim="800000"/>
                      <a:headEnd/>
                      <a:tailEnd/>
                    </a:ln>
                  </pic:spPr>
                </pic:pic>
              </a:graphicData>
            </a:graphic>
          </wp:inline>
        </w:drawing>
      </w:r>
    </w:p>
    <w:p w:rsidR="00D86ED1" w:rsidRDefault="00D86ED1" w:rsidP="00F72A71"/>
    <w:p w:rsidR="00D86ED1" w:rsidRPr="00D86ED1" w:rsidRDefault="00630979" w:rsidP="00D86ED1">
      <w:pPr>
        <w:framePr w:w="2541" w:h="33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68020" cy="2070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9" cstate="print"/>
                    <a:srcRect/>
                    <a:stretch>
                      <a:fillRect/>
                    </a:stretch>
                  </pic:blipFill>
                  <pic:spPr bwMode="auto">
                    <a:xfrm>
                      <a:off x="0" y="0"/>
                      <a:ext cx="668020" cy="207010"/>
                    </a:xfrm>
                    <a:prstGeom prst="rect">
                      <a:avLst/>
                    </a:prstGeom>
                    <a:noFill/>
                    <a:ln w="9525">
                      <a:noFill/>
                      <a:miter lim="800000"/>
                      <a:headEnd/>
                      <a:tailEnd/>
                    </a:ln>
                  </pic:spPr>
                </pic:pic>
              </a:graphicData>
            </a:graphic>
          </wp:inline>
        </w:drawing>
      </w:r>
    </w:p>
    <w:p w:rsidR="00D86ED1" w:rsidRPr="00D86ED1" w:rsidRDefault="00D86ED1" w:rsidP="00D86ED1">
      <w:pPr>
        <w:framePr w:w="3096" w:h="240" w:wrap="auto" w:vAnchor="text" w:hAnchor="text" w:x="81" w:y="184"/>
        <w:autoSpaceDE w:val="0"/>
        <w:autoSpaceDN w:val="0"/>
        <w:adjustRightInd w:val="0"/>
        <w:spacing w:before="0"/>
        <w:ind w:left="0" w:firstLine="0"/>
        <w:jc w:val="left"/>
        <w:rPr>
          <w:rFonts w:ascii="Arial" w:hAnsi="Arial" w:cs="Arial"/>
          <w:sz w:val="20"/>
        </w:rPr>
      </w:pPr>
      <w:r w:rsidRPr="00D86ED1">
        <w:rPr>
          <w:rFonts w:ascii="Arial" w:hAnsi="Arial" w:cs="Arial"/>
          <w:sz w:val="20"/>
        </w:rPr>
        <w:t>arm cavity gain</w:t>
      </w:r>
    </w:p>
    <w:p w:rsidR="001045B8" w:rsidRDefault="001045B8" w:rsidP="00F72A71"/>
    <w:p w:rsidR="001045B8" w:rsidRDefault="001045B8" w:rsidP="00F72A71"/>
    <w:p w:rsidR="00D86ED1" w:rsidRPr="00D86ED1" w:rsidRDefault="00630979" w:rsidP="00D86ED1">
      <w:pPr>
        <w:framePr w:w="2137" w:h="63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810895" cy="397510"/>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0" cstate="print"/>
                    <a:srcRect/>
                    <a:stretch>
                      <a:fillRect/>
                    </a:stretch>
                  </pic:blipFill>
                  <pic:spPr bwMode="auto">
                    <a:xfrm>
                      <a:off x="0" y="0"/>
                      <a:ext cx="810895" cy="397510"/>
                    </a:xfrm>
                    <a:prstGeom prst="rect">
                      <a:avLst/>
                    </a:prstGeom>
                    <a:noFill/>
                    <a:ln w="9525">
                      <a:noFill/>
                      <a:miter lim="800000"/>
                      <a:headEnd/>
                      <a:tailEnd/>
                    </a:ln>
                  </pic:spPr>
                </pic:pic>
              </a:graphicData>
            </a:graphic>
          </wp:inline>
        </w:drawing>
      </w:r>
    </w:p>
    <w:p w:rsidR="00D86ED1" w:rsidRPr="00D86ED1" w:rsidRDefault="00630979" w:rsidP="00D86ED1">
      <w:pPr>
        <w:framePr w:w="2652" w:h="450" w:wrap="auto" w:vAnchor="text" w:hAnchor="text" w:x="7271" w:y="169"/>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30275" cy="28638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1" cstate="print"/>
                    <a:srcRect/>
                    <a:stretch>
                      <a:fillRect/>
                    </a:stretch>
                  </pic:blipFill>
                  <pic:spPr bwMode="auto">
                    <a:xfrm>
                      <a:off x="0" y="0"/>
                      <a:ext cx="930275" cy="286385"/>
                    </a:xfrm>
                    <a:prstGeom prst="rect">
                      <a:avLst/>
                    </a:prstGeom>
                    <a:noFill/>
                    <a:ln w="9525">
                      <a:noFill/>
                      <a:miter lim="800000"/>
                      <a:headEnd/>
                      <a:tailEnd/>
                    </a:ln>
                  </pic:spPr>
                </pic:pic>
              </a:graphicData>
            </a:graphic>
          </wp:inline>
        </w:drawing>
      </w:r>
    </w:p>
    <w:p w:rsidR="00D86ED1" w:rsidRPr="00D86ED1" w:rsidRDefault="00D86ED1" w:rsidP="00D86ED1">
      <w:pPr>
        <w:framePr w:w="3546" w:h="240" w:wrap="auto" w:vAnchor="text" w:hAnchor="text" w:x="81" w:y="398"/>
        <w:autoSpaceDE w:val="0"/>
        <w:autoSpaceDN w:val="0"/>
        <w:adjustRightInd w:val="0"/>
        <w:spacing w:before="0"/>
        <w:ind w:left="0" w:firstLine="0"/>
        <w:jc w:val="left"/>
        <w:rPr>
          <w:rFonts w:ascii="Arial" w:hAnsi="Arial" w:cs="Arial"/>
          <w:sz w:val="20"/>
        </w:rPr>
      </w:pPr>
      <w:r w:rsidRPr="00D86ED1">
        <w:rPr>
          <w:rFonts w:ascii="Arial" w:hAnsi="Arial" w:cs="Arial"/>
          <w:sz w:val="20"/>
        </w:rPr>
        <w:t>arm cavity power, W</w:t>
      </w:r>
    </w:p>
    <w:p w:rsidR="001045B8" w:rsidRDefault="001045B8" w:rsidP="00F72A71"/>
    <w:p w:rsidR="00D86ED1" w:rsidRDefault="00D86ED1" w:rsidP="00F72A71"/>
    <w:p w:rsidR="001045B8" w:rsidRPr="001045B8" w:rsidRDefault="001045B8" w:rsidP="001045B8">
      <w:pPr>
        <w:framePr w:w="3966" w:h="240" w:wrap="auto" w:vAnchor="text" w:hAnchor="text" w:x="81" w:y="77"/>
        <w:autoSpaceDE w:val="0"/>
        <w:autoSpaceDN w:val="0"/>
        <w:adjustRightInd w:val="0"/>
        <w:spacing w:before="0"/>
        <w:ind w:left="0" w:firstLine="0"/>
        <w:jc w:val="left"/>
        <w:rPr>
          <w:rFonts w:ascii="Arial" w:hAnsi="Arial" w:cs="Arial"/>
          <w:sz w:val="20"/>
        </w:rPr>
      </w:pPr>
      <w:r w:rsidRPr="001045B8">
        <w:rPr>
          <w:rFonts w:ascii="Arial" w:hAnsi="Arial" w:cs="Arial"/>
          <w:b/>
          <w:bCs/>
          <w:sz w:val="20"/>
        </w:rPr>
        <w:t>Ref. Hiro e-mail 8/29/11</w:t>
      </w:r>
    </w:p>
    <w:p w:rsidR="001045B8" w:rsidRPr="001045B8" w:rsidRDefault="001045B8" w:rsidP="001045B8">
      <w:pPr>
        <w:framePr w:w="4088" w:h="480" w:wrap="auto" w:vAnchor="text" w:hAnchor="text" w:x="81" w:y="811"/>
        <w:autoSpaceDE w:val="0"/>
        <w:autoSpaceDN w:val="0"/>
        <w:adjustRightInd w:val="0"/>
        <w:spacing w:before="0"/>
        <w:ind w:left="0" w:firstLine="0"/>
        <w:jc w:val="left"/>
        <w:rPr>
          <w:rFonts w:ascii="Arial" w:hAnsi="Arial" w:cs="Arial"/>
          <w:sz w:val="20"/>
        </w:rPr>
      </w:pPr>
      <w:r w:rsidRPr="001045B8">
        <w:rPr>
          <w:rFonts w:ascii="Arial" w:hAnsi="Arial" w:cs="Arial"/>
          <w:sz w:val="20"/>
        </w:rPr>
        <w:t>power in power recycling cavity arm, W</w:t>
      </w:r>
    </w:p>
    <w:p w:rsidR="001045B8" w:rsidRPr="001045B8" w:rsidRDefault="00630979" w:rsidP="001045B8">
      <w:pPr>
        <w:framePr w:w="2362" w:h="630" w:wrap="auto" w:vAnchor="text" w:hAnchor="text" w:x="4960" w:y="613"/>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954405" cy="3975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2" cstate="print"/>
                    <a:srcRect/>
                    <a:stretch>
                      <a:fillRect/>
                    </a:stretch>
                  </pic:blipFill>
                  <pic:spPr bwMode="auto">
                    <a:xfrm>
                      <a:off x="0" y="0"/>
                      <a:ext cx="954405" cy="397510"/>
                    </a:xfrm>
                    <a:prstGeom prst="rect">
                      <a:avLst/>
                    </a:prstGeom>
                    <a:noFill/>
                    <a:ln w="9525">
                      <a:noFill/>
                      <a:miter lim="800000"/>
                      <a:headEnd/>
                      <a:tailEnd/>
                    </a:ln>
                  </pic:spPr>
                </pic:pic>
              </a:graphicData>
            </a:graphic>
          </wp:inline>
        </w:drawing>
      </w:r>
    </w:p>
    <w:p w:rsidR="001045B8" w:rsidRPr="001045B8" w:rsidRDefault="00630979" w:rsidP="001045B8">
      <w:pPr>
        <w:framePr w:w="2712" w:h="450" w:wrap="auto" w:vAnchor="text" w:hAnchor="text" w:x="7656" w:y="70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70280" cy="28638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3" cstate="print"/>
                    <a:srcRect/>
                    <a:stretch>
                      <a:fillRect/>
                    </a:stretch>
                  </pic:blipFill>
                  <pic:spPr bwMode="auto">
                    <a:xfrm>
                      <a:off x="0" y="0"/>
                      <a:ext cx="970280" cy="286385"/>
                    </a:xfrm>
                    <a:prstGeom prst="rect">
                      <a:avLst/>
                    </a:prstGeom>
                    <a:noFill/>
                    <a:ln w="9525">
                      <a:noFill/>
                      <a:miter lim="800000"/>
                      <a:headEnd/>
                      <a:tailEnd/>
                    </a:ln>
                  </pic:spPr>
                </pic:pic>
              </a:graphicData>
            </a:graphic>
          </wp:inline>
        </w:drawing>
      </w:r>
    </w:p>
    <w:p w:rsidR="001045B8" w:rsidRDefault="001045B8" w:rsidP="00F72A71"/>
    <w:p w:rsidR="001045B8" w:rsidRDefault="001045B8" w:rsidP="00F72A71"/>
    <w:p w:rsidR="001045B8" w:rsidRDefault="001045B8" w:rsidP="00F72A71"/>
    <w:p w:rsidR="001045B8" w:rsidRPr="001045B8" w:rsidRDefault="001045B8" w:rsidP="001045B8">
      <w:pPr>
        <w:framePr w:w="3443" w:h="480" w:wrap="auto" w:vAnchor="text" w:hAnchor="text" w:x="81" w:y="184"/>
        <w:autoSpaceDE w:val="0"/>
        <w:autoSpaceDN w:val="0"/>
        <w:adjustRightInd w:val="0"/>
        <w:spacing w:before="0"/>
        <w:ind w:left="0" w:firstLine="0"/>
        <w:jc w:val="left"/>
        <w:rPr>
          <w:rFonts w:ascii="Arial" w:hAnsi="Arial" w:cs="Arial"/>
          <w:sz w:val="20"/>
        </w:rPr>
      </w:pPr>
      <w:r w:rsidRPr="001045B8">
        <w:rPr>
          <w:rFonts w:ascii="Arial" w:hAnsi="Arial" w:cs="Arial"/>
          <w:sz w:val="20"/>
        </w:rPr>
        <w:t>Gaussian power parameter</w:t>
      </w:r>
    </w:p>
    <w:p w:rsidR="001045B8" w:rsidRPr="001045B8" w:rsidRDefault="001045B8" w:rsidP="001045B8">
      <w:pPr>
        <w:framePr w:w="3443" w:h="480" w:wrap="auto" w:vAnchor="text" w:hAnchor="text" w:x="81" w:y="184"/>
        <w:autoSpaceDE w:val="0"/>
        <w:autoSpaceDN w:val="0"/>
        <w:adjustRightInd w:val="0"/>
        <w:spacing w:before="0"/>
        <w:ind w:left="0" w:firstLine="0"/>
        <w:jc w:val="left"/>
        <w:rPr>
          <w:rFonts w:ascii="Arial" w:hAnsi="Arial" w:cs="Arial"/>
          <w:sz w:val="20"/>
        </w:rPr>
      </w:pPr>
      <w:r w:rsidRPr="001045B8">
        <w:rPr>
          <w:rFonts w:ascii="Arial" w:hAnsi="Arial" w:cs="Arial"/>
          <w:sz w:val="20"/>
        </w:rPr>
        <w:t>in recycling cavity</w:t>
      </w:r>
    </w:p>
    <w:p w:rsidR="001045B8" w:rsidRPr="001045B8" w:rsidRDefault="00630979" w:rsidP="001045B8">
      <w:pPr>
        <w:framePr w:w="2637" w:h="4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22655" cy="28638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cstate="print"/>
                    <a:srcRect/>
                    <a:stretch>
                      <a:fillRect/>
                    </a:stretch>
                  </pic:blipFill>
                  <pic:spPr bwMode="auto">
                    <a:xfrm>
                      <a:off x="0" y="0"/>
                      <a:ext cx="922655" cy="286385"/>
                    </a:xfrm>
                    <a:prstGeom prst="rect">
                      <a:avLst/>
                    </a:prstGeom>
                    <a:noFill/>
                    <a:ln w="9525">
                      <a:noFill/>
                      <a:miter lim="800000"/>
                      <a:headEnd/>
                      <a:tailEnd/>
                    </a:ln>
                  </pic:spPr>
                </pic:pic>
              </a:graphicData>
            </a:graphic>
          </wp:inline>
        </w:drawing>
      </w:r>
    </w:p>
    <w:p w:rsidR="005C5156" w:rsidRDefault="005C5156" w:rsidP="00F72A71"/>
    <w:p w:rsidR="001045B8" w:rsidRDefault="001045B8" w:rsidP="00F72A71"/>
    <w:p w:rsidR="001045B8" w:rsidRPr="001045B8" w:rsidRDefault="001045B8" w:rsidP="001045B8">
      <w:pPr>
        <w:framePr w:w="3846" w:h="240" w:wrap="auto" w:vAnchor="text" w:hAnchor="text" w:x="81" w:y="77"/>
        <w:autoSpaceDE w:val="0"/>
        <w:autoSpaceDN w:val="0"/>
        <w:adjustRightInd w:val="0"/>
        <w:spacing w:before="0"/>
        <w:ind w:left="0" w:firstLine="0"/>
        <w:jc w:val="left"/>
        <w:rPr>
          <w:rFonts w:ascii="Arial" w:hAnsi="Arial" w:cs="Arial"/>
          <w:sz w:val="20"/>
        </w:rPr>
      </w:pPr>
      <w:r w:rsidRPr="001045B8">
        <w:rPr>
          <w:rFonts w:ascii="Arial" w:hAnsi="Arial" w:cs="Arial"/>
          <w:sz w:val="20"/>
        </w:rPr>
        <w:t>radius of ITM, mm</w:t>
      </w:r>
    </w:p>
    <w:p w:rsidR="001045B8" w:rsidRPr="001045B8" w:rsidRDefault="00630979" w:rsidP="001045B8">
      <w:pPr>
        <w:framePr w:w="251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43890" cy="207010"/>
            <wp:effectExtent l="1905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5" cstate="print"/>
                    <a:srcRect/>
                    <a:stretch>
                      <a:fillRect/>
                    </a:stretch>
                  </pic:blipFill>
                  <pic:spPr bwMode="auto">
                    <a:xfrm>
                      <a:off x="0" y="0"/>
                      <a:ext cx="643890" cy="207010"/>
                    </a:xfrm>
                    <a:prstGeom prst="rect">
                      <a:avLst/>
                    </a:prstGeom>
                    <a:noFill/>
                    <a:ln w="9525">
                      <a:noFill/>
                      <a:miter lim="800000"/>
                      <a:headEnd/>
                      <a:tailEnd/>
                    </a:ln>
                  </pic:spPr>
                </pic:pic>
              </a:graphicData>
            </a:graphic>
          </wp:inline>
        </w:drawing>
      </w:r>
    </w:p>
    <w:p w:rsidR="001045B8" w:rsidRDefault="001045B8" w:rsidP="00F72A71"/>
    <w:p w:rsidR="001045B8" w:rsidRDefault="001045B8" w:rsidP="00F72A71"/>
    <w:p w:rsidR="001045B8" w:rsidRPr="001045B8" w:rsidRDefault="001045B8" w:rsidP="001045B8">
      <w:pPr>
        <w:framePr w:w="4386" w:h="240" w:wrap="auto" w:vAnchor="text" w:hAnchor="text" w:x="81" w:y="597"/>
        <w:autoSpaceDE w:val="0"/>
        <w:autoSpaceDN w:val="0"/>
        <w:adjustRightInd w:val="0"/>
        <w:spacing w:before="0"/>
        <w:ind w:left="0" w:firstLine="0"/>
        <w:jc w:val="left"/>
        <w:rPr>
          <w:rFonts w:ascii="Arial" w:hAnsi="Arial" w:cs="Arial"/>
          <w:sz w:val="20"/>
        </w:rPr>
      </w:pPr>
      <w:r w:rsidRPr="001045B8">
        <w:rPr>
          <w:rFonts w:ascii="Arial" w:hAnsi="Arial" w:cs="Arial"/>
          <w:sz w:val="20"/>
        </w:rPr>
        <w:t>exitance function from ITM</w:t>
      </w:r>
    </w:p>
    <w:p w:rsidR="001045B8" w:rsidRPr="001045B8" w:rsidRDefault="00630979" w:rsidP="001045B8">
      <w:pPr>
        <w:framePr w:w="3476" w:h="126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43"/>
          <w:sz w:val="20"/>
        </w:rPr>
        <w:drawing>
          <wp:inline distT="0" distB="0" distL="0" distR="0">
            <wp:extent cx="1939925" cy="803275"/>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6" cstate="print"/>
                    <a:srcRect/>
                    <a:stretch>
                      <a:fillRect/>
                    </a:stretch>
                  </pic:blipFill>
                  <pic:spPr bwMode="auto">
                    <a:xfrm>
                      <a:off x="0" y="0"/>
                      <a:ext cx="1939925" cy="803275"/>
                    </a:xfrm>
                    <a:prstGeom prst="rect">
                      <a:avLst/>
                    </a:prstGeom>
                    <a:noFill/>
                    <a:ln w="9525">
                      <a:noFill/>
                      <a:miter lim="800000"/>
                      <a:headEnd/>
                      <a:tailEnd/>
                    </a:ln>
                  </pic:spPr>
                </pic:pic>
              </a:graphicData>
            </a:graphic>
          </wp:inline>
        </w:drawing>
      </w:r>
    </w:p>
    <w:p w:rsidR="001045B8" w:rsidRDefault="001045B8" w:rsidP="00F72A71"/>
    <w:p w:rsidR="001045B8" w:rsidRDefault="001045B8" w:rsidP="00F72A71"/>
    <w:p w:rsidR="00A57C07" w:rsidRDefault="00A57C07" w:rsidP="00F72A71"/>
    <w:p w:rsidR="00570602" w:rsidRDefault="00570602" w:rsidP="00D77ADF">
      <w:pPr>
        <w:pStyle w:val="Heading3"/>
      </w:pPr>
      <w:bookmarkStart w:id="116" w:name="_Toc265595162"/>
      <w:bookmarkStart w:id="117" w:name="_Toc301971807"/>
      <w:bookmarkStart w:id="118" w:name="_Toc364256545"/>
      <w:r>
        <w:t>BRDF of Baffle Surfaces</w:t>
      </w:r>
      <w:bookmarkEnd w:id="116"/>
      <w:bookmarkEnd w:id="117"/>
      <w:bookmarkEnd w:id="118"/>
    </w:p>
    <w:p w:rsidR="00570602" w:rsidRDefault="00570602" w:rsidP="00570602">
      <w:pPr>
        <w:ind w:left="0" w:firstLine="0"/>
      </w:pPr>
      <w:r>
        <w:t xml:space="preserve">The baffle surfaces are </w:t>
      </w:r>
      <w:r w:rsidR="00D86ED1">
        <w:t>oxidized polished stainless</w:t>
      </w:r>
      <w:r>
        <w:t xml:space="preserve"> st</w:t>
      </w:r>
      <w:r w:rsidR="00D86ED1">
        <w:t>eel, with a measured BRDF &lt; 0.03</w:t>
      </w:r>
      <w:r>
        <w:t xml:space="preserve"> sr^-1 @ &gt; 5 deg incidence angle. </w:t>
      </w:r>
    </w:p>
    <w:p w:rsidR="00570602" w:rsidRDefault="004C4CF0" w:rsidP="00D77ADF">
      <w:pPr>
        <w:pStyle w:val="Heading3"/>
      </w:pPr>
      <w:bookmarkStart w:id="119" w:name="_Toc265595163"/>
      <w:bookmarkStart w:id="120" w:name="_Toc301971808"/>
      <w:bookmarkStart w:id="121" w:name="_Toc364256546"/>
      <w:r>
        <w:t>BSC</w:t>
      </w:r>
      <w:r w:rsidR="00570602">
        <w:t xml:space="preserve"> Seismic Motion</w:t>
      </w:r>
      <w:bookmarkEnd w:id="119"/>
      <w:bookmarkEnd w:id="120"/>
      <w:bookmarkEnd w:id="121"/>
    </w:p>
    <w:p w:rsidR="00570602" w:rsidRDefault="00D86ED1" w:rsidP="004B413D">
      <w:pPr>
        <w:spacing w:before="0"/>
        <w:ind w:left="0" w:firstLine="0"/>
        <w:jc w:val="left"/>
      </w:pPr>
      <w:r>
        <w:t xml:space="preserve">The seismic motion spectrum of the BSC walls is shown in </w:t>
      </w:r>
      <w:r w:rsidR="00F31A0C">
        <w:fldChar w:fldCharType="begin"/>
      </w:r>
      <w:r>
        <w:instrText xml:space="preserve"> REF _Ref306182560 \h </w:instrText>
      </w:r>
      <w:r w:rsidR="00F31A0C">
        <w:fldChar w:fldCharType="separate"/>
      </w:r>
      <w:r w:rsidR="00051E0F">
        <w:t xml:space="preserve">Figure </w:t>
      </w:r>
      <w:r w:rsidR="00051E0F">
        <w:rPr>
          <w:noProof/>
        </w:rPr>
        <w:t>7</w:t>
      </w:r>
      <w:r w:rsidR="00F31A0C">
        <w:fldChar w:fldCharType="end"/>
      </w:r>
      <w:r>
        <w:t xml:space="preserve">. The motion spectrum of the ISI Stage 0 is shown in </w:t>
      </w:r>
      <w:r w:rsidR="00F31A0C">
        <w:fldChar w:fldCharType="begin"/>
      </w:r>
      <w:r>
        <w:instrText xml:space="preserve"> REF _Ref306182582 \h </w:instrText>
      </w:r>
      <w:r w:rsidR="00F31A0C">
        <w:fldChar w:fldCharType="separate"/>
      </w:r>
      <w:r w:rsidR="00051E0F" w:rsidRPr="00DC4BA5">
        <w:rPr>
          <w:szCs w:val="24"/>
        </w:rPr>
        <w:t xml:space="preserve">Figure </w:t>
      </w:r>
      <w:r w:rsidR="00051E0F">
        <w:rPr>
          <w:noProof/>
          <w:szCs w:val="24"/>
        </w:rPr>
        <w:t>8</w:t>
      </w:r>
      <w:r w:rsidR="00F31A0C">
        <w:fldChar w:fldCharType="end"/>
      </w:r>
      <w:r w:rsidR="004B413D">
        <w:t>.</w:t>
      </w:r>
    </w:p>
    <w:p w:rsidR="00570602" w:rsidRDefault="00630979" w:rsidP="007F29EC">
      <w:pPr>
        <w:jc w:val="center"/>
        <w:rPr>
          <w:b/>
          <w:bCs/>
          <w:color w:val="280099"/>
        </w:rPr>
      </w:pPr>
      <w:r>
        <w:rPr>
          <w:b/>
          <w:bCs/>
          <w:noProof/>
          <w:color w:val="280099"/>
        </w:rPr>
        <w:lastRenderedPageBreak/>
        <w:drawing>
          <wp:inline distT="0" distB="0" distL="0" distR="0">
            <wp:extent cx="5128895" cy="384873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7" cstate="print"/>
                    <a:srcRect/>
                    <a:stretch>
                      <a:fillRect/>
                    </a:stretch>
                  </pic:blipFill>
                  <pic:spPr bwMode="auto">
                    <a:xfrm>
                      <a:off x="0" y="0"/>
                      <a:ext cx="5128895" cy="3848735"/>
                    </a:xfrm>
                    <a:prstGeom prst="rect">
                      <a:avLst/>
                    </a:prstGeom>
                    <a:noFill/>
                    <a:ln w="9525">
                      <a:noFill/>
                      <a:miter lim="800000"/>
                      <a:headEnd/>
                      <a:tailEnd/>
                    </a:ln>
                  </pic:spPr>
                </pic:pic>
              </a:graphicData>
            </a:graphic>
          </wp:inline>
        </w:drawing>
      </w:r>
    </w:p>
    <w:p w:rsidR="007F29EC" w:rsidRDefault="007F29EC" w:rsidP="007F29EC">
      <w:pPr>
        <w:pStyle w:val="Caption"/>
        <w:jc w:val="center"/>
        <w:rPr>
          <w:b w:val="0"/>
          <w:bCs/>
          <w:color w:val="280099"/>
        </w:rPr>
      </w:pPr>
      <w:bookmarkStart w:id="122" w:name="_Ref306182560"/>
      <w:bookmarkStart w:id="123" w:name="_Toc364256560"/>
      <w:r>
        <w:t xml:space="preserve">Figure </w:t>
      </w:r>
      <w:fldSimple w:instr=" SEQ Figure \* ARABIC ">
        <w:r w:rsidR="00051E0F">
          <w:rPr>
            <w:noProof/>
          </w:rPr>
          <w:t>7</w:t>
        </w:r>
      </w:fldSimple>
      <w:bookmarkEnd w:id="122"/>
      <w:r>
        <w:t xml:space="preserve">: </w:t>
      </w:r>
      <w:r w:rsidRPr="001D09C7">
        <w:t>BSC</w:t>
      </w:r>
      <w:r>
        <w:t>7 Seismic Motion</w:t>
      </w:r>
      <w:r w:rsidRPr="001D09C7">
        <w:t>, m/rtHz</w:t>
      </w:r>
      <w:bookmarkEnd w:id="123"/>
    </w:p>
    <w:p w:rsidR="00570602" w:rsidRDefault="00630979" w:rsidP="004C4CF0">
      <w:pPr>
        <w:jc w:val="center"/>
        <w:rPr>
          <w:b/>
          <w:color w:val="00FF00"/>
        </w:rPr>
      </w:pPr>
      <w:r>
        <w:rPr>
          <w:b/>
          <w:noProof/>
          <w:color w:val="00FF00"/>
        </w:rPr>
        <w:drawing>
          <wp:inline distT="0" distB="0" distL="0" distR="0">
            <wp:extent cx="4921885" cy="3689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cstate="print"/>
                    <a:srcRect/>
                    <a:stretch>
                      <a:fillRect/>
                    </a:stretch>
                  </pic:blipFill>
                  <pic:spPr bwMode="auto">
                    <a:xfrm>
                      <a:off x="0" y="0"/>
                      <a:ext cx="4921885" cy="3689350"/>
                    </a:xfrm>
                    <a:prstGeom prst="rect">
                      <a:avLst/>
                    </a:prstGeom>
                    <a:noFill/>
                    <a:ln w="9525">
                      <a:noFill/>
                      <a:miter lim="800000"/>
                      <a:headEnd/>
                      <a:tailEnd/>
                    </a:ln>
                  </pic:spPr>
                </pic:pic>
              </a:graphicData>
            </a:graphic>
          </wp:inline>
        </w:drawing>
      </w:r>
    </w:p>
    <w:p w:rsidR="00570602" w:rsidRPr="00DC4BA5" w:rsidRDefault="00570602" w:rsidP="00570602">
      <w:pPr>
        <w:jc w:val="center"/>
        <w:rPr>
          <w:szCs w:val="24"/>
        </w:rPr>
      </w:pPr>
      <w:bookmarkStart w:id="124" w:name="_Ref306182582"/>
      <w:bookmarkStart w:id="125" w:name="_Toc265595205"/>
      <w:bookmarkStart w:id="126" w:name="_Toc301971839"/>
      <w:bookmarkStart w:id="127" w:name="_Toc364256561"/>
      <w:r w:rsidRPr="00DC4BA5">
        <w:rPr>
          <w:szCs w:val="24"/>
        </w:rPr>
        <w:t xml:space="preserve">Figure </w:t>
      </w:r>
      <w:r w:rsidR="00F31A0C" w:rsidRPr="00DC4BA5">
        <w:rPr>
          <w:szCs w:val="24"/>
        </w:rPr>
        <w:fldChar w:fldCharType="begin"/>
      </w:r>
      <w:r w:rsidRPr="00DC4BA5">
        <w:rPr>
          <w:szCs w:val="24"/>
        </w:rPr>
        <w:instrText xml:space="preserve"> SEQ "Figure" \*Arabic </w:instrText>
      </w:r>
      <w:r w:rsidR="00F31A0C" w:rsidRPr="00DC4BA5">
        <w:rPr>
          <w:szCs w:val="24"/>
        </w:rPr>
        <w:fldChar w:fldCharType="separate"/>
      </w:r>
      <w:r w:rsidR="00051E0F">
        <w:rPr>
          <w:noProof/>
          <w:szCs w:val="24"/>
        </w:rPr>
        <w:t>8</w:t>
      </w:r>
      <w:r w:rsidR="00F31A0C" w:rsidRPr="00DC4BA5">
        <w:rPr>
          <w:szCs w:val="24"/>
        </w:rPr>
        <w:fldChar w:fldCharType="end"/>
      </w:r>
      <w:bookmarkEnd w:id="124"/>
      <w:r w:rsidRPr="00DC4BA5">
        <w:rPr>
          <w:szCs w:val="24"/>
        </w:rPr>
        <w:t xml:space="preserve">: </w:t>
      </w:r>
      <w:r>
        <w:rPr>
          <w:szCs w:val="24"/>
        </w:rPr>
        <w:t xml:space="preserve">BSC </w:t>
      </w:r>
      <w:r w:rsidR="00290F05">
        <w:rPr>
          <w:szCs w:val="24"/>
        </w:rPr>
        <w:t xml:space="preserve">ISI </w:t>
      </w:r>
      <w:r>
        <w:rPr>
          <w:szCs w:val="24"/>
        </w:rPr>
        <w:t>Optics T</w:t>
      </w:r>
      <w:r w:rsidRPr="00DC4BA5">
        <w:rPr>
          <w:szCs w:val="24"/>
        </w:rPr>
        <w:t>able Seismic Motion</w:t>
      </w:r>
      <w:r>
        <w:rPr>
          <w:szCs w:val="24"/>
        </w:rPr>
        <w:t xml:space="preserve"> and ISI Stage 0, </w:t>
      </w:r>
      <w:bookmarkEnd w:id="125"/>
      <w:r>
        <w:rPr>
          <w:szCs w:val="24"/>
        </w:rPr>
        <w:t>m/rtHz</w:t>
      </w:r>
      <w:bookmarkEnd w:id="126"/>
      <w:bookmarkEnd w:id="127"/>
    </w:p>
    <w:p w:rsidR="00673173" w:rsidRDefault="00673173" w:rsidP="00673173">
      <w:pPr>
        <w:pStyle w:val="Heading2"/>
      </w:pPr>
      <w:bookmarkStart w:id="128" w:name="_Toc364256547"/>
      <w:r>
        <w:lastRenderedPageBreak/>
        <w:t>ITM Elliptical Baffle</w:t>
      </w:r>
      <w:bookmarkEnd w:id="128"/>
      <w:r>
        <w:t xml:space="preserve"> </w:t>
      </w:r>
    </w:p>
    <w:p w:rsidR="00463BB9" w:rsidRDefault="00463BB9" w:rsidP="00D77ADF">
      <w:pPr>
        <w:pStyle w:val="Heading3"/>
      </w:pPr>
      <w:bookmarkStart w:id="129" w:name="_Toc364256548"/>
      <w:r>
        <w:t>ITM Elliptical Baffle Suspension Transmissibilities</w:t>
      </w:r>
      <w:bookmarkEnd w:id="129"/>
    </w:p>
    <w:p w:rsidR="00463BB9" w:rsidRDefault="00E73642" w:rsidP="00463BB9">
      <w:r>
        <w:t xml:space="preserve">The motion transmissibilities of the suspended ITM Elliptical Baffle are presented in the following. </w:t>
      </w:r>
    </w:p>
    <w:p w:rsidR="00E73642" w:rsidRDefault="00E73642" w:rsidP="00E73642">
      <w:pPr>
        <w:ind w:left="0" w:firstLine="0"/>
      </w:pPr>
      <w:r>
        <w:t>The X data is in the horizontal direction and transverse to the recycling cavity beam axis; the Y data is</w:t>
      </w:r>
      <w:r w:rsidRPr="00E73642">
        <w:t xml:space="preserve"> </w:t>
      </w:r>
      <w:r>
        <w:t>in the vertical direction and transverse to the recycling cavity beam axis; the Z data is in the horizontal direction and parallel to the recycling cavity beam axis.</w:t>
      </w:r>
    </w:p>
    <w:p w:rsidR="00E73642" w:rsidRDefault="00E73642" w:rsidP="00463BB9"/>
    <w:p w:rsidR="00E73642" w:rsidRDefault="00E73642" w:rsidP="00463BB9"/>
    <w:p w:rsidR="00937B94" w:rsidRDefault="00E73642" w:rsidP="00463BB9">
      <w:r>
        <w:rPr>
          <w:noProof/>
        </w:rPr>
        <w:drawing>
          <wp:inline distT="0" distB="0" distL="0" distR="0">
            <wp:extent cx="6089650" cy="4741771"/>
            <wp:effectExtent l="19050" t="0" r="6350" b="0"/>
            <wp:docPr id="10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9" cstate="print"/>
                    <a:srcRect/>
                    <a:stretch>
                      <a:fillRect/>
                    </a:stretch>
                  </pic:blipFill>
                  <pic:spPr bwMode="auto">
                    <a:xfrm>
                      <a:off x="0" y="0"/>
                      <a:ext cx="6089650" cy="4741771"/>
                    </a:xfrm>
                    <a:prstGeom prst="rect">
                      <a:avLst/>
                    </a:prstGeom>
                    <a:noFill/>
                    <a:ln w="9525">
                      <a:noFill/>
                      <a:miter lim="800000"/>
                      <a:headEnd/>
                      <a:tailEnd/>
                    </a:ln>
                  </pic:spPr>
                </pic:pic>
              </a:graphicData>
            </a:graphic>
          </wp:inline>
        </w:drawing>
      </w:r>
    </w:p>
    <w:p w:rsidR="00E73642" w:rsidRDefault="00E73642" w:rsidP="00463BB9"/>
    <w:p w:rsidR="00E73642" w:rsidRDefault="00E73642" w:rsidP="00463BB9"/>
    <w:p w:rsidR="00E73642" w:rsidRDefault="00E73642" w:rsidP="00463BB9">
      <w:r>
        <w:rPr>
          <w:noProof/>
        </w:rPr>
        <w:lastRenderedPageBreak/>
        <w:drawing>
          <wp:inline distT="0" distB="0" distL="0" distR="0">
            <wp:extent cx="6089650" cy="4975455"/>
            <wp:effectExtent l="19050" t="0" r="6350" b="0"/>
            <wp:docPr id="9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0" cstate="print"/>
                    <a:srcRect/>
                    <a:stretch>
                      <a:fillRect/>
                    </a:stretch>
                  </pic:blipFill>
                  <pic:spPr bwMode="auto">
                    <a:xfrm>
                      <a:off x="0" y="0"/>
                      <a:ext cx="6089650" cy="4975455"/>
                    </a:xfrm>
                    <a:prstGeom prst="rect">
                      <a:avLst/>
                    </a:prstGeom>
                    <a:noFill/>
                    <a:ln w="9525">
                      <a:noFill/>
                      <a:miter lim="800000"/>
                      <a:headEnd/>
                      <a:tailEnd/>
                    </a:ln>
                  </pic:spPr>
                </pic:pic>
              </a:graphicData>
            </a:graphic>
          </wp:inline>
        </w:drawing>
      </w:r>
    </w:p>
    <w:p w:rsidR="00937B94" w:rsidRDefault="00937B94" w:rsidP="00463BB9"/>
    <w:p w:rsidR="00937B94" w:rsidRDefault="00E73642" w:rsidP="00463BB9">
      <w:r>
        <w:rPr>
          <w:noProof/>
        </w:rPr>
        <w:lastRenderedPageBreak/>
        <w:drawing>
          <wp:inline distT="0" distB="0" distL="0" distR="0">
            <wp:extent cx="6089650" cy="4928399"/>
            <wp:effectExtent l="19050" t="0" r="6350" b="0"/>
            <wp:docPr id="10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1" cstate="print"/>
                    <a:srcRect/>
                    <a:stretch>
                      <a:fillRect/>
                    </a:stretch>
                  </pic:blipFill>
                  <pic:spPr bwMode="auto">
                    <a:xfrm>
                      <a:off x="0" y="0"/>
                      <a:ext cx="6089650" cy="4928399"/>
                    </a:xfrm>
                    <a:prstGeom prst="rect">
                      <a:avLst/>
                    </a:prstGeom>
                    <a:noFill/>
                    <a:ln w="9525">
                      <a:noFill/>
                      <a:miter lim="800000"/>
                      <a:headEnd/>
                      <a:tailEnd/>
                    </a:ln>
                  </pic:spPr>
                </pic:pic>
              </a:graphicData>
            </a:graphic>
          </wp:inline>
        </w:drawing>
      </w:r>
    </w:p>
    <w:p w:rsidR="00937B94" w:rsidRDefault="00937B94" w:rsidP="00463BB9"/>
    <w:p w:rsidR="00937B94" w:rsidRDefault="00937B94" w:rsidP="00463BB9"/>
    <w:p w:rsidR="00463BB9" w:rsidRDefault="00463BB9" w:rsidP="00463BB9"/>
    <w:p w:rsidR="00463BB9" w:rsidRPr="00463BB9" w:rsidRDefault="00463BB9" w:rsidP="00463BB9"/>
    <w:p w:rsidR="00A57C07" w:rsidRDefault="00A57C07" w:rsidP="00D77ADF">
      <w:pPr>
        <w:pStyle w:val="Heading3"/>
      </w:pPr>
      <w:bookmarkStart w:id="130" w:name="_Toc364256549"/>
      <w:r>
        <w:t>ITM Elliptical Baffle Scatter</w:t>
      </w:r>
      <w:bookmarkEnd w:id="130"/>
    </w:p>
    <w:p w:rsidR="004B413D" w:rsidRDefault="004B413D" w:rsidP="00F72A71"/>
    <w:p w:rsidR="004B413D" w:rsidRPr="004B413D" w:rsidRDefault="004B413D" w:rsidP="004B413D">
      <w:pPr>
        <w:framePr w:w="4463" w:h="480" w:wrap="auto" w:vAnchor="text" w:hAnchor="text" w:x="81" w:y="919"/>
        <w:autoSpaceDE w:val="0"/>
        <w:autoSpaceDN w:val="0"/>
        <w:adjustRightInd w:val="0"/>
        <w:spacing w:before="0"/>
        <w:ind w:left="0" w:firstLine="0"/>
        <w:jc w:val="left"/>
        <w:rPr>
          <w:rFonts w:ascii="Arial" w:hAnsi="Arial" w:cs="Arial"/>
          <w:sz w:val="20"/>
        </w:rPr>
      </w:pPr>
      <w:r w:rsidRPr="004B413D">
        <w:rPr>
          <w:rFonts w:ascii="Arial" w:hAnsi="Arial" w:cs="Arial"/>
          <w:sz w:val="20"/>
        </w:rPr>
        <w:t>power exiting from ITM toward elliptical</w:t>
      </w:r>
    </w:p>
    <w:p w:rsidR="004B413D" w:rsidRPr="004B413D" w:rsidRDefault="004B413D" w:rsidP="004B413D">
      <w:pPr>
        <w:framePr w:w="4463" w:h="480" w:wrap="auto" w:vAnchor="text" w:hAnchor="text" w:x="81" w:y="919"/>
        <w:autoSpaceDE w:val="0"/>
        <w:autoSpaceDN w:val="0"/>
        <w:adjustRightInd w:val="0"/>
        <w:spacing w:before="0"/>
        <w:ind w:left="0" w:firstLine="0"/>
        <w:jc w:val="left"/>
        <w:rPr>
          <w:rFonts w:ascii="Arial" w:hAnsi="Arial" w:cs="Arial"/>
          <w:sz w:val="20"/>
        </w:rPr>
      </w:pPr>
      <w:r w:rsidRPr="004B413D">
        <w:rPr>
          <w:rFonts w:ascii="Arial" w:hAnsi="Arial" w:cs="Arial"/>
          <w:sz w:val="20"/>
        </w:rPr>
        <w:t>baffle, W</w:t>
      </w:r>
    </w:p>
    <w:p w:rsidR="004B413D" w:rsidRPr="004B413D" w:rsidRDefault="00630979" w:rsidP="004B413D">
      <w:pPr>
        <w:framePr w:w="4253" w:h="1395"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37"/>
          <w:sz w:val="20"/>
        </w:rPr>
        <w:drawing>
          <wp:inline distT="0" distB="0" distL="0" distR="0">
            <wp:extent cx="2456815" cy="882650"/>
            <wp:effectExtent l="1905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2" cstate="print"/>
                    <a:srcRect/>
                    <a:stretch>
                      <a:fillRect/>
                    </a:stretch>
                  </pic:blipFill>
                  <pic:spPr bwMode="auto">
                    <a:xfrm>
                      <a:off x="0" y="0"/>
                      <a:ext cx="2456815" cy="882650"/>
                    </a:xfrm>
                    <a:prstGeom prst="rect">
                      <a:avLst/>
                    </a:prstGeom>
                    <a:noFill/>
                    <a:ln w="9525">
                      <a:noFill/>
                      <a:miter lim="800000"/>
                      <a:headEnd/>
                      <a:tailEnd/>
                    </a:ln>
                  </pic:spPr>
                </pic:pic>
              </a:graphicData>
            </a:graphic>
          </wp:inline>
        </w:drawing>
      </w:r>
    </w:p>
    <w:p w:rsidR="004B413D" w:rsidRPr="004B413D" w:rsidRDefault="00630979" w:rsidP="004B413D">
      <w:pPr>
        <w:framePr w:w="2892" w:h="450" w:wrap="auto" w:vAnchor="text" w:hAnchor="text" w:x="4960" w:y="1668"/>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89025" cy="28638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3" cstate="print"/>
                    <a:srcRect/>
                    <a:stretch>
                      <a:fillRect/>
                    </a:stretch>
                  </pic:blipFill>
                  <pic:spPr bwMode="auto">
                    <a:xfrm>
                      <a:off x="0" y="0"/>
                      <a:ext cx="1089025" cy="286385"/>
                    </a:xfrm>
                    <a:prstGeom prst="rect">
                      <a:avLst/>
                    </a:prstGeom>
                    <a:noFill/>
                    <a:ln w="9525">
                      <a:noFill/>
                      <a:miter lim="800000"/>
                      <a:headEnd/>
                      <a:tailEnd/>
                    </a:ln>
                  </pic:spPr>
                </pic:pic>
              </a:graphicData>
            </a:graphic>
          </wp:inline>
        </w:drawing>
      </w:r>
    </w:p>
    <w:p w:rsidR="00A57C07" w:rsidRDefault="00A57C07" w:rsidP="00F72A71"/>
    <w:p w:rsidR="004B413D" w:rsidRDefault="004B413D" w:rsidP="00F72A71"/>
    <w:p w:rsidR="004B413D" w:rsidRDefault="004B413D" w:rsidP="00F72A71"/>
    <w:p w:rsidR="00172860" w:rsidRDefault="00172860" w:rsidP="00F72A71"/>
    <w:p w:rsidR="007E7D62" w:rsidRDefault="007E7D62" w:rsidP="00F72A71"/>
    <w:p w:rsidR="007D57F5" w:rsidRDefault="007D57F5" w:rsidP="00F72A71"/>
    <w:p w:rsidR="00751FC7" w:rsidRPr="00751FC7" w:rsidRDefault="00751FC7" w:rsidP="00751FC7">
      <w:pPr>
        <w:framePr w:w="3081" w:h="33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09650" cy="207010"/>
            <wp:effectExtent l="19050" t="0" r="0" b="0"/>
            <wp:docPr id="7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4" cstate="print"/>
                    <a:srcRect/>
                    <a:stretch>
                      <a:fillRect/>
                    </a:stretch>
                  </pic:blipFill>
                  <pic:spPr bwMode="auto">
                    <a:xfrm>
                      <a:off x="0" y="0"/>
                      <a:ext cx="1009650" cy="207010"/>
                    </a:xfrm>
                    <a:prstGeom prst="rect">
                      <a:avLst/>
                    </a:prstGeom>
                    <a:noFill/>
                    <a:ln w="9525">
                      <a:noFill/>
                      <a:miter lim="800000"/>
                      <a:headEnd/>
                      <a:tailEnd/>
                    </a:ln>
                  </pic:spPr>
                </pic:pic>
              </a:graphicData>
            </a:graphic>
          </wp:inline>
        </w:drawing>
      </w:r>
    </w:p>
    <w:p w:rsidR="00751FC7" w:rsidRPr="00751FC7" w:rsidRDefault="00751FC7" w:rsidP="00751FC7">
      <w:pPr>
        <w:framePr w:w="4193" w:h="480" w:wrap="auto" w:vAnchor="text" w:hAnchor="text" w:x="81" w:y="184"/>
        <w:autoSpaceDE w:val="0"/>
        <w:autoSpaceDN w:val="0"/>
        <w:adjustRightInd w:val="0"/>
        <w:spacing w:before="0"/>
        <w:ind w:left="0" w:firstLine="0"/>
        <w:jc w:val="left"/>
        <w:rPr>
          <w:rFonts w:ascii="Arial" w:hAnsi="Arial" w:cs="Arial"/>
          <w:sz w:val="20"/>
        </w:rPr>
      </w:pPr>
      <w:proofErr w:type="gramStart"/>
      <w:r w:rsidRPr="00751FC7">
        <w:rPr>
          <w:rFonts w:ascii="Arial" w:hAnsi="Arial" w:cs="Arial"/>
          <w:sz w:val="20"/>
        </w:rPr>
        <w:t>power</w:t>
      </w:r>
      <w:proofErr w:type="gramEnd"/>
      <w:r w:rsidRPr="00751FC7">
        <w:rPr>
          <w:rFonts w:ascii="Arial" w:hAnsi="Arial" w:cs="Arial"/>
          <w:sz w:val="20"/>
        </w:rPr>
        <w:t xml:space="preserve"> hitting the ITM elliptical baffle</w:t>
      </w:r>
    </w:p>
    <w:p w:rsidR="00751FC7" w:rsidRPr="00751FC7" w:rsidRDefault="00751FC7" w:rsidP="00751FC7">
      <w:pPr>
        <w:framePr w:w="4193" w:h="480" w:wrap="auto" w:vAnchor="text" w:hAnchor="text" w:x="81" w:y="184"/>
        <w:autoSpaceDE w:val="0"/>
        <w:autoSpaceDN w:val="0"/>
        <w:adjustRightInd w:val="0"/>
        <w:spacing w:before="0"/>
        <w:ind w:left="0" w:firstLine="0"/>
        <w:jc w:val="left"/>
        <w:rPr>
          <w:rFonts w:ascii="Arial" w:hAnsi="Arial" w:cs="Arial"/>
          <w:sz w:val="20"/>
        </w:rPr>
      </w:pPr>
      <w:proofErr w:type="gramStart"/>
      <w:r w:rsidRPr="00751FC7">
        <w:rPr>
          <w:rFonts w:ascii="Arial" w:hAnsi="Arial" w:cs="Arial"/>
          <w:sz w:val="20"/>
        </w:rPr>
        <w:t>from</w:t>
      </w:r>
      <w:proofErr w:type="gramEnd"/>
      <w:r w:rsidRPr="00751FC7">
        <w:rPr>
          <w:rFonts w:ascii="Arial" w:hAnsi="Arial" w:cs="Arial"/>
          <w:sz w:val="20"/>
        </w:rPr>
        <w:t xml:space="preserve"> ITM side</w:t>
      </w:r>
    </w:p>
    <w:p w:rsidR="007D57F5" w:rsidRDefault="007D57F5" w:rsidP="00F72A71"/>
    <w:p w:rsidR="00751FC7" w:rsidRDefault="00751FC7" w:rsidP="00F72A71"/>
    <w:p w:rsidR="00751FC7" w:rsidRPr="00751FC7" w:rsidRDefault="00751FC7" w:rsidP="00751FC7">
      <w:pPr>
        <w:framePr w:w="4133" w:h="480" w:wrap="auto" w:vAnchor="text" w:hAnchor="text" w:x="81" w:y="77"/>
        <w:autoSpaceDE w:val="0"/>
        <w:autoSpaceDN w:val="0"/>
        <w:adjustRightInd w:val="0"/>
        <w:spacing w:before="0"/>
        <w:ind w:left="0" w:firstLine="0"/>
        <w:jc w:val="left"/>
        <w:rPr>
          <w:rFonts w:ascii="Arial" w:hAnsi="Arial" w:cs="Arial"/>
          <w:sz w:val="20"/>
        </w:rPr>
      </w:pPr>
      <w:r w:rsidRPr="00751FC7">
        <w:rPr>
          <w:rFonts w:ascii="Arial" w:hAnsi="Arial" w:cs="Arial"/>
          <w:sz w:val="20"/>
        </w:rPr>
        <w:t>Power scattered into IFO mode</w:t>
      </w:r>
    </w:p>
    <w:p w:rsidR="00751FC7" w:rsidRPr="00751FC7" w:rsidRDefault="00751FC7" w:rsidP="00751FC7">
      <w:pPr>
        <w:framePr w:w="4133" w:h="480" w:wrap="auto" w:vAnchor="text" w:hAnchor="text" w:x="81" w:y="77"/>
        <w:autoSpaceDE w:val="0"/>
        <w:autoSpaceDN w:val="0"/>
        <w:adjustRightInd w:val="0"/>
        <w:spacing w:before="0"/>
        <w:ind w:left="0" w:firstLine="0"/>
        <w:jc w:val="left"/>
        <w:rPr>
          <w:rFonts w:ascii="Arial" w:hAnsi="Arial" w:cs="Arial"/>
          <w:sz w:val="20"/>
        </w:rPr>
      </w:pPr>
      <w:proofErr w:type="gramStart"/>
      <w:r w:rsidRPr="00751FC7">
        <w:rPr>
          <w:rFonts w:ascii="Arial" w:hAnsi="Arial" w:cs="Arial"/>
          <w:sz w:val="20"/>
        </w:rPr>
        <w:t>from</w:t>
      </w:r>
      <w:proofErr w:type="gramEnd"/>
      <w:r w:rsidRPr="00751FC7">
        <w:rPr>
          <w:rFonts w:ascii="Arial" w:hAnsi="Arial" w:cs="Arial"/>
          <w:sz w:val="20"/>
        </w:rPr>
        <w:t xml:space="preserve"> both arms, W</w:t>
      </w:r>
    </w:p>
    <w:p w:rsidR="00751FC7" w:rsidRPr="00751FC7" w:rsidRDefault="00751FC7" w:rsidP="00751FC7">
      <w:pPr>
        <w:framePr w:w="5305" w:h="360" w:wrap="auto" w:vAnchor="text" w:hAnchor="text" w:x="3804" w:y="104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2472690" cy="230505"/>
            <wp:effectExtent l="19050" t="0" r="3810" b="0"/>
            <wp:docPr id="7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5" cstate="print"/>
                    <a:srcRect/>
                    <a:stretch>
                      <a:fillRect/>
                    </a:stretch>
                  </pic:blipFill>
                  <pic:spPr bwMode="auto">
                    <a:xfrm>
                      <a:off x="0" y="0"/>
                      <a:ext cx="2472690" cy="230505"/>
                    </a:xfrm>
                    <a:prstGeom prst="rect">
                      <a:avLst/>
                    </a:prstGeom>
                    <a:noFill/>
                    <a:ln w="9525">
                      <a:noFill/>
                      <a:miter lim="800000"/>
                      <a:headEnd/>
                      <a:tailEnd/>
                    </a:ln>
                  </pic:spPr>
                </pic:pic>
              </a:graphicData>
            </a:graphic>
          </wp:inline>
        </w:drawing>
      </w:r>
    </w:p>
    <w:p w:rsidR="00751FC7" w:rsidRPr="00751FC7" w:rsidRDefault="00751FC7" w:rsidP="00751FC7">
      <w:pPr>
        <w:framePr w:w="3657" w:h="450" w:wrap="auto" w:vAnchor="text" w:hAnchor="text" w:x="3804" w:y="168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574165" cy="286385"/>
            <wp:effectExtent l="19050" t="0" r="0" b="0"/>
            <wp:docPr id="7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6" cstate="print"/>
                    <a:srcRect/>
                    <a:stretch>
                      <a:fillRect/>
                    </a:stretch>
                  </pic:blipFill>
                  <pic:spPr bwMode="auto">
                    <a:xfrm>
                      <a:off x="0" y="0"/>
                      <a:ext cx="1574165" cy="286385"/>
                    </a:xfrm>
                    <a:prstGeom prst="rect">
                      <a:avLst/>
                    </a:prstGeom>
                    <a:noFill/>
                    <a:ln w="9525">
                      <a:noFill/>
                      <a:miter lim="800000"/>
                      <a:headEnd/>
                      <a:tailEnd/>
                    </a:ln>
                  </pic:spPr>
                </pic:pic>
              </a:graphicData>
            </a:graphic>
          </wp:inline>
        </w:drawing>
      </w:r>
    </w:p>
    <w:p w:rsidR="00751FC7" w:rsidRDefault="00751FC7" w:rsidP="00F72A71"/>
    <w:p w:rsidR="007D57F5" w:rsidRDefault="007D57F5" w:rsidP="00F72A71"/>
    <w:p w:rsidR="007D57F5" w:rsidRDefault="007D57F5" w:rsidP="00F72A71"/>
    <w:p w:rsidR="007D57F5" w:rsidRDefault="007D57F5" w:rsidP="00F72A71"/>
    <w:p w:rsidR="007D57F5" w:rsidRDefault="007D57F5" w:rsidP="00F72A71"/>
    <w:p w:rsidR="007D57F5" w:rsidRDefault="007D57F5" w:rsidP="00F72A71"/>
    <w:p w:rsidR="00172860" w:rsidRDefault="00275570" w:rsidP="00A24E13">
      <w:pPr>
        <w:ind w:left="0" w:firstLine="0"/>
      </w:pPr>
      <w:r>
        <w:t xml:space="preserve">The horizontal Transmissivity of the ACB baffle (see </w:t>
      </w:r>
      <w:r w:rsidR="00F31A0C">
        <w:fldChar w:fldCharType="begin"/>
      </w:r>
      <w:r>
        <w:instrText xml:space="preserve"> REF _Ref306032936 \h </w:instrText>
      </w:r>
      <w:r w:rsidR="00F31A0C">
        <w:fldChar w:fldCharType="separate"/>
      </w:r>
      <w:r w:rsidR="00051E0F">
        <w:t xml:space="preserve">Figure </w:t>
      </w:r>
      <w:r w:rsidR="00051E0F">
        <w:rPr>
          <w:noProof/>
        </w:rPr>
        <w:t>2</w:t>
      </w:r>
      <w:r w:rsidR="00F31A0C">
        <w:fldChar w:fldCharType="end"/>
      </w:r>
      <w:r>
        <w:t xml:space="preserve"> ) will be used as an estimate of the horizontal transmissibility of the ITM Elliptical baffle. </w:t>
      </w:r>
    </w:p>
    <w:p w:rsidR="007D57F5" w:rsidRDefault="007D57F5" w:rsidP="00172860"/>
    <w:p w:rsidR="00FA1387" w:rsidRPr="00FA1387" w:rsidRDefault="00FA1387" w:rsidP="00FA1387">
      <w:pPr>
        <w:framePr w:w="4238" w:h="480" w:wrap="auto" w:vAnchor="text" w:hAnchor="text" w:x="81" w:y="398"/>
        <w:autoSpaceDE w:val="0"/>
        <w:autoSpaceDN w:val="0"/>
        <w:adjustRightInd w:val="0"/>
        <w:spacing w:before="0"/>
        <w:ind w:left="0" w:firstLine="0"/>
        <w:jc w:val="left"/>
        <w:rPr>
          <w:rFonts w:ascii="Arial" w:hAnsi="Arial" w:cs="Arial"/>
          <w:sz w:val="20"/>
        </w:rPr>
      </w:pPr>
      <w:proofErr w:type="gramStart"/>
      <w:r w:rsidRPr="00FA1387">
        <w:rPr>
          <w:rFonts w:ascii="Arial" w:hAnsi="Arial" w:cs="Arial"/>
          <w:sz w:val="20"/>
        </w:rPr>
        <w:t>displacement</w:t>
      </w:r>
      <w:proofErr w:type="gramEnd"/>
      <w:r w:rsidRPr="00FA1387">
        <w:rPr>
          <w:rFonts w:ascii="Arial" w:hAnsi="Arial" w:cs="Arial"/>
          <w:sz w:val="20"/>
        </w:rPr>
        <w:t xml:space="preserve"> noise @ 100 Hz, m/rtHz</w:t>
      </w:r>
    </w:p>
    <w:p w:rsidR="00FA1387" w:rsidRPr="00FA1387" w:rsidRDefault="00FA1387" w:rsidP="00FA1387">
      <w:pPr>
        <w:framePr w:w="4905" w:h="825" w:wrap="auto" w:vAnchor="text" w:hAnchor="text" w:x="3804" w:y="77"/>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2703195" cy="524510"/>
            <wp:effectExtent l="19050" t="0" r="1905" b="0"/>
            <wp:docPr id="10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7" cstate="print"/>
                    <a:srcRect/>
                    <a:stretch>
                      <a:fillRect/>
                    </a:stretch>
                  </pic:blipFill>
                  <pic:spPr bwMode="auto">
                    <a:xfrm>
                      <a:off x="0" y="0"/>
                      <a:ext cx="2703195" cy="524510"/>
                    </a:xfrm>
                    <a:prstGeom prst="rect">
                      <a:avLst/>
                    </a:prstGeom>
                    <a:noFill/>
                    <a:ln w="9525">
                      <a:noFill/>
                      <a:miter lim="800000"/>
                      <a:headEnd/>
                      <a:tailEnd/>
                    </a:ln>
                  </pic:spPr>
                </pic:pic>
              </a:graphicData>
            </a:graphic>
          </wp:inline>
        </w:drawing>
      </w:r>
    </w:p>
    <w:p w:rsidR="00FA1387" w:rsidRPr="00FA1387" w:rsidRDefault="00FA1387" w:rsidP="00FA1387">
      <w:pPr>
        <w:framePr w:w="3762" w:h="450" w:wrap="auto" w:vAnchor="text" w:hAnchor="text" w:x="3804" w:y="1148"/>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637665" cy="286385"/>
            <wp:effectExtent l="19050" t="0" r="0" b="0"/>
            <wp:docPr id="10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8" cstate="print"/>
                    <a:srcRect/>
                    <a:stretch>
                      <a:fillRect/>
                    </a:stretch>
                  </pic:blipFill>
                  <pic:spPr bwMode="auto">
                    <a:xfrm>
                      <a:off x="0" y="0"/>
                      <a:ext cx="1637665" cy="286385"/>
                    </a:xfrm>
                    <a:prstGeom prst="rect">
                      <a:avLst/>
                    </a:prstGeom>
                    <a:noFill/>
                    <a:ln w="9525">
                      <a:noFill/>
                      <a:miter lim="800000"/>
                      <a:headEnd/>
                      <a:tailEnd/>
                    </a:ln>
                  </pic:spPr>
                </pic:pic>
              </a:graphicData>
            </a:graphic>
          </wp:inline>
        </w:drawing>
      </w:r>
    </w:p>
    <w:p w:rsidR="00FA1387" w:rsidRDefault="00FA1387" w:rsidP="00172860"/>
    <w:p w:rsidR="00751FC7" w:rsidRDefault="00751FC7" w:rsidP="00172860"/>
    <w:p w:rsidR="007D57F5" w:rsidRDefault="007D57F5" w:rsidP="00172860"/>
    <w:p w:rsidR="00D77ADF" w:rsidRDefault="00D77ADF" w:rsidP="00D77ADF">
      <w:pPr>
        <w:pStyle w:val="Heading3"/>
      </w:pPr>
      <w:bookmarkStart w:id="131" w:name="_Toc364256550"/>
      <w:r>
        <w:t>ITM Elliptical Baffle Reflection</w:t>
      </w:r>
      <w:r w:rsidR="00275570">
        <w:t>,</w:t>
      </w:r>
      <w:r>
        <w:t xml:space="preserve"> Scatter</w:t>
      </w:r>
      <w:r w:rsidR="00275570">
        <w:t xml:space="preserve"> from Walls</w:t>
      </w:r>
      <w:bookmarkEnd w:id="131"/>
    </w:p>
    <w:p w:rsidR="00CF3DEA" w:rsidRDefault="0012475B" w:rsidP="0012475B">
      <w:pPr>
        <w:ind w:left="0" w:firstLine="0"/>
      </w:pPr>
      <w:r>
        <w:t>A fraction of the light that hits the elliptical baffle surface will reflect from the baffle, hit and scatter from the chamber walls, then reflect again from the baffle and enter the mode of the IFO.</w:t>
      </w:r>
    </w:p>
    <w:p w:rsidR="00A24E13" w:rsidRPr="00A24E13" w:rsidRDefault="00A24E13" w:rsidP="00A24E13">
      <w:pPr>
        <w:framePr w:w="4386" w:h="240" w:wrap="auto" w:vAnchor="text" w:hAnchor="text" w:x="81" w:y="77"/>
        <w:autoSpaceDE w:val="0"/>
        <w:autoSpaceDN w:val="0"/>
        <w:adjustRightInd w:val="0"/>
        <w:spacing w:before="0"/>
        <w:ind w:left="0" w:firstLine="0"/>
        <w:jc w:val="left"/>
        <w:rPr>
          <w:rFonts w:ascii="Arial" w:hAnsi="Arial" w:cs="Arial"/>
          <w:sz w:val="20"/>
        </w:rPr>
      </w:pPr>
      <w:r w:rsidRPr="00A24E13">
        <w:rPr>
          <w:rFonts w:ascii="Arial" w:hAnsi="Arial" w:cs="Arial"/>
          <w:sz w:val="20"/>
        </w:rPr>
        <w:t>Power reflected from baffle, W</w:t>
      </w:r>
    </w:p>
    <w:p w:rsidR="00A24E13" w:rsidRPr="00A24E13" w:rsidRDefault="00A24E13" w:rsidP="00A24E13">
      <w:pPr>
        <w:framePr w:w="4296" w:h="330" w:wrap="auto" w:vAnchor="text" w:hAnchor="text" w:x="3933"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781175" cy="207010"/>
            <wp:effectExtent l="19050" t="0" r="9525" b="0"/>
            <wp:docPr id="8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9" cstate="print"/>
                    <a:srcRect/>
                    <a:stretch>
                      <a:fillRect/>
                    </a:stretch>
                  </pic:blipFill>
                  <pic:spPr bwMode="auto">
                    <a:xfrm>
                      <a:off x="0" y="0"/>
                      <a:ext cx="1781175" cy="207010"/>
                    </a:xfrm>
                    <a:prstGeom prst="rect">
                      <a:avLst/>
                    </a:prstGeom>
                    <a:noFill/>
                    <a:ln w="9525">
                      <a:noFill/>
                      <a:miter lim="800000"/>
                      <a:headEnd/>
                      <a:tailEnd/>
                    </a:ln>
                  </pic:spPr>
                </pic:pic>
              </a:graphicData>
            </a:graphic>
          </wp:inline>
        </w:drawing>
      </w:r>
    </w:p>
    <w:p w:rsidR="00A24E13" w:rsidRPr="00A24E13" w:rsidRDefault="00A24E13" w:rsidP="00A24E13">
      <w:pPr>
        <w:framePr w:w="3747" w:h="450" w:wrap="auto" w:vAnchor="text" w:hAnchor="text" w:x="3933" w:y="82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630045" cy="286385"/>
            <wp:effectExtent l="19050" t="0" r="0" b="0"/>
            <wp:docPr id="8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0" cstate="print"/>
                    <a:srcRect/>
                    <a:stretch>
                      <a:fillRect/>
                    </a:stretch>
                  </pic:blipFill>
                  <pic:spPr bwMode="auto">
                    <a:xfrm>
                      <a:off x="0" y="0"/>
                      <a:ext cx="1630045" cy="286385"/>
                    </a:xfrm>
                    <a:prstGeom prst="rect">
                      <a:avLst/>
                    </a:prstGeom>
                    <a:noFill/>
                    <a:ln w="9525">
                      <a:noFill/>
                      <a:miter lim="800000"/>
                      <a:headEnd/>
                      <a:tailEnd/>
                    </a:ln>
                  </pic:spPr>
                </pic:pic>
              </a:graphicData>
            </a:graphic>
          </wp:inline>
        </w:drawing>
      </w:r>
    </w:p>
    <w:p w:rsidR="00D22C49" w:rsidRDefault="00D22C49" w:rsidP="00F72A71"/>
    <w:p w:rsidR="00A24E13" w:rsidRDefault="00A24E13" w:rsidP="00F72A71"/>
    <w:p w:rsidR="00A24E13" w:rsidRDefault="00A24E13" w:rsidP="00A24E13">
      <w:pPr>
        <w:jc w:val="center"/>
      </w:pPr>
    </w:p>
    <w:p w:rsidR="00751FC7" w:rsidRPr="00751FC7" w:rsidRDefault="00751FC7" w:rsidP="00751FC7">
      <w:pPr>
        <w:framePr w:w="4133" w:h="480" w:wrap="auto" w:vAnchor="text" w:hAnchor="text" w:x="81" w:y="77"/>
        <w:autoSpaceDE w:val="0"/>
        <w:autoSpaceDN w:val="0"/>
        <w:adjustRightInd w:val="0"/>
        <w:spacing w:before="0"/>
        <w:ind w:left="0" w:firstLine="0"/>
        <w:jc w:val="left"/>
        <w:rPr>
          <w:rFonts w:ascii="Arial" w:hAnsi="Arial" w:cs="Arial"/>
          <w:sz w:val="20"/>
        </w:rPr>
      </w:pPr>
      <w:r w:rsidRPr="00751FC7">
        <w:rPr>
          <w:rFonts w:ascii="Arial" w:hAnsi="Arial" w:cs="Arial"/>
          <w:sz w:val="20"/>
        </w:rPr>
        <w:t>Power scattered into IFO mode</w:t>
      </w:r>
    </w:p>
    <w:p w:rsidR="00751FC7" w:rsidRPr="00751FC7" w:rsidRDefault="00751FC7" w:rsidP="00751FC7">
      <w:pPr>
        <w:framePr w:w="4133" w:h="480" w:wrap="auto" w:vAnchor="text" w:hAnchor="text" w:x="81" w:y="77"/>
        <w:autoSpaceDE w:val="0"/>
        <w:autoSpaceDN w:val="0"/>
        <w:adjustRightInd w:val="0"/>
        <w:spacing w:before="0"/>
        <w:ind w:left="0" w:firstLine="0"/>
        <w:jc w:val="left"/>
        <w:rPr>
          <w:rFonts w:ascii="Arial" w:hAnsi="Arial" w:cs="Arial"/>
          <w:sz w:val="20"/>
        </w:rPr>
      </w:pPr>
      <w:proofErr w:type="gramStart"/>
      <w:r w:rsidRPr="00751FC7">
        <w:rPr>
          <w:rFonts w:ascii="Arial" w:hAnsi="Arial" w:cs="Arial"/>
          <w:sz w:val="20"/>
        </w:rPr>
        <w:t>from</w:t>
      </w:r>
      <w:proofErr w:type="gramEnd"/>
      <w:r w:rsidRPr="00751FC7">
        <w:rPr>
          <w:rFonts w:ascii="Arial" w:hAnsi="Arial" w:cs="Arial"/>
          <w:sz w:val="20"/>
        </w:rPr>
        <w:t xml:space="preserve"> both arms, W</w:t>
      </w:r>
    </w:p>
    <w:p w:rsidR="00751FC7" w:rsidRPr="00751FC7" w:rsidRDefault="00751FC7" w:rsidP="00751FC7">
      <w:pPr>
        <w:framePr w:w="6310" w:h="360" w:wrap="auto" w:vAnchor="text" w:hAnchor="text" w:x="3548" w:y="919"/>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3117215" cy="230505"/>
            <wp:effectExtent l="19050" t="0" r="6985" b="0"/>
            <wp:docPr id="10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1" cstate="print"/>
                    <a:srcRect/>
                    <a:stretch>
                      <a:fillRect/>
                    </a:stretch>
                  </pic:blipFill>
                  <pic:spPr bwMode="auto">
                    <a:xfrm>
                      <a:off x="0" y="0"/>
                      <a:ext cx="3117215" cy="230505"/>
                    </a:xfrm>
                    <a:prstGeom prst="rect">
                      <a:avLst/>
                    </a:prstGeom>
                    <a:noFill/>
                    <a:ln w="9525">
                      <a:noFill/>
                      <a:miter lim="800000"/>
                      <a:headEnd/>
                      <a:tailEnd/>
                    </a:ln>
                  </pic:spPr>
                </pic:pic>
              </a:graphicData>
            </a:graphic>
          </wp:inline>
        </w:drawing>
      </w:r>
    </w:p>
    <w:p w:rsidR="00751FC7" w:rsidRPr="00751FC7" w:rsidRDefault="00751FC7" w:rsidP="00751FC7">
      <w:pPr>
        <w:framePr w:w="3912" w:h="450" w:wrap="auto" w:vAnchor="text" w:hAnchor="text" w:x="3548" w:y="156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733550" cy="286385"/>
            <wp:effectExtent l="19050" t="0" r="0" b="0"/>
            <wp:docPr id="9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2" cstate="print"/>
                    <a:srcRect/>
                    <a:stretch>
                      <a:fillRect/>
                    </a:stretch>
                  </pic:blipFill>
                  <pic:spPr bwMode="auto">
                    <a:xfrm>
                      <a:off x="0" y="0"/>
                      <a:ext cx="1733550" cy="286385"/>
                    </a:xfrm>
                    <a:prstGeom prst="rect">
                      <a:avLst/>
                    </a:prstGeom>
                    <a:noFill/>
                    <a:ln w="9525">
                      <a:noFill/>
                      <a:miter lim="800000"/>
                      <a:headEnd/>
                      <a:tailEnd/>
                    </a:ln>
                  </pic:spPr>
                </pic:pic>
              </a:graphicData>
            </a:graphic>
          </wp:inline>
        </w:drawing>
      </w:r>
    </w:p>
    <w:p w:rsidR="00751FC7" w:rsidRDefault="00751FC7" w:rsidP="00A24E13">
      <w:pPr>
        <w:jc w:val="center"/>
      </w:pPr>
    </w:p>
    <w:p w:rsidR="00751FC7" w:rsidRDefault="00751FC7" w:rsidP="00A24E13">
      <w:pPr>
        <w:jc w:val="center"/>
      </w:pPr>
    </w:p>
    <w:p w:rsidR="00751FC7" w:rsidRDefault="00751FC7" w:rsidP="00A24E13">
      <w:pPr>
        <w:jc w:val="center"/>
      </w:pPr>
    </w:p>
    <w:p w:rsidR="00A24E13" w:rsidRDefault="00A24E13" w:rsidP="00A24E13">
      <w:pPr>
        <w:jc w:val="center"/>
      </w:pPr>
    </w:p>
    <w:p w:rsidR="00751FC7" w:rsidRDefault="00751FC7" w:rsidP="00A24E13">
      <w:pPr>
        <w:jc w:val="center"/>
      </w:pPr>
    </w:p>
    <w:p w:rsidR="00A24E13" w:rsidRDefault="00A24E13" w:rsidP="00A24E13">
      <w:pPr>
        <w:jc w:val="center"/>
      </w:pPr>
    </w:p>
    <w:p w:rsidR="0038759D" w:rsidRDefault="0038759D" w:rsidP="00D77ADF">
      <w:pPr>
        <w:pStyle w:val="Heading3"/>
      </w:pPr>
      <w:bookmarkStart w:id="132" w:name="_Toc364256551"/>
      <w:r>
        <w:t xml:space="preserve">ITM Elliptical Baffle </w:t>
      </w:r>
      <w:r w:rsidR="00BA788D">
        <w:t xml:space="preserve">Hole </w:t>
      </w:r>
      <w:r>
        <w:t>Edge Scatter</w:t>
      </w:r>
      <w:bookmarkEnd w:id="132"/>
    </w:p>
    <w:p w:rsidR="00BA788D" w:rsidRDefault="00287D89" w:rsidP="00BA788D">
      <w:pPr>
        <w:ind w:left="0" w:firstLine="0"/>
      </w:pPr>
      <w:r>
        <w:t xml:space="preserve">The edge of the </w:t>
      </w:r>
      <w:r w:rsidR="00BA788D">
        <w:t xml:space="preserve">ITM elliptical </w:t>
      </w:r>
      <w:r>
        <w:t>baffle hole</w:t>
      </w:r>
      <w:r w:rsidR="00BA788D">
        <w:t xml:space="preserve"> cause</w:t>
      </w:r>
      <w:r w:rsidR="004138A4">
        <w:t>s</w:t>
      </w:r>
      <w:r w:rsidR="00BA788D">
        <w:t xml:space="preserve"> excess scattered light displacement noise, as will be shown in the following, unless it is beveled to hide the exposed edge.</w:t>
      </w:r>
    </w:p>
    <w:p w:rsidR="00287D89" w:rsidRDefault="00287D89" w:rsidP="0038759D"/>
    <w:p w:rsidR="00751FC7" w:rsidRDefault="00751FC7" w:rsidP="0038759D"/>
    <w:p w:rsidR="00EB3F46" w:rsidRPr="00EB3F46" w:rsidRDefault="00EB3F46" w:rsidP="00EB3F46">
      <w:pPr>
        <w:framePr w:w="4116" w:h="240" w:wrap="auto" w:vAnchor="text" w:hAnchor="text" w:x="81" w:y="77"/>
        <w:autoSpaceDE w:val="0"/>
        <w:autoSpaceDN w:val="0"/>
        <w:adjustRightInd w:val="0"/>
        <w:spacing w:before="0"/>
        <w:ind w:left="0" w:firstLine="0"/>
        <w:jc w:val="left"/>
        <w:rPr>
          <w:rFonts w:ascii="Arial" w:hAnsi="Arial" w:cs="Arial"/>
          <w:sz w:val="20"/>
        </w:rPr>
      </w:pPr>
      <w:proofErr w:type="gramStart"/>
      <w:r w:rsidRPr="00EB3F46">
        <w:rPr>
          <w:rFonts w:ascii="Arial" w:hAnsi="Arial" w:cs="Arial"/>
          <w:sz w:val="20"/>
        </w:rPr>
        <w:t>thickness</w:t>
      </w:r>
      <w:proofErr w:type="gramEnd"/>
      <w:r w:rsidRPr="00EB3F46">
        <w:rPr>
          <w:rFonts w:ascii="Arial" w:hAnsi="Arial" w:cs="Arial"/>
          <w:sz w:val="20"/>
        </w:rPr>
        <w:t xml:space="preserve"> of baffle plate, m</w:t>
      </w:r>
    </w:p>
    <w:p w:rsidR="00EB3F46" w:rsidRPr="00EB3F46" w:rsidRDefault="00630979" w:rsidP="00EB3F46">
      <w:pPr>
        <w:framePr w:w="3056" w:h="255" w:wrap="auto" w:vAnchor="text" w:hAnchor="text" w:x="5345" w:y="92"/>
        <w:autoSpaceDE w:val="0"/>
        <w:autoSpaceDN w:val="0"/>
        <w:adjustRightInd w:val="0"/>
        <w:spacing w:before="0"/>
        <w:ind w:left="0" w:firstLine="0"/>
        <w:jc w:val="left"/>
        <w:rPr>
          <w:rFonts w:ascii="Arial" w:hAnsi="Arial" w:cs="Arial"/>
          <w:sz w:val="20"/>
        </w:rPr>
      </w:pPr>
      <w:r>
        <w:rPr>
          <w:rFonts w:ascii="Arial" w:hAnsi="Arial" w:cs="Arial"/>
          <w:noProof/>
          <w:position w:val="-7"/>
          <w:sz w:val="20"/>
        </w:rPr>
        <w:drawing>
          <wp:inline distT="0" distB="0" distL="0" distR="0">
            <wp:extent cx="835025" cy="158750"/>
            <wp:effectExtent l="1905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3" cstate="print"/>
                    <a:srcRect/>
                    <a:stretch>
                      <a:fillRect/>
                    </a:stretch>
                  </pic:blipFill>
                  <pic:spPr bwMode="auto">
                    <a:xfrm>
                      <a:off x="0" y="0"/>
                      <a:ext cx="835025" cy="158750"/>
                    </a:xfrm>
                    <a:prstGeom prst="rect">
                      <a:avLst/>
                    </a:prstGeom>
                    <a:noFill/>
                    <a:ln w="9525">
                      <a:noFill/>
                      <a:miter lim="800000"/>
                      <a:headEnd/>
                      <a:tailEnd/>
                    </a:ln>
                  </pic:spPr>
                </pic:pic>
              </a:graphicData>
            </a:graphic>
          </wp:inline>
        </w:drawing>
      </w:r>
    </w:p>
    <w:p w:rsidR="00EB3F46" w:rsidRPr="00EB3F46" w:rsidRDefault="00630979" w:rsidP="00EB3F46">
      <w:pPr>
        <w:framePr w:w="2841" w:h="330" w:wrap="auto" w:vAnchor="text" w:hAnchor="text" w:x="5345" w:y="58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58520" cy="20701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4" cstate="print"/>
                    <a:srcRect/>
                    <a:stretch>
                      <a:fillRect/>
                    </a:stretch>
                  </pic:blipFill>
                  <pic:spPr bwMode="auto">
                    <a:xfrm>
                      <a:off x="0" y="0"/>
                      <a:ext cx="858520" cy="207010"/>
                    </a:xfrm>
                    <a:prstGeom prst="rect">
                      <a:avLst/>
                    </a:prstGeom>
                    <a:noFill/>
                    <a:ln w="9525">
                      <a:noFill/>
                      <a:miter lim="800000"/>
                      <a:headEnd/>
                      <a:tailEnd/>
                    </a:ln>
                  </pic:spPr>
                </pic:pic>
              </a:graphicData>
            </a:graphic>
          </wp:inline>
        </w:drawing>
      </w:r>
    </w:p>
    <w:p w:rsidR="00EB3F46" w:rsidRPr="00EB3F46" w:rsidRDefault="00EB3F46" w:rsidP="00EB3F46">
      <w:pPr>
        <w:framePr w:w="3816" w:h="240" w:wrap="auto" w:vAnchor="text" w:hAnchor="text" w:x="81" w:y="689"/>
        <w:autoSpaceDE w:val="0"/>
        <w:autoSpaceDN w:val="0"/>
        <w:adjustRightInd w:val="0"/>
        <w:spacing w:before="0"/>
        <w:ind w:left="0" w:firstLine="0"/>
        <w:jc w:val="left"/>
        <w:rPr>
          <w:rFonts w:ascii="Arial" w:hAnsi="Arial" w:cs="Arial"/>
          <w:sz w:val="20"/>
        </w:rPr>
      </w:pPr>
      <w:r w:rsidRPr="00EB3F46">
        <w:rPr>
          <w:rFonts w:ascii="Arial" w:hAnsi="Arial" w:cs="Arial"/>
          <w:sz w:val="20"/>
        </w:rPr>
        <w:t>Radius of baffle hole, m</w:t>
      </w:r>
    </w:p>
    <w:p w:rsidR="00EB3F46" w:rsidRPr="00EB3F46" w:rsidRDefault="00630979" w:rsidP="00EB3F46">
      <w:pPr>
        <w:framePr w:w="2601" w:h="330" w:wrap="auto" w:vAnchor="text" w:hAnchor="text" w:x="5345" w:y="119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707390" cy="20701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5" cstate="print"/>
                    <a:srcRect/>
                    <a:stretch>
                      <a:fillRect/>
                    </a:stretch>
                  </pic:blipFill>
                  <pic:spPr bwMode="auto">
                    <a:xfrm>
                      <a:off x="0" y="0"/>
                      <a:ext cx="707390" cy="207010"/>
                    </a:xfrm>
                    <a:prstGeom prst="rect">
                      <a:avLst/>
                    </a:prstGeom>
                    <a:noFill/>
                    <a:ln w="9525">
                      <a:noFill/>
                      <a:miter lim="800000"/>
                      <a:headEnd/>
                      <a:tailEnd/>
                    </a:ln>
                  </pic:spPr>
                </pic:pic>
              </a:graphicData>
            </a:graphic>
          </wp:inline>
        </w:drawing>
      </w:r>
    </w:p>
    <w:p w:rsidR="00EB3F46" w:rsidRPr="00EB3F46" w:rsidRDefault="00EB3F46" w:rsidP="00EB3F46">
      <w:pPr>
        <w:framePr w:w="4461" w:h="240" w:wrap="auto" w:vAnchor="text" w:hAnchor="text" w:x="81" w:y="1301"/>
        <w:autoSpaceDE w:val="0"/>
        <w:autoSpaceDN w:val="0"/>
        <w:adjustRightInd w:val="0"/>
        <w:spacing w:before="0"/>
        <w:ind w:left="0" w:firstLine="0"/>
        <w:jc w:val="left"/>
        <w:rPr>
          <w:rFonts w:ascii="Arial" w:hAnsi="Arial" w:cs="Arial"/>
          <w:sz w:val="20"/>
        </w:rPr>
      </w:pPr>
      <w:r w:rsidRPr="00EB3F46">
        <w:rPr>
          <w:rFonts w:ascii="Arial" w:hAnsi="Arial" w:cs="Arial"/>
          <w:sz w:val="20"/>
        </w:rPr>
        <w:t>tilt angle of ITM ellip baffle, deg</w:t>
      </w:r>
    </w:p>
    <w:p w:rsidR="00EB3F46" w:rsidRDefault="00EB3F46" w:rsidP="0038759D"/>
    <w:p w:rsidR="00EB3F46" w:rsidRDefault="00EB3F46" w:rsidP="0038759D"/>
    <w:p w:rsidR="00EB3F46" w:rsidRDefault="00EB3F46" w:rsidP="0038759D"/>
    <w:p w:rsidR="00EB3F46" w:rsidRPr="00EB3F46" w:rsidRDefault="00EB3F46" w:rsidP="00EB3F46">
      <w:pPr>
        <w:framePr w:w="4926" w:h="240" w:wrap="auto" w:vAnchor="text" w:hAnchor="text" w:x="81" w:y="199"/>
        <w:autoSpaceDE w:val="0"/>
        <w:autoSpaceDN w:val="0"/>
        <w:adjustRightInd w:val="0"/>
        <w:spacing w:before="0"/>
        <w:ind w:left="0" w:firstLine="0"/>
        <w:jc w:val="left"/>
        <w:rPr>
          <w:rFonts w:ascii="Arial" w:hAnsi="Arial" w:cs="Arial"/>
          <w:sz w:val="20"/>
        </w:rPr>
      </w:pPr>
      <w:r w:rsidRPr="00EB3F46">
        <w:rPr>
          <w:rFonts w:ascii="Arial" w:hAnsi="Arial" w:cs="Arial"/>
          <w:sz w:val="20"/>
        </w:rPr>
        <w:t>maximum width of exposed edge, m</w:t>
      </w:r>
    </w:p>
    <w:p w:rsidR="00EB3F46" w:rsidRPr="00EB3F46" w:rsidRDefault="00630979" w:rsidP="00EB3F46">
      <w:pPr>
        <w:framePr w:w="3588" w:h="555" w:wrap="auto" w:vAnchor="text" w:hAnchor="text" w:x="5345" w:y="77"/>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1654175" cy="349885"/>
            <wp:effectExtent l="1905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6" cstate="print"/>
                    <a:srcRect/>
                    <a:stretch>
                      <a:fillRect/>
                    </a:stretch>
                  </pic:blipFill>
                  <pic:spPr bwMode="auto">
                    <a:xfrm>
                      <a:off x="0" y="0"/>
                      <a:ext cx="1654175" cy="349885"/>
                    </a:xfrm>
                    <a:prstGeom prst="rect">
                      <a:avLst/>
                    </a:prstGeom>
                    <a:noFill/>
                    <a:ln w="9525">
                      <a:noFill/>
                      <a:miter lim="800000"/>
                      <a:headEnd/>
                      <a:tailEnd/>
                    </a:ln>
                  </pic:spPr>
                </pic:pic>
              </a:graphicData>
            </a:graphic>
          </wp:inline>
        </w:drawing>
      </w:r>
    </w:p>
    <w:p w:rsidR="00EB3F46" w:rsidRPr="00EB3F46" w:rsidRDefault="00630979" w:rsidP="00EB3F46">
      <w:pPr>
        <w:framePr w:w="3417" w:h="450" w:wrap="auto" w:vAnchor="text" w:hAnchor="text" w:x="5345" w:y="82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415415" cy="28638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7" cstate="print"/>
                    <a:srcRect/>
                    <a:stretch>
                      <a:fillRect/>
                    </a:stretch>
                  </pic:blipFill>
                  <pic:spPr bwMode="auto">
                    <a:xfrm>
                      <a:off x="0" y="0"/>
                      <a:ext cx="1415415" cy="286385"/>
                    </a:xfrm>
                    <a:prstGeom prst="rect">
                      <a:avLst/>
                    </a:prstGeom>
                    <a:noFill/>
                    <a:ln w="9525">
                      <a:noFill/>
                      <a:miter lim="800000"/>
                      <a:headEnd/>
                      <a:tailEnd/>
                    </a:ln>
                  </pic:spPr>
                </pic:pic>
              </a:graphicData>
            </a:graphic>
          </wp:inline>
        </w:drawing>
      </w:r>
    </w:p>
    <w:p w:rsidR="00EB3F46" w:rsidRDefault="00EB3F46" w:rsidP="0038759D"/>
    <w:p w:rsidR="00EB3F46" w:rsidRDefault="00EB3F46" w:rsidP="0038759D"/>
    <w:p w:rsidR="00CF3DEA" w:rsidRPr="00CF3DEA" w:rsidRDefault="00630979" w:rsidP="00CF3DEA">
      <w:pPr>
        <w:framePr w:w="3432" w:h="450" w:wrap="auto" w:vAnchor="text" w:hAnchor="page" w:x="6587" w:y="38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431290" cy="28638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8" cstate="print"/>
                    <a:srcRect/>
                    <a:stretch>
                      <a:fillRect/>
                    </a:stretch>
                  </pic:blipFill>
                  <pic:spPr bwMode="auto">
                    <a:xfrm>
                      <a:off x="0" y="0"/>
                      <a:ext cx="1431290" cy="286385"/>
                    </a:xfrm>
                    <a:prstGeom prst="rect">
                      <a:avLst/>
                    </a:prstGeom>
                    <a:noFill/>
                    <a:ln w="9525">
                      <a:noFill/>
                      <a:miter lim="800000"/>
                      <a:headEnd/>
                      <a:tailEnd/>
                    </a:ln>
                  </pic:spPr>
                </pic:pic>
              </a:graphicData>
            </a:graphic>
          </wp:inline>
        </w:drawing>
      </w:r>
    </w:p>
    <w:p w:rsidR="00EB3F46" w:rsidRDefault="00EB3F46" w:rsidP="0038759D"/>
    <w:p w:rsidR="0002094D" w:rsidRPr="0002094D" w:rsidRDefault="0002094D" w:rsidP="0002094D">
      <w:pPr>
        <w:framePr w:w="5436" w:h="240" w:wrap="auto" w:vAnchor="text" w:hAnchor="text" w:x="81" w:y="77"/>
        <w:autoSpaceDE w:val="0"/>
        <w:autoSpaceDN w:val="0"/>
        <w:adjustRightInd w:val="0"/>
        <w:spacing w:before="0"/>
        <w:ind w:left="0" w:firstLine="0"/>
        <w:jc w:val="left"/>
        <w:rPr>
          <w:rFonts w:ascii="Arial" w:hAnsi="Arial" w:cs="Arial"/>
          <w:sz w:val="20"/>
        </w:rPr>
      </w:pPr>
      <w:r w:rsidRPr="0002094D">
        <w:rPr>
          <w:rFonts w:ascii="Arial" w:hAnsi="Arial" w:cs="Arial"/>
          <w:sz w:val="20"/>
        </w:rPr>
        <w:t>exposed area of baffle hole edge, m^2</w:t>
      </w:r>
    </w:p>
    <w:p w:rsidR="0002094D" w:rsidRDefault="0002094D" w:rsidP="0038759D"/>
    <w:p w:rsidR="00CF3DEA" w:rsidRPr="00CF3DEA" w:rsidRDefault="00CF3DEA" w:rsidP="00CF3DEA">
      <w:pPr>
        <w:framePr w:w="3713" w:h="480" w:wrap="auto" w:vAnchor="text" w:hAnchor="text" w:x="81" w:y="597"/>
        <w:autoSpaceDE w:val="0"/>
        <w:autoSpaceDN w:val="0"/>
        <w:adjustRightInd w:val="0"/>
        <w:spacing w:before="0"/>
        <w:ind w:left="0" w:firstLine="0"/>
        <w:jc w:val="left"/>
        <w:rPr>
          <w:rFonts w:ascii="Arial" w:hAnsi="Arial" w:cs="Arial"/>
          <w:sz w:val="20"/>
        </w:rPr>
      </w:pPr>
      <w:r w:rsidRPr="00CF3DEA">
        <w:rPr>
          <w:rFonts w:ascii="Arial" w:hAnsi="Arial" w:cs="Arial"/>
          <w:sz w:val="20"/>
        </w:rPr>
        <w:t>exitance function from ITM at edge, W/m^2</w:t>
      </w:r>
    </w:p>
    <w:p w:rsidR="00CF3DEA" w:rsidRPr="00CF3DEA" w:rsidRDefault="00630979" w:rsidP="00CF3DEA">
      <w:pPr>
        <w:framePr w:w="3476" w:h="1260" w:wrap="auto" w:vAnchor="text" w:hAnchor="text" w:x="5859" w:y="77"/>
        <w:autoSpaceDE w:val="0"/>
        <w:autoSpaceDN w:val="0"/>
        <w:adjustRightInd w:val="0"/>
        <w:spacing w:before="0"/>
        <w:ind w:left="0" w:firstLine="0"/>
        <w:jc w:val="left"/>
        <w:rPr>
          <w:rFonts w:ascii="Arial" w:hAnsi="Arial" w:cs="Arial"/>
          <w:sz w:val="20"/>
        </w:rPr>
      </w:pPr>
      <w:r>
        <w:rPr>
          <w:rFonts w:ascii="Arial" w:hAnsi="Arial" w:cs="Arial"/>
          <w:noProof/>
          <w:position w:val="-43"/>
          <w:sz w:val="20"/>
        </w:rPr>
        <w:drawing>
          <wp:inline distT="0" distB="0" distL="0" distR="0">
            <wp:extent cx="1939925" cy="803275"/>
            <wp:effectExtent l="1905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9" cstate="print"/>
                    <a:srcRect/>
                    <a:stretch>
                      <a:fillRect/>
                    </a:stretch>
                  </pic:blipFill>
                  <pic:spPr bwMode="auto">
                    <a:xfrm>
                      <a:off x="0" y="0"/>
                      <a:ext cx="1939925" cy="803275"/>
                    </a:xfrm>
                    <a:prstGeom prst="rect">
                      <a:avLst/>
                    </a:prstGeom>
                    <a:noFill/>
                    <a:ln w="9525">
                      <a:noFill/>
                      <a:miter lim="800000"/>
                      <a:headEnd/>
                      <a:tailEnd/>
                    </a:ln>
                  </pic:spPr>
                </pic:pic>
              </a:graphicData>
            </a:graphic>
          </wp:inline>
        </w:drawing>
      </w:r>
    </w:p>
    <w:p w:rsidR="00CF3DEA" w:rsidRPr="00CF3DEA" w:rsidRDefault="00630979" w:rsidP="00CF3DEA">
      <w:pPr>
        <w:framePr w:w="3261" w:h="330" w:wrap="auto" w:vAnchor="text" w:hAnchor="text" w:x="5859" w:y="171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121410" cy="207010"/>
            <wp:effectExtent l="1905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0" cstate="print"/>
                    <a:srcRect/>
                    <a:stretch>
                      <a:fillRect/>
                    </a:stretch>
                  </pic:blipFill>
                  <pic:spPr bwMode="auto">
                    <a:xfrm>
                      <a:off x="0" y="0"/>
                      <a:ext cx="1121410" cy="207010"/>
                    </a:xfrm>
                    <a:prstGeom prst="rect">
                      <a:avLst/>
                    </a:prstGeom>
                    <a:noFill/>
                    <a:ln w="9525">
                      <a:noFill/>
                      <a:miter lim="800000"/>
                      <a:headEnd/>
                      <a:tailEnd/>
                    </a:ln>
                  </pic:spPr>
                </pic:pic>
              </a:graphicData>
            </a:graphic>
          </wp:inline>
        </w:drawing>
      </w:r>
    </w:p>
    <w:p w:rsidR="00CF3DEA" w:rsidRDefault="00CF3DEA" w:rsidP="0038759D"/>
    <w:p w:rsidR="009C2874" w:rsidRDefault="009C2874" w:rsidP="0038759D"/>
    <w:p w:rsidR="009C2874" w:rsidRDefault="009C2874" w:rsidP="0038759D"/>
    <w:p w:rsidR="00CF3DEA" w:rsidRDefault="00CF3DEA" w:rsidP="0038759D"/>
    <w:p w:rsidR="00D736E4" w:rsidRPr="00D736E4" w:rsidRDefault="00D736E4" w:rsidP="00D736E4">
      <w:pPr>
        <w:framePr w:w="5361" w:h="240" w:wrap="auto" w:vAnchor="text" w:hAnchor="text" w:x="81" w:y="77"/>
        <w:autoSpaceDE w:val="0"/>
        <w:autoSpaceDN w:val="0"/>
        <w:adjustRightInd w:val="0"/>
        <w:spacing w:before="0"/>
        <w:ind w:left="0" w:firstLine="0"/>
        <w:jc w:val="left"/>
        <w:rPr>
          <w:rFonts w:ascii="Arial" w:hAnsi="Arial" w:cs="Arial"/>
          <w:sz w:val="20"/>
        </w:rPr>
      </w:pPr>
      <w:proofErr w:type="gramStart"/>
      <w:r w:rsidRPr="00D736E4">
        <w:rPr>
          <w:rFonts w:ascii="Arial" w:hAnsi="Arial" w:cs="Arial"/>
          <w:sz w:val="20"/>
        </w:rPr>
        <w:t>power</w:t>
      </w:r>
      <w:proofErr w:type="gramEnd"/>
      <w:r w:rsidRPr="00D736E4">
        <w:rPr>
          <w:rFonts w:ascii="Arial" w:hAnsi="Arial" w:cs="Arial"/>
          <w:sz w:val="20"/>
        </w:rPr>
        <w:t xml:space="preserve"> incident on ITM Baf hole edge,  W</w:t>
      </w:r>
    </w:p>
    <w:p w:rsidR="00D736E4" w:rsidRPr="00D736E4" w:rsidRDefault="00D736E4" w:rsidP="00D736E4">
      <w:pPr>
        <w:framePr w:w="4296" w:h="330" w:wrap="auto" w:vAnchor="text" w:hAnchor="text" w:x="3933" w:y="70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781175" cy="207010"/>
            <wp:effectExtent l="19050" t="0" r="9525" b="0"/>
            <wp:docPr id="9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1" cstate="print"/>
                    <a:srcRect/>
                    <a:stretch>
                      <a:fillRect/>
                    </a:stretch>
                  </pic:blipFill>
                  <pic:spPr bwMode="auto">
                    <a:xfrm>
                      <a:off x="0" y="0"/>
                      <a:ext cx="1781175" cy="207010"/>
                    </a:xfrm>
                    <a:prstGeom prst="rect">
                      <a:avLst/>
                    </a:prstGeom>
                    <a:noFill/>
                    <a:ln w="9525">
                      <a:noFill/>
                      <a:miter lim="800000"/>
                      <a:headEnd/>
                      <a:tailEnd/>
                    </a:ln>
                  </pic:spPr>
                </pic:pic>
              </a:graphicData>
            </a:graphic>
          </wp:inline>
        </w:drawing>
      </w:r>
    </w:p>
    <w:p w:rsidR="00D736E4" w:rsidRPr="00D736E4" w:rsidRDefault="00D736E4" w:rsidP="00D736E4">
      <w:pPr>
        <w:framePr w:w="3261" w:h="330" w:wrap="auto" w:vAnchor="text" w:hAnchor="text" w:x="3933" w:y="1316"/>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121410" cy="207010"/>
            <wp:effectExtent l="19050" t="0" r="2540" b="0"/>
            <wp:docPr id="9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2" cstate="print"/>
                    <a:srcRect/>
                    <a:stretch>
                      <a:fillRect/>
                    </a:stretch>
                  </pic:blipFill>
                  <pic:spPr bwMode="auto">
                    <a:xfrm>
                      <a:off x="0" y="0"/>
                      <a:ext cx="1121410" cy="207010"/>
                    </a:xfrm>
                    <a:prstGeom prst="rect">
                      <a:avLst/>
                    </a:prstGeom>
                    <a:noFill/>
                    <a:ln w="9525">
                      <a:noFill/>
                      <a:miter lim="800000"/>
                      <a:headEnd/>
                      <a:tailEnd/>
                    </a:ln>
                  </pic:spPr>
                </pic:pic>
              </a:graphicData>
            </a:graphic>
          </wp:inline>
        </w:drawing>
      </w:r>
    </w:p>
    <w:p w:rsidR="00D736E4" w:rsidRDefault="00D736E4" w:rsidP="0038759D"/>
    <w:p w:rsidR="00D736E4" w:rsidRDefault="00D736E4" w:rsidP="0038759D"/>
    <w:p w:rsidR="00CF3DEA" w:rsidRDefault="00CF3DEA" w:rsidP="0038759D"/>
    <w:p w:rsidR="00CF3DEA" w:rsidRDefault="00CF3DEA" w:rsidP="0038759D"/>
    <w:p w:rsidR="00751FC7" w:rsidRPr="00751FC7" w:rsidRDefault="00751FC7" w:rsidP="00FA1387">
      <w:pPr>
        <w:framePr w:w="5949" w:h="480" w:wrap="auto" w:vAnchor="text" w:hAnchor="text" w:x="81" w:y="78"/>
        <w:autoSpaceDE w:val="0"/>
        <w:autoSpaceDN w:val="0"/>
        <w:adjustRightInd w:val="0"/>
        <w:spacing w:before="0"/>
        <w:ind w:left="0" w:firstLine="0"/>
        <w:jc w:val="left"/>
        <w:rPr>
          <w:rFonts w:ascii="Arial" w:hAnsi="Arial" w:cs="Arial"/>
          <w:sz w:val="20"/>
        </w:rPr>
      </w:pPr>
      <w:proofErr w:type="gramStart"/>
      <w:r w:rsidRPr="00751FC7">
        <w:rPr>
          <w:rFonts w:ascii="Arial" w:hAnsi="Arial" w:cs="Arial"/>
          <w:sz w:val="20"/>
        </w:rPr>
        <w:t>power</w:t>
      </w:r>
      <w:proofErr w:type="gramEnd"/>
      <w:r w:rsidRPr="00751FC7">
        <w:rPr>
          <w:rFonts w:ascii="Arial" w:hAnsi="Arial" w:cs="Arial"/>
          <w:sz w:val="20"/>
        </w:rPr>
        <w:t xml:space="preserve"> scattered from  two ITM Ellip Baf hole edge toward ITM, W</w:t>
      </w:r>
    </w:p>
    <w:p w:rsidR="00751FC7" w:rsidRPr="00751FC7" w:rsidRDefault="00751FC7" w:rsidP="00751FC7">
      <w:pPr>
        <w:framePr w:w="5620" w:h="360" w:wrap="auto" w:vAnchor="text" w:hAnchor="text" w:x="3804" w:y="796"/>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2679700" cy="230505"/>
            <wp:effectExtent l="0" t="0" r="6350" b="0"/>
            <wp:docPr id="10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3" cstate="print"/>
                    <a:srcRect/>
                    <a:stretch>
                      <a:fillRect/>
                    </a:stretch>
                  </pic:blipFill>
                  <pic:spPr bwMode="auto">
                    <a:xfrm>
                      <a:off x="0" y="0"/>
                      <a:ext cx="2679700" cy="230505"/>
                    </a:xfrm>
                    <a:prstGeom prst="rect">
                      <a:avLst/>
                    </a:prstGeom>
                    <a:noFill/>
                    <a:ln w="9525">
                      <a:noFill/>
                      <a:miter lim="800000"/>
                      <a:headEnd/>
                      <a:tailEnd/>
                    </a:ln>
                  </pic:spPr>
                </pic:pic>
              </a:graphicData>
            </a:graphic>
          </wp:inline>
        </w:drawing>
      </w:r>
    </w:p>
    <w:p w:rsidR="00751FC7" w:rsidRPr="00751FC7" w:rsidRDefault="00751FC7" w:rsidP="00751FC7">
      <w:pPr>
        <w:framePr w:w="3867" w:h="450" w:wrap="auto" w:vAnchor="text" w:hAnchor="text" w:x="3804" w:y="156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701800" cy="286385"/>
            <wp:effectExtent l="19050" t="0" r="0" b="0"/>
            <wp:docPr id="10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4" cstate="print"/>
                    <a:srcRect/>
                    <a:stretch>
                      <a:fillRect/>
                    </a:stretch>
                  </pic:blipFill>
                  <pic:spPr bwMode="auto">
                    <a:xfrm>
                      <a:off x="0" y="0"/>
                      <a:ext cx="1701800" cy="286385"/>
                    </a:xfrm>
                    <a:prstGeom prst="rect">
                      <a:avLst/>
                    </a:prstGeom>
                    <a:noFill/>
                    <a:ln w="9525">
                      <a:noFill/>
                      <a:miter lim="800000"/>
                      <a:headEnd/>
                      <a:tailEnd/>
                    </a:ln>
                  </pic:spPr>
                </pic:pic>
              </a:graphicData>
            </a:graphic>
          </wp:inline>
        </w:drawing>
      </w:r>
    </w:p>
    <w:p w:rsidR="00CF3DEA" w:rsidRDefault="00CF3DEA" w:rsidP="0038759D"/>
    <w:p w:rsidR="00751FC7" w:rsidRDefault="00751FC7" w:rsidP="0038759D"/>
    <w:p w:rsidR="00751FC7" w:rsidRDefault="00751FC7" w:rsidP="0038759D"/>
    <w:p w:rsidR="00751FC7" w:rsidRDefault="00751FC7" w:rsidP="0038759D"/>
    <w:p w:rsidR="00751FC7" w:rsidRDefault="00751FC7" w:rsidP="0038759D"/>
    <w:p w:rsidR="00751FC7" w:rsidRDefault="00751FC7" w:rsidP="0038759D"/>
    <w:p w:rsidR="00FA1387" w:rsidRPr="00FA1387" w:rsidRDefault="00FA1387" w:rsidP="00FA1387">
      <w:pPr>
        <w:framePr w:w="4238" w:h="480" w:wrap="auto" w:vAnchor="text" w:hAnchor="text" w:x="81" w:y="398"/>
        <w:autoSpaceDE w:val="0"/>
        <w:autoSpaceDN w:val="0"/>
        <w:adjustRightInd w:val="0"/>
        <w:spacing w:before="0"/>
        <w:ind w:left="0" w:firstLine="0"/>
        <w:jc w:val="left"/>
        <w:rPr>
          <w:rFonts w:ascii="Arial" w:hAnsi="Arial" w:cs="Arial"/>
          <w:sz w:val="20"/>
        </w:rPr>
      </w:pPr>
      <w:proofErr w:type="gramStart"/>
      <w:r w:rsidRPr="00FA1387">
        <w:rPr>
          <w:rFonts w:ascii="Arial" w:hAnsi="Arial" w:cs="Arial"/>
          <w:sz w:val="20"/>
        </w:rPr>
        <w:t>displacement</w:t>
      </w:r>
      <w:proofErr w:type="gramEnd"/>
      <w:r w:rsidRPr="00FA1387">
        <w:rPr>
          <w:rFonts w:ascii="Arial" w:hAnsi="Arial" w:cs="Arial"/>
          <w:sz w:val="20"/>
        </w:rPr>
        <w:t xml:space="preserve"> noise @ 100 Hz, m/rtHz</w:t>
      </w:r>
    </w:p>
    <w:p w:rsidR="00FA1387" w:rsidRPr="00FA1387" w:rsidRDefault="00FA1387" w:rsidP="00FA1387">
      <w:pPr>
        <w:framePr w:w="5295" w:h="825" w:wrap="auto" w:vAnchor="text" w:hAnchor="text" w:x="3804" w:y="77"/>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2950210" cy="524510"/>
            <wp:effectExtent l="19050" t="0" r="2540" b="0"/>
            <wp:docPr id="11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5" cstate="print"/>
                    <a:srcRect/>
                    <a:stretch>
                      <a:fillRect/>
                    </a:stretch>
                  </pic:blipFill>
                  <pic:spPr bwMode="auto">
                    <a:xfrm>
                      <a:off x="0" y="0"/>
                      <a:ext cx="2950210" cy="524510"/>
                    </a:xfrm>
                    <a:prstGeom prst="rect">
                      <a:avLst/>
                    </a:prstGeom>
                    <a:noFill/>
                    <a:ln w="9525">
                      <a:noFill/>
                      <a:miter lim="800000"/>
                      <a:headEnd/>
                      <a:tailEnd/>
                    </a:ln>
                  </pic:spPr>
                </pic:pic>
              </a:graphicData>
            </a:graphic>
          </wp:inline>
        </w:drawing>
      </w:r>
    </w:p>
    <w:p w:rsidR="00FA1387" w:rsidRPr="00FA1387" w:rsidRDefault="00FA1387" w:rsidP="00FA1387">
      <w:pPr>
        <w:framePr w:w="3762" w:h="450" w:wrap="auto" w:vAnchor="text" w:hAnchor="text" w:x="3804" w:y="1148"/>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637665" cy="286385"/>
            <wp:effectExtent l="19050" t="0" r="0" b="0"/>
            <wp:docPr id="11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6" cstate="print"/>
                    <a:srcRect/>
                    <a:stretch>
                      <a:fillRect/>
                    </a:stretch>
                  </pic:blipFill>
                  <pic:spPr bwMode="auto">
                    <a:xfrm>
                      <a:off x="0" y="0"/>
                      <a:ext cx="1637665" cy="286385"/>
                    </a:xfrm>
                    <a:prstGeom prst="rect">
                      <a:avLst/>
                    </a:prstGeom>
                    <a:noFill/>
                    <a:ln w="9525">
                      <a:noFill/>
                      <a:miter lim="800000"/>
                      <a:headEnd/>
                      <a:tailEnd/>
                    </a:ln>
                  </pic:spPr>
                </pic:pic>
              </a:graphicData>
            </a:graphic>
          </wp:inline>
        </w:drawing>
      </w:r>
    </w:p>
    <w:p w:rsidR="00FA1387" w:rsidRDefault="00FA1387" w:rsidP="0038759D"/>
    <w:p w:rsidR="007D57F5" w:rsidRDefault="007D57F5" w:rsidP="0038759D"/>
    <w:p w:rsidR="00BD0BCF" w:rsidRDefault="00BD0BCF" w:rsidP="0038759D"/>
    <w:p w:rsidR="00BD0BCF" w:rsidRDefault="00BD0BCF" w:rsidP="0038759D"/>
    <w:p w:rsidR="00BD0BCF" w:rsidRDefault="00BD0BCF" w:rsidP="0038759D"/>
    <w:p w:rsidR="00EB3F46" w:rsidRDefault="00EB3F46" w:rsidP="00EB3F46">
      <w:pPr>
        <w:ind w:left="0" w:firstLine="0"/>
      </w:pPr>
      <w:r>
        <w:t xml:space="preserve">The ITM elliptical baffle </w:t>
      </w:r>
      <w:r w:rsidR="001E24CD">
        <w:t xml:space="preserve">exposed </w:t>
      </w:r>
      <w:proofErr w:type="gramStart"/>
      <w:r>
        <w:t>hole</w:t>
      </w:r>
      <w:proofErr w:type="gramEnd"/>
      <w:r>
        <w:t xml:space="preserve"> edge contributes a significant amount of scattered light noise, as seen in the calculated ratio, and therefore </w:t>
      </w:r>
      <w:r w:rsidR="00CB74F0">
        <w:t>will</w:t>
      </w:r>
      <w:r>
        <w:t xml:space="preserve"> be beveled to hide the edge.</w:t>
      </w:r>
    </w:p>
    <w:p w:rsidR="009C2874" w:rsidRDefault="009C2874" w:rsidP="0038759D"/>
    <w:p w:rsidR="00C57C32" w:rsidRPr="00C57C32" w:rsidRDefault="00C57C32" w:rsidP="00C57C32">
      <w:pPr>
        <w:framePr w:w="4716" w:h="240" w:wrap="auto" w:vAnchor="text" w:hAnchor="text" w:x="81" w:y="276"/>
        <w:autoSpaceDE w:val="0"/>
        <w:autoSpaceDN w:val="0"/>
        <w:adjustRightInd w:val="0"/>
        <w:spacing w:before="0"/>
        <w:ind w:left="0" w:firstLine="0"/>
        <w:jc w:val="left"/>
        <w:rPr>
          <w:rFonts w:ascii="Arial" w:hAnsi="Arial" w:cs="Arial"/>
          <w:sz w:val="20"/>
        </w:rPr>
      </w:pPr>
      <w:proofErr w:type="gramStart"/>
      <w:r w:rsidRPr="00C57C32">
        <w:rPr>
          <w:rFonts w:ascii="Arial" w:hAnsi="Arial" w:cs="Arial"/>
          <w:sz w:val="20"/>
        </w:rPr>
        <w:t>ratio</w:t>
      </w:r>
      <w:proofErr w:type="gramEnd"/>
      <w:r w:rsidRPr="00C57C32">
        <w:rPr>
          <w:rFonts w:ascii="Arial" w:hAnsi="Arial" w:cs="Arial"/>
          <w:sz w:val="20"/>
        </w:rPr>
        <w:t xml:space="preserve"> of edge scatter to baf scatter</w:t>
      </w:r>
    </w:p>
    <w:p w:rsidR="00C57C32" w:rsidRPr="00C57C32" w:rsidRDefault="00C57C32" w:rsidP="00C57C32">
      <w:pPr>
        <w:framePr w:w="2851" w:h="705" w:wrap="auto" w:vAnchor="text" w:hAnchor="text" w:x="3804" w:y="77"/>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1327785" cy="445135"/>
            <wp:effectExtent l="0" t="0" r="0" b="0"/>
            <wp:docPr id="9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7" cstate="print"/>
                    <a:srcRect/>
                    <a:stretch>
                      <a:fillRect/>
                    </a:stretch>
                  </pic:blipFill>
                  <pic:spPr bwMode="auto">
                    <a:xfrm>
                      <a:off x="0" y="0"/>
                      <a:ext cx="1327785" cy="445135"/>
                    </a:xfrm>
                    <a:prstGeom prst="rect">
                      <a:avLst/>
                    </a:prstGeom>
                    <a:noFill/>
                    <a:ln w="9525">
                      <a:noFill/>
                      <a:miter lim="800000"/>
                      <a:headEnd/>
                      <a:tailEnd/>
                    </a:ln>
                  </pic:spPr>
                </pic:pic>
              </a:graphicData>
            </a:graphic>
          </wp:inline>
        </w:drawing>
      </w:r>
    </w:p>
    <w:p w:rsidR="00C57C32" w:rsidRDefault="00C57C32" w:rsidP="0038759D"/>
    <w:p w:rsidR="00C57C32" w:rsidRDefault="00C57C32" w:rsidP="0038759D"/>
    <w:p w:rsidR="00EB3F46" w:rsidRDefault="00EB3F46" w:rsidP="0038759D"/>
    <w:p w:rsidR="004C4CF0" w:rsidRDefault="004C4CF0" w:rsidP="00673173">
      <w:pPr>
        <w:pStyle w:val="Heading2"/>
      </w:pPr>
      <w:bookmarkStart w:id="133" w:name="_Toc364256552"/>
      <w:r>
        <w:t>Scattered Light Displacement Noise Summary</w:t>
      </w:r>
      <w:bookmarkEnd w:id="133"/>
    </w:p>
    <w:p w:rsidR="00194CED" w:rsidRDefault="007B2190" w:rsidP="0022594A">
      <w:pPr>
        <w:ind w:left="0" w:firstLine="0"/>
      </w:pPr>
      <w:r>
        <w:t xml:space="preserve">A plot of </w:t>
      </w:r>
      <w:r w:rsidR="00190B58">
        <w:t xml:space="preserve">the </w:t>
      </w:r>
      <w:r>
        <w:t xml:space="preserve">calculated </w:t>
      </w:r>
      <w:r w:rsidR="00190B58">
        <w:t xml:space="preserve">scattered light displacement noise </w:t>
      </w:r>
      <w:r>
        <w:t xml:space="preserve">spectrum </w:t>
      </w:r>
      <w:r w:rsidR="0022594A">
        <w:t xml:space="preserve">for the ITM Elliptical Baffle </w:t>
      </w:r>
      <w:r w:rsidR="00190B58">
        <w:t xml:space="preserve">is shown in </w:t>
      </w:r>
      <w:r w:rsidR="00F31A0C">
        <w:fldChar w:fldCharType="begin"/>
      </w:r>
      <w:r w:rsidR="00190B58">
        <w:instrText xml:space="preserve"> REF _Ref306034580 \h </w:instrText>
      </w:r>
      <w:r w:rsidR="00F31A0C">
        <w:fldChar w:fldCharType="separate"/>
      </w:r>
      <w:r w:rsidR="00051E0F">
        <w:t xml:space="preserve">Figure </w:t>
      </w:r>
      <w:r w:rsidR="00051E0F">
        <w:rPr>
          <w:noProof/>
        </w:rPr>
        <w:t>9</w:t>
      </w:r>
      <w:r w:rsidR="00F31A0C">
        <w:fldChar w:fldCharType="end"/>
      </w:r>
      <w:r w:rsidR="00790873">
        <w:t>.</w:t>
      </w:r>
      <w:r w:rsidR="00190B58">
        <w:t xml:space="preserve"> </w:t>
      </w:r>
    </w:p>
    <w:p w:rsidR="004C4CF0" w:rsidRDefault="00FA1387" w:rsidP="004C4CF0">
      <w:pPr>
        <w:jc w:val="center"/>
      </w:pPr>
      <w:r>
        <w:rPr>
          <w:noProof/>
        </w:rPr>
        <w:drawing>
          <wp:inline distT="0" distB="0" distL="0" distR="0">
            <wp:extent cx="5335270" cy="3999230"/>
            <wp:effectExtent l="0" t="0" r="0" b="0"/>
            <wp:docPr id="10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8" cstate="print"/>
                    <a:srcRect/>
                    <a:stretch>
                      <a:fillRect/>
                    </a:stretch>
                  </pic:blipFill>
                  <pic:spPr bwMode="auto">
                    <a:xfrm>
                      <a:off x="0" y="0"/>
                      <a:ext cx="5335270" cy="3999230"/>
                    </a:xfrm>
                    <a:prstGeom prst="rect">
                      <a:avLst/>
                    </a:prstGeom>
                    <a:noFill/>
                    <a:ln w="9525">
                      <a:noFill/>
                      <a:miter lim="800000"/>
                      <a:headEnd/>
                      <a:tailEnd/>
                    </a:ln>
                  </pic:spPr>
                </pic:pic>
              </a:graphicData>
            </a:graphic>
          </wp:inline>
        </w:drawing>
      </w:r>
    </w:p>
    <w:p w:rsidR="00B7793D" w:rsidRDefault="00B7793D" w:rsidP="00B7793D">
      <w:pPr>
        <w:pStyle w:val="Caption"/>
        <w:jc w:val="center"/>
      </w:pPr>
      <w:bookmarkStart w:id="134" w:name="_Ref306034580"/>
      <w:bookmarkStart w:id="135" w:name="_Toc364256562"/>
      <w:r>
        <w:t xml:space="preserve">Figure </w:t>
      </w:r>
      <w:fldSimple w:instr=" SEQ Figure \* ARABIC ">
        <w:r w:rsidR="00051E0F">
          <w:rPr>
            <w:noProof/>
          </w:rPr>
          <w:t>9</w:t>
        </w:r>
      </w:fldSimple>
      <w:bookmarkEnd w:id="134"/>
      <w:r>
        <w:t>: Scattered Light Displacement Noise: ITM Elliptical Baffle</w:t>
      </w:r>
      <w:bookmarkEnd w:id="135"/>
    </w:p>
    <w:p w:rsidR="004C4CF0" w:rsidRDefault="004C4CF0" w:rsidP="00B7793D">
      <w:pPr>
        <w:jc w:val="center"/>
      </w:pPr>
    </w:p>
    <w:p w:rsidR="002D5C07" w:rsidRDefault="004C0EE4" w:rsidP="00E14B06">
      <w:pPr>
        <w:pStyle w:val="Heading1"/>
      </w:pPr>
      <w:bookmarkStart w:id="136" w:name="_Toc364256553"/>
      <w:r>
        <w:t>INTERFACE</w:t>
      </w:r>
      <w:r w:rsidR="00184CD1">
        <w:t xml:space="preserve"> CONTROL DOCUMENT</w:t>
      </w:r>
      <w:bookmarkEnd w:id="136"/>
    </w:p>
    <w:p w:rsidR="004C4CF0" w:rsidRDefault="00696C94" w:rsidP="00696C94">
      <w:pPr>
        <w:ind w:left="0" w:firstLine="0"/>
        <w:rPr>
          <w:color w:val="000000"/>
        </w:rPr>
      </w:pPr>
      <w:r>
        <w:rPr>
          <w:color w:val="000000"/>
        </w:rPr>
        <w:t xml:space="preserve">The mechanical and optical interfaces of the </w:t>
      </w:r>
      <w:r w:rsidR="004C4CF0">
        <w:rPr>
          <w:color w:val="000000"/>
        </w:rPr>
        <w:t>ITM Ellipt</w:t>
      </w:r>
      <w:r w:rsidR="00B7793D">
        <w:rPr>
          <w:color w:val="000000"/>
        </w:rPr>
        <w:t xml:space="preserve">ical Baffle </w:t>
      </w:r>
      <w:r w:rsidRPr="00411BCA">
        <w:t xml:space="preserve">described in </w:t>
      </w:r>
      <w:bookmarkStart w:id="137" w:name="_Toc69785573"/>
      <w:bookmarkStart w:id="138" w:name="_Toc69787454"/>
      <w:bookmarkStart w:id="139" w:name="_Toc69787863"/>
      <w:bookmarkStart w:id="140" w:name="_Toc69796482"/>
      <w:bookmarkStart w:id="141" w:name="_Toc69797555"/>
      <w:r w:rsidR="00411BCA" w:rsidRPr="00411BCA">
        <w:t>the following documents</w:t>
      </w:r>
      <w:r w:rsidR="004C4CF0">
        <w:rPr>
          <w:color w:val="000000"/>
        </w:rPr>
        <w:t>.</w:t>
      </w:r>
      <w:bookmarkEnd w:id="137"/>
      <w:bookmarkEnd w:id="138"/>
      <w:bookmarkEnd w:id="139"/>
      <w:bookmarkEnd w:id="140"/>
      <w:bookmarkEnd w:id="141"/>
    </w:p>
    <w:p w:rsidR="00C0301E" w:rsidRDefault="00C0301E" w:rsidP="00411BCA">
      <w:pPr>
        <w:ind w:left="0" w:firstLine="0"/>
        <w:jc w:val="left"/>
        <w:rPr>
          <w:color w:val="000000"/>
        </w:rPr>
      </w:pPr>
      <w:r>
        <w:br/>
      </w:r>
      <w:hyperlink r:id="rId129" w:history="1">
        <w:r>
          <w:rPr>
            <w:rStyle w:val="Hyperlink"/>
          </w:rPr>
          <w:t>D0900428-v5</w:t>
        </w:r>
      </w:hyperlink>
      <w:r>
        <w:t>    AdvLIGO Systems, BSC2-L1 Top Level Chamber Assembly</w:t>
      </w:r>
      <w:r>
        <w:br/>
      </w:r>
      <w:hyperlink r:id="rId130" w:history="1">
        <w:r>
          <w:rPr>
            <w:rStyle w:val="Hyperlink"/>
          </w:rPr>
          <w:t>D0900525-v2</w:t>
        </w:r>
      </w:hyperlink>
      <w:r>
        <w:t>    AdvLIGO SUS BSC2-L1, XYZ Local CS for Elliptical Baffle (ITMX,ITMY)</w:t>
      </w:r>
      <w:r>
        <w:br/>
      </w:r>
      <w:hyperlink r:id="rId131" w:history="1">
        <w:r>
          <w:rPr>
            <w:rStyle w:val="Hyperlink"/>
          </w:rPr>
          <w:t>D0901142-v4</w:t>
        </w:r>
      </w:hyperlink>
      <w:r>
        <w:t>    AdvLIGO Systems, BSC2-H1 Top Level Chamber Assembly</w:t>
      </w:r>
      <w:r>
        <w:br/>
      </w:r>
    </w:p>
    <w:sectPr w:rsidR="00C0301E" w:rsidSect="004E330C">
      <w:headerReference w:type="default" r:id="rId132"/>
      <w:footerReference w:type="even" r:id="rId133"/>
      <w:footerReference w:type="default" r:id="rId134"/>
      <w:headerReference w:type="first" r:id="rId135"/>
      <w:pgSz w:w="12240" w:h="15840" w:code="1"/>
      <w:pgMar w:top="1440" w:right="1325" w:bottom="1440" w:left="1325"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87" w:rsidRDefault="00FA1387">
      <w:r>
        <w:separator/>
      </w:r>
    </w:p>
  </w:endnote>
  <w:endnote w:type="continuationSeparator" w:id="0">
    <w:p w:rsidR="00FA1387" w:rsidRDefault="00FA1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87" w:rsidRDefault="00F31A0C">
    <w:pPr>
      <w:pStyle w:val="Footer"/>
      <w:framePr w:wrap="around" w:vAnchor="text" w:hAnchor="margin" w:xAlign="right" w:y="1"/>
      <w:rPr>
        <w:rStyle w:val="PageNumber"/>
      </w:rPr>
    </w:pPr>
    <w:r>
      <w:rPr>
        <w:rStyle w:val="PageNumber"/>
      </w:rPr>
      <w:fldChar w:fldCharType="begin"/>
    </w:r>
    <w:r w:rsidR="00FA1387">
      <w:rPr>
        <w:rStyle w:val="PageNumber"/>
      </w:rPr>
      <w:instrText xml:space="preserve">PAGE  </w:instrText>
    </w:r>
    <w:r>
      <w:rPr>
        <w:rStyle w:val="PageNumber"/>
      </w:rPr>
      <w:fldChar w:fldCharType="separate"/>
    </w:r>
    <w:r w:rsidR="00FA1387">
      <w:rPr>
        <w:rStyle w:val="PageNumber"/>
        <w:noProof/>
      </w:rPr>
      <w:t>35</w:t>
    </w:r>
    <w:r>
      <w:rPr>
        <w:rStyle w:val="PageNumber"/>
      </w:rPr>
      <w:fldChar w:fldCharType="end"/>
    </w:r>
  </w:p>
  <w:p w:rsidR="00FA1387" w:rsidRDefault="00FA13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87" w:rsidRDefault="00F31A0C">
    <w:pPr>
      <w:pStyle w:val="Footer"/>
      <w:framePr w:wrap="around" w:vAnchor="text" w:hAnchor="margin" w:xAlign="right" w:y="1"/>
      <w:jc w:val="center"/>
      <w:rPr>
        <w:rStyle w:val="PageNumber"/>
      </w:rPr>
    </w:pPr>
    <w:r>
      <w:rPr>
        <w:rStyle w:val="PageNumber"/>
      </w:rPr>
      <w:fldChar w:fldCharType="begin"/>
    </w:r>
    <w:r w:rsidR="00FA1387">
      <w:rPr>
        <w:rStyle w:val="PageNumber"/>
      </w:rPr>
      <w:instrText xml:space="preserve">PAGE  </w:instrText>
    </w:r>
    <w:r>
      <w:rPr>
        <w:rStyle w:val="PageNumber"/>
      </w:rPr>
      <w:fldChar w:fldCharType="separate"/>
    </w:r>
    <w:r w:rsidR="00051E0F">
      <w:rPr>
        <w:rStyle w:val="PageNumber"/>
        <w:noProof/>
      </w:rPr>
      <w:t>26</w:t>
    </w:r>
    <w:r>
      <w:rPr>
        <w:rStyle w:val="PageNumber"/>
      </w:rPr>
      <w:fldChar w:fldCharType="end"/>
    </w:r>
  </w:p>
  <w:p w:rsidR="00FA1387" w:rsidRDefault="00FA13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87" w:rsidRDefault="00FA1387">
      <w:r>
        <w:separator/>
      </w:r>
    </w:p>
  </w:footnote>
  <w:footnote w:type="continuationSeparator" w:id="0">
    <w:p w:rsidR="00FA1387" w:rsidRDefault="00FA1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87" w:rsidRDefault="00FA1387">
    <w:pPr>
      <w:pStyle w:val="Header"/>
      <w:tabs>
        <w:tab w:val="clear" w:pos="4320"/>
        <w:tab w:val="center" w:pos="4680"/>
      </w:tabs>
      <w:jc w:val="left"/>
      <w:rPr>
        <w:szCs w:val="24"/>
      </w:rPr>
    </w:pPr>
    <w:r>
      <w:rPr>
        <w:b/>
        <w:bCs/>
        <w:i/>
        <w:iCs/>
        <w:color w:val="0000FF"/>
        <w:sz w:val="20"/>
      </w:rPr>
      <w:t>LIGO</w:t>
    </w:r>
    <w:r>
      <w:rPr>
        <w:sz w:val="20"/>
      </w:rPr>
      <w:tab/>
      <w:t>LIGO-</w:t>
    </w:r>
    <w:r w:rsidRPr="00841ECE">
      <w:rPr>
        <w:b/>
        <w:bCs/>
      </w:rPr>
      <w:t xml:space="preserve"> </w:t>
    </w:r>
    <w:r>
      <w:rPr>
        <w:bCs/>
        <w:sz w:val="20"/>
      </w:rPr>
      <w:t>T1100446</w:t>
    </w:r>
    <w:r w:rsidR="00051E0F">
      <w:rPr>
        <w:szCs w:val="24"/>
      </w:rPr>
      <w:t xml:space="preserve"> –v4</w:t>
    </w:r>
  </w:p>
  <w:p w:rsidR="00FA1387" w:rsidRDefault="00FA1387">
    <w:pPr>
      <w:pStyle w:val="Header"/>
      <w:tabs>
        <w:tab w:val="clear" w:pos="4320"/>
        <w:tab w:val="center" w:pos="4680"/>
      </w:tabs>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87" w:rsidRDefault="00FA1387" w:rsidP="003944F7">
    <w:pPr>
      <w:pStyle w:val="Header"/>
      <w:tabs>
        <w:tab w:val="clear" w:pos="4320"/>
        <w:tab w:val="center" w:pos="4680"/>
      </w:tabs>
      <w:jc w:val="left"/>
      <w:rPr>
        <w:sz w:val="20"/>
      </w:rPr>
    </w:pPr>
    <w:r>
      <w:rPr>
        <w:b/>
        <w:bCs/>
        <w:i/>
        <w:iCs/>
        <w:color w:val="0000FF"/>
        <w:sz w:val="20"/>
      </w:rPr>
      <w:t>LIGO</w:t>
    </w:r>
    <w:r>
      <w:rPr>
        <w:sz w:val="20"/>
      </w:rPr>
      <w:tab/>
      <w:t>LIGO-</w:t>
    </w:r>
    <w:r w:rsidRPr="00841ECE">
      <w:rPr>
        <w:b/>
        <w:bCs/>
      </w:rPr>
      <w:t xml:space="preserve"> </w:t>
    </w:r>
    <w:r>
      <w:rPr>
        <w:bCs/>
        <w:sz w:val="20"/>
      </w:rPr>
      <w:t>T1100446</w:t>
    </w:r>
    <w:r w:rsidR="00051E0F">
      <w:rPr>
        <w:szCs w:val="24"/>
      </w:rPr>
      <w:t xml:space="preserve"> –v4</w:t>
    </w:r>
  </w:p>
  <w:p w:rsidR="00FA1387" w:rsidRPr="003944F7" w:rsidRDefault="00FA1387" w:rsidP="00394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pStyle w:val="Style1"/>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B7D455D"/>
    <w:multiLevelType w:val="hybridMultilevel"/>
    <w:tmpl w:val="7A58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52525C91"/>
    <w:multiLevelType w:val="hybridMultilevel"/>
    <w:tmpl w:val="007046A2"/>
    <w:lvl w:ilvl="0" w:tplc="04090011">
      <w:start w:val="1"/>
      <w:numFmt w:val="decimal"/>
      <w:lvlText w:val="%1)"/>
      <w:lvlJc w:val="left"/>
      <w:pPr>
        <w:tabs>
          <w:tab w:val="num" w:pos="720"/>
        </w:tabs>
        <w:ind w:left="720" w:hanging="360"/>
      </w:pPr>
      <w:rPr>
        <w:rFonts w:hint="default"/>
      </w:rPr>
    </w:lvl>
    <w:lvl w:ilvl="1" w:tplc="2F426C3E">
      <w:start w:val="1064"/>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A13D8D"/>
    <w:multiLevelType w:val="hybridMultilevel"/>
    <w:tmpl w:val="F162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33082"/>
    <w:multiLevelType w:val="multilevel"/>
    <w:tmpl w:val="963AB8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2"/>
  </w:num>
  <w:num w:numId="5">
    <w:abstractNumId w:val="8"/>
  </w:num>
  <w:num w:numId="6">
    <w:abstractNumId w:val="4"/>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num>
  <w:num w:numId="10">
    <w:abstractNumId w:val="6"/>
  </w:num>
  <w:num w:numId="11">
    <w:abstractNumId w:val="5"/>
  </w:num>
  <w:num w:numId="1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3313">
      <o:colormenu v:ext="edit" fillcolor="none" strokecolor="none"/>
    </o:shapedefaults>
  </w:hdrShapeDefaults>
  <w:footnotePr>
    <w:footnote w:id="-1"/>
    <w:footnote w:id="0"/>
  </w:footnotePr>
  <w:endnotePr>
    <w:endnote w:id="-1"/>
    <w:endnote w:id="0"/>
  </w:endnotePr>
  <w:compat/>
  <w:rsids>
    <w:rsidRoot w:val="005F48B2"/>
    <w:rsid w:val="00007B55"/>
    <w:rsid w:val="00016544"/>
    <w:rsid w:val="0002094D"/>
    <w:rsid w:val="0002699C"/>
    <w:rsid w:val="000311FC"/>
    <w:rsid w:val="00031428"/>
    <w:rsid w:val="000351EC"/>
    <w:rsid w:val="0003712C"/>
    <w:rsid w:val="000408A1"/>
    <w:rsid w:val="0004185C"/>
    <w:rsid w:val="0004276B"/>
    <w:rsid w:val="000435FA"/>
    <w:rsid w:val="00046992"/>
    <w:rsid w:val="00051E0F"/>
    <w:rsid w:val="00052D64"/>
    <w:rsid w:val="0005343E"/>
    <w:rsid w:val="00066CCE"/>
    <w:rsid w:val="000973FF"/>
    <w:rsid w:val="000A0F7C"/>
    <w:rsid w:val="000B316B"/>
    <w:rsid w:val="000C0E33"/>
    <w:rsid w:val="000C1C94"/>
    <w:rsid w:val="000C2084"/>
    <w:rsid w:val="000C3734"/>
    <w:rsid w:val="000C68D9"/>
    <w:rsid w:val="000D604C"/>
    <w:rsid w:val="000D6B5F"/>
    <w:rsid w:val="000E0F62"/>
    <w:rsid w:val="000E41C6"/>
    <w:rsid w:val="000E590E"/>
    <w:rsid w:val="000F3D34"/>
    <w:rsid w:val="000F4996"/>
    <w:rsid w:val="00102AD4"/>
    <w:rsid w:val="00102D2C"/>
    <w:rsid w:val="001045B8"/>
    <w:rsid w:val="00111AE3"/>
    <w:rsid w:val="0011214E"/>
    <w:rsid w:val="001170E7"/>
    <w:rsid w:val="00117FCA"/>
    <w:rsid w:val="0012475B"/>
    <w:rsid w:val="00132966"/>
    <w:rsid w:val="00132A9F"/>
    <w:rsid w:val="001424E3"/>
    <w:rsid w:val="00147C33"/>
    <w:rsid w:val="00150BAA"/>
    <w:rsid w:val="00153018"/>
    <w:rsid w:val="00165FE8"/>
    <w:rsid w:val="00172860"/>
    <w:rsid w:val="00180B56"/>
    <w:rsid w:val="00184CD1"/>
    <w:rsid w:val="00190B58"/>
    <w:rsid w:val="00194CED"/>
    <w:rsid w:val="00195E0B"/>
    <w:rsid w:val="0019751A"/>
    <w:rsid w:val="001A636A"/>
    <w:rsid w:val="001B30F9"/>
    <w:rsid w:val="001B56FD"/>
    <w:rsid w:val="001C1954"/>
    <w:rsid w:val="001C31E8"/>
    <w:rsid w:val="001D00E1"/>
    <w:rsid w:val="001D77C6"/>
    <w:rsid w:val="001D790F"/>
    <w:rsid w:val="001E24CD"/>
    <w:rsid w:val="001E4511"/>
    <w:rsid w:val="001F4D91"/>
    <w:rsid w:val="00210535"/>
    <w:rsid w:val="002153E9"/>
    <w:rsid w:val="00215A17"/>
    <w:rsid w:val="002204C2"/>
    <w:rsid w:val="00222F14"/>
    <w:rsid w:val="00223B84"/>
    <w:rsid w:val="0022594A"/>
    <w:rsid w:val="0023057F"/>
    <w:rsid w:val="0023197E"/>
    <w:rsid w:val="002378C1"/>
    <w:rsid w:val="002435C2"/>
    <w:rsid w:val="0024628F"/>
    <w:rsid w:val="00247334"/>
    <w:rsid w:val="00252341"/>
    <w:rsid w:val="00257B01"/>
    <w:rsid w:val="002631E0"/>
    <w:rsid w:val="00265169"/>
    <w:rsid w:val="00275570"/>
    <w:rsid w:val="002843E3"/>
    <w:rsid w:val="00285D33"/>
    <w:rsid w:val="00287D89"/>
    <w:rsid w:val="00290CBC"/>
    <w:rsid w:val="00290F05"/>
    <w:rsid w:val="002931C5"/>
    <w:rsid w:val="002A0A26"/>
    <w:rsid w:val="002A68D1"/>
    <w:rsid w:val="002B1A70"/>
    <w:rsid w:val="002B2548"/>
    <w:rsid w:val="002C169F"/>
    <w:rsid w:val="002C30F0"/>
    <w:rsid w:val="002C31D8"/>
    <w:rsid w:val="002D5C07"/>
    <w:rsid w:val="002E269A"/>
    <w:rsid w:val="002E4B20"/>
    <w:rsid w:val="002E63D9"/>
    <w:rsid w:val="002F3CAD"/>
    <w:rsid w:val="002F7D48"/>
    <w:rsid w:val="00304A1D"/>
    <w:rsid w:val="003075B4"/>
    <w:rsid w:val="00310F12"/>
    <w:rsid w:val="0031730D"/>
    <w:rsid w:val="00327BC5"/>
    <w:rsid w:val="00333827"/>
    <w:rsid w:val="00343969"/>
    <w:rsid w:val="0035188F"/>
    <w:rsid w:val="00354C7D"/>
    <w:rsid w:val="003610F1"/>
    <w:rsid w:val="003613DC"/>
    <w:rsid w:val="0036226E"/>
    <w:rsid w:val="00381421"/>
    <w:rsid w:val="00384CEE"/>
    <w:rsid w:val="00386E9F"/>
    <w:rsid w:val="0038759D"/>
    <w:rsid w:val="003944F7"/>
    <w:rsid w:val="003A3039"/>
    <w:rsid w:val="003B28E4"/>
    <w:rsid w:val="003B5D2B"/>
    <w:rsid w:val="003C3075"/>
    <w:rsid w:val="003C5CA0"/>
    <w:rsid w:val="003D1B22"/>
    <w:rsid w:val="003D3B26"/>
    <w:rsid w:val="003E1CF2"/>
    <w:rsid w:val="003E597A"/>
    <w:rsid w:val="003E5DA7"/>
    <w:rsid w:val="003F3EC3"/>
    <w:rsid w:val="003F3EF6"/>
    <w:rsid w:val="004006E9"/>
    <w:rsid w:val="0040462D"/>
    <w:rsid w:val="00407D4C"/>
    <w:rsid w:val="004109B5"/>
    <w:rsid w:val="00410D91"/>
    <w:rsid w:val="00411BCA"/>
    <w:rsid w:val="0041348B"/>
    <w:rsid w:val="004138A4"/>
    <w:rsid w:val="00433F40"/>
    <w:rsid w:val="004403DC"/>
    <w:rsid w:val="00440628"/>
    <w:rsid w:val="00440F44"/>
    <w:rsid w:val="00441983"/>
    <w:rsid w:val="00443625"/>
    <w:rsid w:val="004461D2"/>
    <w:rsid w:val="00450D37"/>
    <w:rsid w:val="00463BB9"/>
    <w:rsid w:val="00463FD7"/>
    <w:rsid w:val="00471FD0"/>
    <w:rsid w:val="00481FDB"/>
    <w:rsid w:val="004839DD"/>
    <w:rsid w:val="00485308"/>
    <w:rsid w:val="00486048"/>
    <w:rsid w:val="004B413D"/>
    <w:rsid w:val="004C0EE4"/>
    <w:rsid w:val="004C331F"/>
    <w:rsid w:val="004C4CF0"/>
    <w:rsid w:val="004C57D3"/>
    <w:rsid w:val="004D090E"/>
    <w:rsid w:val="004D15F4"/>
    <w:rsid w:val="004D4C1F"/>
    <w:rsid w:val="004E330C"/>
    <w:rsid w:val="004F1FF5"/>
    <w:rsid w:val="00503350"/>
    <w:rsid w:val="0052031C"/>
    <w:rsid w:val="0053442B"/>
    <w:rsid w:val="00536386"/>
    <w:rsid w:val="00536BC3"/>
    <w:rsid w:val="0054334E"/>
    <w:rsid w:val="00544198"/>
    <w:rsid w:val="00544DD5"/>
    <w:rsid w:val="0054595F"/>
    <w:rsid w:val="0054633B"/>
    <w:rsid w:val="005470C2"/>
    <w:rsid w:val="00547A97"/>
    <w:rsid w:val="00562E69"/>
    <w:rsid w:val="00567B79"/>
    <w:rsid w:val="00570602"/>
    <w:rsid w:val="005707BA"/>
    <w:rsid w:val="005707DD"/>
    <w:rsid w:val="00570C81"/>
    <w:rsid w:val="00591082"/>
    <w:rsid w:val="0059162F"/>
    <w:rsid w:val="00596ABD"/>
    <w:rsid w:val="005B380C"/>
    <w:rsid w:val="005B52DE"/>
    <w:rsid w:val="005C43A6"/>
    <w:rsid w:val="005C4C1E"/>
    <w:rsid w:val="005C5156"/>
    <w:rsid w:val="005C6CA5"/>
    <w:rsid w:val="005D2D97"/>
    <w:rsid w:val="005D32A0"/>
    <w:rsid w:val="005D7E20"/>
    <w:rsid w:val="005E13FE"/>
    <w:rsid w:val="005E143B"/>
    <w:rsid w:val="005E4168"/>
    <w:rsid w:val="005F09B9"/>
    <w:rsid w:val="005F3E51"/>
    <w:rsid w:val="005F48B2"/>
    <w:rsid w:val="00603232"/>
    <w:rsid w:val="006037F4"/>
    <w:rsid w:val="006041FB"/>
    <w:rsid w:val="00607F95"/>
    <w:rsid w:val="0062309D"/>
    <w:rsid w:val="00627213"/>
    <w:rsid w:val="00630979"/>
    <w:rsid w:val="00632656"/>
    <w:rsid w:val="006359AF"/>
    <w:rsid w:val="00635A0E"/>
    <w:rsid w:val="00635E21"/>
    <w:rsid w:val="006462BC"/>
    <w:rsid w:val="00652ADD"/>
    <w:rsid w:val="00654B3F"/>
    <w:rsid w:val="006626AD"/>
    <w:rsid w:val="0066271C"/>
    <w:rsid w:val="0067049A"/>
    <w:rsid w:val="0067096D"/>
    <w:rsid w:val="00673173"/>
    <w:rsid w:val="00685410"/>
    <w:rsid w:val="00686CB3"/>
    <w:rsid w:val="00692A7F"/>
    <w:rsid w:val="00692D4F"/>
    <w:rsid w:val="00695EB1"/>
    <w:rsid w:val="00696C94"/>
    <w:rsid w:val="00697D12"/>
    <w:rsid w:val="006A0C95"/>
    <w:rsid w:val="006A3705"/>
    <w:rsid w:val="006A3D0B"/>
    <w:rsid w:val="006A5C5C"/>
    <w:rsid w:val="006A67DD"/>
    <w:rsid w:val="006B2A8B"/>
    <w:rsid w:val="006B54F1"/>
    <w:rsid w:val="006B5887"/>
    <w:rsid w:val="006B7D12"/>
    <w:rsid w:val="006C391D"/>
    <w:rsid w:val="006C4EAE"/>
    <w:rsid w:val="006D0B2B"/>
    <w:rsid w:val="006D15D9"/>
    <w:rsid w:val="006D456C"/>
    <w:rsid w:val="006E1124"/>
    <w:rsid w:val="006E368A"/>
    <w:rsid w:val="006E452A"/>
    <w:rsid w:val="006E5238"/>
    <w:rsid w:val="006E54A3"/>
    <w:rsid w:val="006F04E3"/>
    <w:rsid w:val="007043FE"/>
    <w:rsid w:val="0071610A"/>
    <w:rsid w:val="00722C44"/>
    <w:rsid w:val="00730113"/>
    <w:rsid w:val="00730F6B"/>
    <w:rsid w:val="0073748D"/>
    <w:rsid w:val="0074307D"/>
    <w:rsid w:val="00751FC7"/>
    <w:rsid w:val="007532A9"/>
    <w:rsid w:val="0075580C"/>
    <w:rsid w:val="0076008C"/>
    <w:rsid w:val="00760587"/>
    <w:rsid w:val="00762C25"/>
    <w:rsid w:val="007713BC"/>
    <w:rsid w:val="007758FD"/>
    <w:rsid w:val="00776291"/>
    <w:rsid w:val="00776C63"/>
    <w:rsid w:val="0078145B"/>
    <w:rsid w:val="00787720"/>
    <w:rsid w:val="00787E4F"/>
    <w:rsid w:val="00790873"/>
    <w:rsid w:val="0079504E"/>
    <w:rsid w:val="00797236"/>
    <w:rsid w:val="007A4B8D"/>
    <w:rsid w:val="007A7BF7"/>
    <w:rsid w:val="007B2190"/>
    <w:rsid w:val="007B344E"/>
    <w:rsid w:val="007B5052"/>
    <w:rsid w:val="007C08BA"/>
    <w:rsid w:val="007C414F"/>
    <w:rsid w:val="007C6307"/>
    <w:rsid w:val="007D3F30"/>
    <w:rsid w:val="007D57F5"/>
    <w:rsid w:val="007D7DA8"/>
    <w:rsid w:val="007E0621"/>
    <w:rsid w:val="007E39AD"/>
    <w:rsid w:val="007E7D62"/>
    <w:rsid w:val="007F29EC"/>
    <w:rsid w:val="007F32FD"/>
    <w:rsid w:val="007F462E"/>
    <w:rsid w:val="007F6C46"/>
    <w:rsid w:val="008012B2"/>
    <w:rsid w:val="008053D3"/>
    <w:rsid w:val="00805835"/>
    <w:rsid w:val="00810DDB"/>
    <w:rsid w:val="00832753"/>
    <w:rsid w:val="00841ECE"/>
    <w:rsid w:val="00843331"/>
    <w:rsid w:val="00843A86"/>
    <w:rsid w:val="00854976"/>
    <w:rsid w:val="00860610"/>
    <w:rsid w:val="008757A9"/>
    <w:rsid w:val="00875D4D"/>
    <w:rsid w:val="00880463"/>
    <w:rsid w:val="008843AE"/>
    <w:rsid w:val="008850AC"/>
    <w:rsid w:val="00894307"/>
    <w:rsid w:val="0089574F"/>
    <w:rsid w:val="00895789"/>
    <w:rsid w:val="00895F5E"/>
    <w:rsid w:val="00896218"/>
    <w:rsid w:val="008A1BC9"/>
    <w:rsid w:val="008A1DDE"/>
    <w:rsid w:val="008A23AE"/>
    <w:rsid w:val="008A6E8E"/>
    <w:rsid w:val="008B4802"/>
    <w:rsid w:val="008B7BCC"/>
    <w:rsid w:val="008D0A77"/>
    <w:rsid w:val="008D135F"/>
    <w:rsid w:val="008D6EE0"/>
    <w:rsid w:val="008E76D9"/>
    <w:rsid w:val="008F5513"/>
    <w:rsid w:val="008F5A97"/>
    <w:rsid w:val="008F5D09"/>
    <w:rsid w:val="008F6157"/>
    <w:rsid w:val="008F6B2C"/>
    <w:rsid w:val="008F7900"/>
    <w:rsid w:val="008F7C4A"/>
    <w:rsid w:val="009022BF"/>
    <w:rsid w:val="009027FF"/>
    <w:rsid w:val="009132F1"/>
    <w:rsid w:val="00914471"/>
    <w:rsid w:val="00917555"/>
    <w:rsid w:val="0092138D"/>
    <w:rsid w:val="0092285A"/>
    <w:rsid w:val="009232AE"/>
    <w:rsid w:val="009274DF"/>
    <w:rsid w:val="0093303C"/>
    <w:rsid w:val="0093526C"/>
    <w:rsid w:val="00937B94"/>
    <w:rsid w:val="00960FA4"/>
    <w:rsid w:val="0096259B"/>
    <w:rsid w:val="0096799E"/>
    <w:rsid w:val="00971F05"/>
    <w:rsid w:val="009724EC"/>
    <w:rsid w:val="00983C3B"/>
    <w:rsid w:val="009868D4"/>
    <w:rsid w:val="00992643"/>
    <w:rsid w:val="00992F4A"/>
    <w:rsid w:val="00994F59"/>
    <w:rsid w:val="00997060"/>
    <w:rsid w:val="009A0D53"/>
    <w:rsid w:val="009A1DD6"/>
    <w:rsid w:val="009A2CF4"/>
    <w:rsid w:val="009A3C2A"/>
    <w:rsid w:val="009A5122"/>
    <w:rsid w:val="009A6BB5"/>
    <w:rsid w:val="009B24B6"/>
    <w:rsid w:val="009C11E4"/>
    <w:rsid w:val="009C2874"/>
    <w:rsid w:val="009C2CFB"/>
    <w:rsid w:val="009D518F"/>
    <w:rsid w:val="009F0BE8"/>
    <w:rsid w:val="009F25D4"/>
    <w:rsid w:val="009F3590"/>
    <w:rsid w:val="00A0219F"/>
    <w:rsid w:val="00A031BE"/>
    <w:rsid w:val="00A0335C"/>
    <w:rsid w:val="00A1433C"/>
    <w:rsid w:val="00A1503E"/>
    <w:rsid w:val="00A16F31"/>
    <w:rsid w:val="00A23F05"/>
    <w:rsid w:val="00A24E13"/>
    <w:rsid w:val="00A276E9"/>
    <w:rsid w:val="00A34ABE"/>
    <w:rsid w:val="00A37337"/>
    <w:rsid w:val="00A4206A"/>
    <w:rsid w:val="00A52FEA"/>
    <w:rsid w:val="00A57C07"/>
    <w:rsid w:val="00A6527A"/>
    <w:rsid w:val="00A6646B"/>
    <w:rsid w:val="00A7170A"/>
    <w:rsid w:val="00A77D11"/>
    <w:rsid w:val="00A95005"/>
    <w:rsid w:val="00AA53B5"/>
    <w:rsid w:val="00AA60A1"/>
    <w:rsid w:val="00AA6969"/>
    <w:rsid w:val="00AB05F1"/>
    <w:rsid w:val="00AB62DB"/>
    <w:rsid w:val="00AD7BB7"/>
    <w:rsid w:val="00AE6904"/>
    <w:rsid w:val="00AF2FB3"/>
    <w:rsid w:val="00B04BC9"/>
    <w:rsid w:val="00B051A9"/>
    <w:rsid w:val="00B10694"/>
    <w:rsid w:val="00B10B9A"/>
    <w:rsid w:val="00B124BD"/>
    <w:rsid w:val="00B1648B"/>
    <w:rsid w:val="00B1796F"/>
    <w:rsid w:val="00B23211"/>
    <w:rsid w:val="00B353EA"/>
    <w:rsid w:val="00B37820"/>
    <w:rsid w:val="00B37DB4"/>
    <w:rsid w:val="00B52EDE"/>
    <w:rsid w:val="00B60873"/>
    <w:rsid w:val="00B6196A"/>
    <w:rsid w:val="00B71546"/>
    <w:rsid w:val="00B71D20"/>
    <w:rsid w:val="00B72689"/>
    <w:rsid w:val="00B74EDC"/>
    <w:rsid w:val="00B7793D"/>
    <w:rsid w:val="00B84841"/>
    <w:rsid w:val="00B91B29"/>
    <w:rsid w:val="00B929BE"/>
    <w:rsid w:val="00BA788D"/>
    <w:rsid w:val="00BB5484"/>
    <w:rsid w:val="00BC30F8"/>
    <w:rsid w:val="00BC7767"/>
    <w:rsid w:val="00BD0BCF"/>
    <w:rsid w:val="00BD4261"/>
    <w:rsid w:val="00BE676A"/>
    <w:rsid w:val="00BF09F5"/>
    <w:rsid w:val="00BF3B18"/>
    <w:rsid w:val="00BF42CC"/>
    <w:rsid w:val="00C004D5"/>
    <w:rsid w:val="00C02B1E"/>
    <w:rsid w:val="00C0301E"/>
    <w:rsid w:val="00C057BF"/>
    <w:rsid w:val="00C125BB"/>
    <w:rsid w:val="00C20DBB"/>
    <w:rsid w:val="00C24C4E"/>
    <w:rsid w:val="00C303A5"/>
    <w:rsid w:val="00C32D02"/>
    <w:rsid w:val="00C5011A"/>
    <w:rsid w:val="00C55BDC"/>
    <w:rsid w:val="00C560E2"/>
    <w:rsid w:val="00C57968"/>
    <w:rsid w:val="00C57C32"/>
    <w:rsid w:val="00C57FC4"/>
    <w:rsid w:val="00C61464"/>
    <w:rsid w:val="00C61C84"/>
    <w:rsid w:val="00C62A2C"/>
    <w:rsid w:val="00C67A67"/>
    <w:rsid w:val="00C83B79"/>
    <w:rsid w:val="00C87EF8"/>
    <w:rsid w:val="00C952E4"/>
    <w:rsid w:val="00CA1479"/>
    <w:rsid w:val="00CA3D73"/>
    <w:rsid w:val="00CA644D"/>
    <w:rsid w:val="00CB3D85"/>
    <w:rsid w:val="00CB74F0"/>
    <w:rsid w:val="00CC2EF9"/>
    <w:rsid w:val="00CC3B9F"/>
    <w:rsid w:val="00CC6DAA"/>
    <w:rsid w:val="00CF175F"/>
    <w:rsid w:val="00CF1E60"/>
    <w:rsid w:val="00CF3DEA"/>
    <w:rsid w:val="00D0648B"/>
    <w:rsid w:val="00D06777"/>
    <w:rsid w:val="00D101A0"/>
    <w:rsid w:val="00D1029B"/>
    <w:rsid w:val="00D13154"/>
    <w:rsid w:val="00D14F50"/>
    <w:rsid w:val="00D1533F"/>
    <w:rsid w:val="00D15A88"/>
    <w:rsid w:val="00D20059"/>
    <w:rsid w:val="00D21BD8"/>
    <w:rsid w:val="00D222EC"/>
    <w:rsid w:val="00D22C49"/>
    <w:rsid w:val="00D23D50"/>
    <w:rsid w:val="00D2435F"/>
    <w:rsid w:val="00D32D41"/>
    <w:rsid w:val="00D44F11"/>
    <w:rsid w:val="00D4501D"/>
    <w:rsid w:val="00D553DD"/>
    <w:rsid w:val="00D564F5"/>
    <w:rsid w:val="00D5686A"/>
    <w:rsid w:val="00D61F36"/>
    <w:rsid w:val="00D63145"/>
    <w:rsid w:val="00D67CA0"/>
    <w:rsid w:val="00D72FEB"/>
    <w:rsid w:val="00D736E4"/>
    <w:rsid w:val="00D77ADF"/>
    <w:rsid w:val="00D83338"/>
    <w:rsid w:val="00D86ED1"/>
    <w:rsid w:val="00DA56C3"/>
    <w:rsid w:val="00DA62DF"/>
    <w:rsid w:val="00DB5FEC"/>
    <w:rsid w:val="00DC2F5B"/>
    <w:rsid w:val="00DC7ED6"/>
    <w:rsid w:val="00DD1FC2"/>
    <w:rsid w:val="00DD3CB9"/>
    <w:rsid w:val="00DD5E3B"/>
    <w:rsid w:val="00DE4508"/>
    <w:rsid w:val="00DE4B5B"/>
    <w:rsid w:val="00DE72F8"/>
    <w:rsid w:val="00DF39DF"/>
    <w:rsid w:val="00DF4767"/>
    <w:rsid w:val="00E03840"/>
    <w:rsid w:val="00E14B06"/>
    <w:rsid w:val="00E20475"/>
    <w:rsid w:val="00E21B97"/>
    <w:rsid w:val="00E271E7"/>
    <w:rsid w:val="00E36760"/>
    <w:rsid w:val="00E46160"/>
    <w:rsid w:val="00E63FD6"/>
    <w:rsid w:val="00E66298"/>
    <w:rsid w:val="00E73642"/>
    <w:rsid w:val="00E77191"/>
    <w:rsid w:val="00E84F5D"/>
    <w:rsid w:val="00E85E53"/>
    <w:rsid w:val="00E87393"/>
    <w:rsid w:val="00E91528"/>
    <w:rsid w:val="00E95125"/>
    <w:rsid w:val="00E972ED"/>
    <w:rsid w:val="00EA2649"/>
    <w:rsid w:val="00EA34FF"/>
    <w:rsid w:val="00EA46D0"/>
    <w:rsid w:val="00EB1BC7"/>
    <w:rsid w:val="00EB2ED8"/>
    <w:rsid w:val="00EB3F46"/>
    <w:rsid w:val="00EE006B"/>
    <w:rsid w:val="00EE3118"/>
    <w:rsid w:val="00EE632F"/>
    <w:rsid w:val="00EE7A14"/>
    <w:rsid w:val="00EF079C"/>
    <w:rsid w:val="00F021C2"/>
    <w:rsid w:val="00F04315"/>
    <w:rsid w:val="00F072E8"/>
    <w:rsid w:val="00F0796E"/>
    <w:rsid w:val="00F17C9E"/>
    <w:rsid w:val="00F31A0C"/>
    <w:rsid w:val="00F3595C"/>
    <w:rsid w:val="00F37EAA"/>
    <w:rsid w:val="00F40193"/>
    <w:rsid w:val="00F40D38"/>
    <w:rsid w:val="00F5292B"/>
    <w:rsid w:val="00F61770"/>
    <w:rsid w:val="00F650AB"/>
    <w:rsid w:val="00F65452"/>
    <w:rsid w:val="00F6715C"/>
    <w:rsid w:val="00F72309"/>
    <w:rsid w:val="00F72A40"/>
    <w:rsid w:val="00F72A71"/>
    <w:rsid w:val="00F83909"/>
    <w:rsid w:val="00F87742"/>
    <w:rsid w:val="00F90056"/>
    <w:rsid w:val="00FA1387"/>
    <w:rsid w:val="00FA1C67"/>
    <w:rsid w:val="00FB072B"/>
    <w:rsid w:val="00FB20CF"/>
    <w:rsid w:val="00FB3DAE"/>
    <w:rsid w:val="00FB6325"/>
    <w:rsid w:val="00FC2816"/>
    <w:rsid w:val="00FD096B"/>
    <w:rsid w:val="00FD2711"/>
    <w:rsid w:val="00FE03C3"/>
    <w:rsid w:val="00FE4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3">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6E9"/>
    <w:pPr>
      <w:spacing w:before="120"/>
      <w:ind w:left="432" w:hanging="432"/>
      <w:jc w:val="both"/>
    </w:pPr>
    <w:rPr>
      <w:sz w:val="24"/>
    </w:rPr>
  </w:style>
  <w:style w:type="paragraph" w:styleId="Heading1">
    <w:name w:val="heading 1"/>
    <w:basedOn w:val="Normal"/>
    <w:next w:val="Normal"/>
    <w:autoRedefine/>
    <w:qFormat/>
    <w:rsid w:val="00E14B06"/>
    <w:pPr>
      <w:keepNext/>
      <w:numPr>
        <w:numId w:val="7"/>
      </w:numPr>
      <w:jc w:val="left"/>
      <w:outlineLvl w:val="0"/>
    </w:pPr>
    <w:rPr>
      <w:rFonts w:ascii="Arial" w:hAnsi="Arial" w:cs="Arial"/>
      <w:b/>
      <w:kern w:val="28"/>
      <w:sz w:val="28"/>
    </w:rPr>
  </w:style>
  <w:style w:type="paragraph" w:styleId="Heading2">
    <w:name w:val="heading 2"/>
    <w:basedOn w:val="Normal"/>
    <w:next w:val="Normal"/>
    <w:qFormat/>
    <w:rsid w:val="00327BC5"/>
    <w:pPr>
      <w:keepNext/>
      <w:numPr>
        <w:ilvl w:val="1"/>
        <w:numId w:val="8"/>
      </w:numPr>
      <w:spacing w:before="240" w:after="60"/>
      <w:outlineLvl w:val="1"/>
    </w:pPr>
    <w:rPr>
      <w:rFonts w:ascii="Arial" w:hAnsi="Arial"/>
      <w:b/>
      <w:sz w:val="26"/>
    </w:rPr>
  </w:style>
  <w:style w:type="paragraph" w:styleId="Heading3">
    <w:name w:val="heading 3"/>
    <w:basedOn w:val="Normal"/>
    <w:next w:val="Normal"/>
    <w:autoRedefine/>
    <w:qFormat/>
    <w:rsid w:val="00D77ADF"/>
    <w:pPr>
      <w:keepNext/>
      <w:numPr>
        <w:ilvl w:val="2"/>
        <w:numId w:val="7"/>
      </w:numPr>
      <w:spacing w:before="240" w:after="60"/>
      <w:outlineLvl w:val="2"/>
    </w:pPr>
    <w:rPr>
      <w:rFonts w:ascii="Arial" w:hAnsi="Arial"/>
      <w:b/>
      <w:color w:val="000000"/>
    </w:rPr>
  </w:style>
  <w:style w:type="paragraph" w:styleId="Heading4">
    <w:name w:val="heading 4"/>
    <w:basedOn w:val="Heading5"/>
    <w:next w:val="Normal"/>
    <w:link w:val="Heading4Char"/>
    <w:autoRedefine/>
    <w:qFormat/>
    <w:rsid w:val="00C20DBB"/>
    <w:pPr>
      <w:numPr>
        <w:ilvl w:val="0"/>
        <w:numId w:val="0"/>
      </w:numPr>
      <w:ind w:left="720"/>
      <w:outlineLvl w:val="3"/>
    </w:pPr>
  </w:style>
  <w:style w:type="paragraph" w:styleId="Heading5">
    <w:name w:val="heading 5"/>
    <w:basedOn w:val="Normal"/>
    <w:next w:val="Normal"/>
    <w:qFormat/>
    <w:rsid w:val="00C20DBB"/>
    <w:pPr>
      <w:keepNext/>
      <w:numPr>
        <w:ilvl w:val="4"/>
        <w:numId w:val="7"/>
      </w:numPr>
      <w:outlineLvl w:val="4"/>
    </w:pPr>
    <w:rPr>
      <w:b/>
    </w:rPr>
  </w:style>
  <w:style w:type="paragraph" w:styleId="Heading6">
    <w:name w:val="heading 6"/>
    <w:basedOn w:val="Normal"/>
    <w:next w:val="Normal"/>
    <w:qFormat/>
    <w:rsid w:val="00A276E9"/>
    <w:pPr>
      <w:numPr>
        <w:ilvl w:val="5"/>
        <w:numId w:val="7"/>
      </w:numPr>
      <w:spacing w:before="240" w:after="60"/>
      <w:outlineLvl w:val="5"/>
    </w:pPr>
    <w:rPr>
      <w:i/>
      <w:sz w:val="22"/>
    </w:rPr>
  </w:style>
  <w:style w:type="paragraph" w:styleId="Heading7">
    <w:name w:val="heading 7"/>
    <w:basedOn w:val="Normal"/>
    <w:next w:val="Normal"/>
    <w:qFormat/>
    <w:rsid w:val="00A276E9"/>
    <w:pPr>
      <w:numPr>
        <w:ilvl w:val="6"/>
        <w:numId w:val="7"/>
      </w:numPr>
      <w:spacing w:before="240" w:after="60"/>
      <w:outlineLvl w:val="6"/>
    </w:pPr>
    <w:rPr>
      <w:rFonts w:ascii="Arial" w:hAnsi="Arial"/>
      <w:sz w:val="20"/>
    </w:rPr>
  </w:style>
  <w:style w:type="paragraph" w:styleId="Heading8">
    <w:name w:val="heading 8"/>
    <w:basedOn w:val="Normal"/>
    <w:next w:val="Normal"/>
    <w:qFormat/>
    <w:rsid w:val="00A276E9"/>
    <w:pPr>
      <w:numPr>
        <w:ilvl w:val="7"/>
        <w:numId w:val="7"/>
      </w:numPr>
      <w:spacing w:before="240" w:after="60"/>
      <w:outlineLvl w:val="7"/>
    </w:pPr>
    <w:rPr>
      <w:rFonts w:ascii="Arial" w:hAnsi="Arial"/>
      <w:i/>
      <w:sz w:val="20"/>
    </w:rPr>
  </w:style>
  <w:style w:type="paragraph" w:styleId="Heading9">
    <w:name w:val="heading 9"/>
    <w:basedOn w:val="Normal"/>
    <w:next w:val="Normal"/>
    <w:qFormat/>
    <w:rsid w:val="00A276E9"/>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276E9"/>
  </w:style>
  <w:style w:type="paragraph" w:styleId="DocumentMap">
    <w:name w:val="Document Map"/>
    <w:basedOn w:val="Normal"/>
    <w:semiHidden/>
    <w:rsid w:val="00A276E9"/>
    <w:pPr>
      <w:shd w:val="clear" w:color="auto" w:fill="000080"/>
    </w:pPr>
    <w:rPr>
      <w:rFonts w:ascii="Tahoma" w:hAnsi="Tahoma"/>
    </w:rPr>
  </w:style>
  <w:style w:type="paragraph" w:customStyle="1" w:styleId="HTMLBody">
    <w:name w:val="HTML Body"/>
    <w:rsid w:val="00A276E9"/>
    <w:pPr>
      <w:spacing w:before="120"/>
      <w:ind w:left="432" w:hanging="432"/>
      <w:jc w:val="both"/>
    </w:pPr>
    <w:rPr>
      <w:rFonts w:ascii="Courier New" w:hAnsi="Courier New"/>
      <w:snapToGrid w:val="0"/>
    </w:rPr>
  </w:style>
  <w:style w:type="paragraph" w:styleId="ListNumber">
    <w:name w:val="List Number"/>
    <w:basedOn w:val="Normal"/>
    <w:rsid w:val="00A276E9"/>
    <w:pPr>
      <w:numPr>
        <w:numId w:val="1"/>
      </w:numPr>
    </w:pPr>
  </w:style>
  <w:style w:type="paragraph" w:styleId="ListNumber2">
    <w:name w:val="List Number 2"/>
    <w:basedOn w:val="Normal"/>
    <w:rsid w:val="00A276E9"/>
    <w:pPr>
      <w:numPr>
        <w:numId w:val="2"/>
      </w:numPr>
    </w:pPr>
  </w:style>
  <w:style w:type="paragraph" w:styleId="ListBullet">
    <w:name w:val="List Bullet"/>
    <w:basedOn w:val="Normal"/>
    <w:autoRedefine/>
    <w:rsid w:val="00A276E9"/>
    <w:pPr>
      <w:numPr>
        <w:numId w:val="4"/>
      </w:numPr>
    </w:pPr>
  </w:style>
  <w:style w:type="paragraph" w:styleId="Caption">
    <w:name w:val="caption"/>
    <w:basedOn w:val="Normal"/>
    <w:next w:val="Normal"/>
    <w:qFormat/>
    <w:rsid w:val="00A276E9"/>
    <w:pPr>
      <w:spacing w:after="120"/>
    </w:pPr>
    <w:rPr>
      <w:b/>
    </w:rPr>
  </w:style>
  <w:style w:type="paragraph" w:styleId="Footer">
    <w:name w:val="footer"/>
    <w:basedOn w:val="Normal"/>
    <w:rsid w:val="00A276E9"/>
    <w:pPr>
      <w:tabs>
        <w:tab w:val="center" w:pos="4320"/>
        <w:tab w:val="right" w:pos="8640"/>
      </w:tabs>
    </w:pPr>
  </w:style>
  <w:style w:type="character" w:styleId="PageNumber">
    <w:name w:val="page number"/>
    <w:basedOn w:val="DefaultParagraphFont"/>
    <w:rsid w:val="00A276E9"/>
  </w:style>
  <w:style w:type="paragraph" w:styleId="Header">
    <w:name w:val="header"/>
    <w:basedOn w:val="Normal"/>
    <w:rsid w:val="00A276E9"/>
    <w:pPr>
      <w:tabs>
        <w:tab w:val="center" w:pos="4320"/>
        <w:tab w:val="right" w:pos="8640"/>
      </w:tabs>
    </w:pPr>
  </w:style>
  <w:style w:type="paragraph" w:styleId="BodyText">
    <w:name w:val="Body Text"/>
    <w:basedOn w:val="Normal"/>
    <w:rsid w:val="00A276E9"/>
    <w:pPr>
      <w:jc w:val="center"/>
    </w:pPr>
    <w:rPr>
      <w:rFonts w:ascii="Times" w:hAnsi="Times"/>
      <w:sz w:val="40"/>
    </w:rPr>
  </w:style>
  <w:style w:type="paragraph" w:styleId="TableofFigures">
    <w:name w:val="table of figures"/>
    <w:basedOn w:val="Normal"/>
    <w:next w:val="Normal"/>
    <w:uiPriority w:val="99"/>
    <w:rsid w:val="00A276E9"/>
    <w:pPr>
      <w:spacing w:before="0"/>
      <w:jc w:val="left"/>
    </w:pPr>
    <w:rPr>
      <w:i/>
      <w:iCs/>
      <w:szCs w:val="24"/>
    </w:rPr>
  </w:style>
  <w:style w:type="character" w:styleId="Hyperlink">
    <w:name w:val="Hyperlink"/>
    <w:basedOn w:val="DefaultParagraphFont"/>
    <w:uiPriority w:val="99"/>
    <w:rsid w:val="00A276E9"/>
    <w:rPr>
      <w:color w:val="0000FF"/>
      <w:u w:val="single"/>
    </w:rPr>
  </w:style>
  <w:style w:type="paragraph" w:styleId="TOC1">
    <w:name w:val="toc 1"/>
    <w:basedOn w:val="Normal"/>
    <w:next w:val="Normal"/>
    <w:autoRedefine/>
    <w:uiPriority w:val="39"/>
    <w:rsid w:val="00A276E9"/>
    <w:pPr>
      <w:jc w:val="left"/>
    </w:pPr>
    <w:rPr>
      <w:b/>
      <w:bCs/>
      <w:i/>
      <w:iCs/>
      <w:szCs w:val="28"/>
    </w:rPr>
  </w:style>
  <w:style w:type="paragraph" w:styleId="TOC2">
    <w:name w:val="toc 2"/>
    <w:basedOn w:val="Normal"/>
    <w:next w:val="Normal"/>
    <w:autoRedefine/>
    <w:uiPriority w:val="39"/>
    <w:rsid w:val="00A276E9"/>
    <w:pPr>
      <w:ind w:left="240"/>
      <w:jc w:val="left"/>
    </w:pPr>
    <w:rPr>
      <w:b/>
      <w:bCs/>
      <w:szCs w:val="26"/>
    </w:rPr>
  </w:style>
  <w:style w:type="paragraph" w:styleId="TOC3">
    <w:name w:val="toc 3"/>
    <w:basedOn w:val="Normal"/>
    <w:next w:val="Normal"/>
    <w:autoRedefine/>
    <w:uiPriority w:val="39"/>
    <w:rsid w:val="00A276E9"/>
    <w:pPr>
      <w:spacing w:before="0"/>
      <w:ind w:left="480"/>
      <w:jc w:val="left"/>
    </w:pPr>
    <w:rPr>
      <w:szCs w:val="24"/>
    </w:rPr>
  </w:style>
  <w:style w:type="paragraph" w:styleId="TOC4">
    <w:name w:val="toc 4"/>
    <w:basedOn w:val="Normal"/>
    <w:next w:val="Normal"/>
    <w:autoRedefine/>
    <w:uiPriority w:val="39"/>
    <w:rsid w:val="00A276E9"/>
    <w:pPr>
      <w:spacing w:before="0"/>
      <w:ind w:left="720"/>
      <w:jc w:val="left"/>
    </w:pPr>
    <w:rPr>
      <w:szCs w:val="24"/>
    </w:rPr>
  </w:style>
  <w:style w:type="paragraph" w:styleId="TOC5">
    <w:name w:val="toc 5"/>
    <w:basedOn w:val="Normal"/>
    <w:next w:val="Normal"/>
    <w:autoRedefine/>
    <w:uiPriority w:val="39"/>
    <w:rsid w:val="00A276E9"/>
    <w:pPr>
      <w:spacing w:before="0"/>
      <w:ind w:left="960"/>
      <w:jc w:val="left"/>
    </w:pPr>
    <w:rPr>
      <w:szCs w:val="24"/>
    </w:rPr>
  </w:style>
  <w:style w:type="paragraph" w:styleId="TOC6">
    <w:name w:val="toc 6"/>
    <w:basedOn w:val="Normal"/>
    <w:next w:val="Normal"/>
    <w:autoRedefine/>
    <w:semiHidden/>
    <w:rsid w:val="00A276E9"/>
    <w:pPr>
      <w:spacing w:before="0"/>
      <w:ind w:left="1200"/>
      <w:jc w:val="left"/>
    </w:pPr>
    <w:rPr>
      <w:szCs w:val="24"/>
    </w:rPr>
  </w:style>
  <w:style w:type="paragraph" w:styleId="TOC7">
    <w:name w:val="toc 7"/>
    <w:basedOn w:val="Normal"/>
    <w:next w:val="Normal"/>
    <w:autoRedefine/>
    <w:semiHidden/>
    <w:rsid w:val="00A276E9"/>
    <w:pPr>
      <w:spacing w:before="0"/>
      <w:ind w:left="1440"/>
      <w:jc w:val="left"/>
    </w:pPr>
    <w:rPr>
      <w:szCs w:val="24"/>
    </w:rPr>
  </w:style>
  <w:style w:type="paragraph" w:styleId="TOC8">
    <w:name w:val="toc 8"/>
    <w:basedOn w:val="Normal"/>
    <w:next w:val="Normal"/>
    <w:autoRedefine/>
    <w:semiHidden/>
    <w:rsid w:val="00A276E9"/>
    <w:pPr>
      <w:spacing w:before="0"/>
      <w:ind w:left="1680"/>
      <w:jc w:val="left"/>
    </w:pPr>
    <w:rPr>
      <w:szCs w:val="24"/>
    </w:rPr>
  </w:style>
  <w:style w:type="paragraph" w:styleId="TOC9">
    <w:name w:val="toc 9"/>
    <w:basedOn w:val="Normal"/>
    <w:next w:val="Normal"/>
    <w:autoRedefine/>
    <w:semiHidden/>
    <w:rsid w:val="00A276E9"/>
    <w:pPr>
      <w:spacing w:before="0"/>
      <w:ind w:left="1920"/>
      <w:jc w:val="left"/>
    </w:pPr>
    <w:rPr>
      <w:szCs w:val="24"/>
    </w:rPr>
  </w:style>
  <w:style w:type="paragraph" w:styleId="FootnoteText">
    <w:name w:val="footnote text"/>
    <w:basedOn w:val="Normal"/>
    <w:semiHidden/>
    <w:rsid w:val="00A276E9"/>
    <w:rPr>
      <w:sz w:val="20"/>
    </w:rPr>
  </w:style>
  <w:style w:type="character" w:styleId="FootnoteReference">
    <w:name w:val="footnote reference"/>
    <w:basedOn w:val="DefaultParagraphFont"/>
    <w:semiHidden/>
    <w:rsid w:val="00A276E9"/>
    <w:rPr>
      <w:vertAlign w:val="superscript"/>
    </w:rPr>
  </w:style>
  <w:style w:type="paragraph" w:styleId="BodyTextIndent">
    <w:name w:val="Body Text Indent"/>
    <w:basedOn w:val="Normal"/>
    <w:link w:val="BodyTextIndentChar"/>
    <w:rsid w:val="00C02B1E"/>
    <w:pPr>
      <w:spacing w:after="140"/>
      <w:ind w:left="720"/>
    </w:pPr>
    <w:rPr>
      <w:rFonts w:ascii="Times" w:hAnsi="Times"/>
      <w:snapToGrid w:val="0"/>
    </w:rPr>
  </w:style>
  <w:style w:type="character" w:customStyle="1" w:styleId="BodyTextIndentChar">
    <w:name w:val="Body Text Indent Char"/>
    <w:basedOn w:val="DefaultParagraphFont"/>
    <w:link w:val="BodyTextIndent"/>
    <w:rsid w:val="00C02B1E"/>
    <w:rPr>
      <w:rFonts w:ascii="Times" w:hAnsi="Times"/>
      <w:snapToGrid w:val="0"/>
      <w:sz w:val="24"/>
    </w:rPr>
  </w:style>
  <w:style w:type="paragraph" w:styleId="BodyText2">
    <w:name w:val="Body Text 2"/>
    <w:basedOn w:val="Normal"/>
    <w:link w:val="BodyText2Char"/>
    <w:rsid w:val="00C02B1E"/>
    <w:rPr>
      <w:color w:val="FF0000"/>
    </w:rPr>
  </w:style>
  <w:style w:type="character" w:customStyle="1" w:styleId="BodyText2Char">
    <w:name w:val="Body Text 2 Char"/>
    <w:basedOn w:val="DefaultParagraphFont"/>
    <w:link w:val="BodyText2"/>
    <w:rsid w:val="00C02B1E"/>
    <w:rPr>
      <w:color w:val="FF0000"/>
      <w:sz w:val="24"/>
    </w:rPr>
  </w:style>
  <w:style w:type="paragraph" w:styleId="BodyText3">
    <w:name w:val="Body Text 3"/>
    <w:basedOn w:val="Normal"/>
    <w:link w:val="BodyText3Char"/>
    <w:rsid w:val="00C02B1E"/>
    <w:rPr>
      <w:color w:val="000000"/>
    </w:rPr>
  </w:style>
  <w:style w:type="character" w:customStyle="1" w:styleId="BodyText3Char">
    <w:name w:val="Body Text 3 Char"/>
    <w:basedOn w:val="DefaultParagraphFont"/>
    <w:link w:val="BodyText3"/>
    <w:rsid w:val="00C02B1E"/>
    <w:rPr>
      <w:color w:val="000000"/>
      <w:sz w:val="24"/>
    </w:rPr>
  </w:style>
  <w:style w:type="character" w:styleId="FollowedHyperlink">
    <w:name w:val="FollowedHyperlink"/>
    <w:basedOn w:val="DefaultParagraphFont"/>
    <w:rsid w:val="00C02B1E"/>
    <w:rPr>
      <w:color w:val="800080"/>
      <w:u w:val="single"/>
    </w:rPr>
  </w:style>
  <w:style w:type="character" w:customStyle="1" w:styleId="subheader1">
    <w:name w:val="subheader1"/>
    <w:basedOn w:val="DefaultParagraphFont"/>
    <w:rsid w:val="00C02B1E"/>
    <w:rPr>
      <w:rFonts w:ascii="Verdana" w:hAnsi="Verdana" w:hint="default"/>
      <w:b/>
      <w:bCs/>
      <w:i w:val="0"/>
      <w:iCs w:val="0"/>
      <w:caps w:val="0"/>
      <w:smallCaps w:val="0"/>
      <w:strike w:val="0"/>
      <w:dstrike w:val="0"/>
      <w:color w:val="666666"/>
      <w:sz w:val="19"/>
      <w:szCs w:val="19"/>
      <w:u w:val="none"/>
      <w:effect w:val="none"/>
    </w:rPr>
  </w:style>
  <w:style w:type="paragraph" w:styleId="BalloonText">
    <w:name w:val="Balloon Text"/>
    <w:basedOn w:val="Normal"/>
    <w:link w:val="BalloonTextChar"/>
    <w:rsid w:val="00C02B1E"/>
    <w:rPr>
      <w:rFonts w:ascii="Tahoma" w:hAnsi="Tahoma" w:cs="Tahoma"/>
      <w:sz w:val="16"/>
      <w:szCs w:val="16"/>
    </w:rPr>
  </w:style>
  <w:style w:type="character" w:customStyle="1" w:styleId="BalloonTextChar">
    <w:name w:val="Balloon Text Char"/>
    <w:basedOn w:val="DefaultParagraphFont"/>
    <w:link w:val="BalloonText"/>
    <w:rsid w:val="00C02B1E"/>
    <w:rPr>
      <w:rFonts w:ascii="Tahoma" w:hAnsi="Tahoma" w:cs="Tahoma"/>
      <w:sz w:val="16"/>
      <w:szCs w:val="16"/>
    </w:rPr>
  </w:style>
  <w:style w:type="table" w:styleId="TableGrid">
    <w:name w:val="Table Grid"/>
    <w:basedOn w:val="TableNormal"/>
    <w:rsid w:val="00C02B1E"/>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6"/>
    <w:autoRedefine/>
    <w:rsid w:val="00C02B1E"/>
    <w:pPr>
      <w:numPr>
        <w:numId w:val="3"/>
      </w:numPr>
    </w:pPr>
    <w:rPr>
      <w:color w:val="000000"/>
    </w:rPr>
  </w:style>
  <w:style w:type="paragraph" w:customStyle="1" w:styleId="Style2">
    <w:name w:val="Style2"/>
    <w:basedOn w:val="Heading6"/>
    <w:rsid w:val="00C02B1E"/>
    <w:pPr>
      <w:numPr>
        <w:ilvl w:val="0"/>
        <w:numId w:val="0"/>
      </w:numPr>
      <w:tabs>
        <w:tab w:val="num" w:pos="1080"/>
      </w:tabs>
      <w:ind w:left="1080" w:hanging="1080"/>
    </w:pPr>
  </w:style>
  <w:style w:type="character" w:customStyle="1" w:styleId="Heading4Char">
    <w:name w:val="Heading 4 Char"/>
    <w:basedOn w:val="DefaultParagraphFont"/>
    <w:link w:val="Heading4"/>
    <w:rsid w:val="00C20DBB"/>
    <w:rPr>
      <w:b/>
      <w:sz w:val="24"/>
    </w:rPr>
  </w:style>
  <w:style w:type="paragraph" w:customStyle="1" w:styleId="Default">
    <w:name w:val="Default"/>
    <w:rsid w:val="00CC2EF9"/>
    <w:pPr>
      <w:autoSpaceDE w:val="0"/>
      <w:autoSpaceDN w:val="0"/>
      <w:adjustRightInd w:val="0"/>
      <w:spacing w:before="120"/>
      <w:ind w:left="432" w:hanging="432"/>
      <w:jc w:val="both"/>
    </w:pPr>
    <w:rPr>
      <w:color w:val="000000"/>
      <w:sz w:val="24"/>
      <w:szCs w:val="24"/>
    </w:rPr>
  </w:style>
  <w:style w:type="character" w:styleId="Strong">
    <w:name w:val="Strong"/>
    <w:basedOn w:val="DefaultParagraphFont"/>
    <w:qFormat/>
    <w:rsid w:val="00111AE3"/>
    <w:rPr>
      <w:b/>
      <w:bCs/>
    </w:rPr>
  </w:style>
  <w:style w:type="paragraph" w:styleId="HTMLPreformatted">
    <w:name w:val="HTML Preformatted"/>
    <w:basedOn w:val="Normal"/>
    <w:link w:val="HTMLPreformattedChar"/>
    <w:uiPriority w:val="99"/>
    <w:unhideWhenUsed/>
    <w:rsid w:val="00FD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D2711"/>
    <w:rPr>
      <w:rFonts w:ascii="Courier New" w:hAnsi="Courier New" w:cs="Courier New"/>
    </w:rPr>
  </w:style>
  <w:style w:type="paragraph" w:customStyle="1" w:styleId="WW-Default">
    <w:name w:val="WW-Default"/>
    <w:rsid w:val="00FD2711"/>
    <w:pPr>
      <w:suppressAutoHyphens/>
      <w:autoSpaceDE w:val="0"/>
      <w:spacing w:before="120"/>
      <w:jc w:val="both"/>
    </w:pPr>
    <w:rPr>
      <w:rFonts w:ascii="Arial" w:eastAsia="Arial"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24005801">
      <w:bodyDiv w:val="1"/>
      <w:marLeft w:val="0"/>
      <w:marRight w:val="0"/>
      <w:marTop w:val="0"/>
      <w:marBottom w:val="0"/>
      <w:divBdr>
        <w:top w:val="none" w:sz="0" w:space="0" w:color="auto"/>
        <w:left w:val="none" w:sz="0" w:space="0" w:color="auto"/>
        <w:bottom w:val="none" w:sz="0" w:space="0" w:color="auto"/>
        <w:right w:val="none" w:sz="0" w:space="0" w:color="auto"/>
      </w:divBdr>
    </w:div>
    <w:div w:id="543178163">
      <w:bodyDiv w:val="1"/>
      <w:marLeft w:val="0"/>
      <w:marRight w:val="0"/>
      <w:marTop w:val="0"/>
      <w:marBottom w:val="0"/>
      <w:divBdr>
        <w:top w:val="none" w:sz="0" w:space="0" w:color="auto"/>
        <w:left w:val="none" w:sz="0" w:space="0" w:color="auto"/>
        <w:bottom w:val="none" w:sz="0" w:space="0" w:color="auto"/>
        <w:right w:val="none" w:sz="0" w:space="0" w:color="auto"/>
      </w:divBdr>
    </w:div>
    <w:div w:id="623387504">
      <w:bodyDiv w:val="1"/>
      <w:marLeft w:val="0"/>
      <w:marRight w:val="0"/>
      <w:marTop w:val="0"/>
      <w:marBottom w:val="0"/>
      <w:divBdr>
        <w:top w:val="none" w:sz="0" w:space="0" w:color="auto"/>
        <w:left w:val="none" w:sz="0" w:space="0" w:color="auto"/>
        <w:bottom w:val="none" w:sz="0" w:space="0" w:color="auto"/>
        <w:right w:val="none" w:sz="0" w:space="0" w:color="auto"/>
      </w:divBdr>
    </w:div>
    <w:div w:id="696151922">
      <w:bodyDiv w:val="1"/>
      <w:marLeft w:val="0"/>
      <w:marRight w:val="0"/>
      <w:marTop w:val="0"/>
      <w:marBottom w:val="0"/>
      <w:divBdr>
        <w:top w:val="none" w:sz="0" w:space="0" w:color="auto"/>
        <w:left w:val="none" w:sz="0" w:space="0" w:color="auto"/>
        <w:bottom w:val="none" w:sz="0" w:space="0" w:color="auto"/>
        <w:right w:val="none" w:sz="0" w:space="0" w:color="auto"/>
      </w:divBdr>
    </w:div>
    <w:div w:id="904989314">
      <w:bodyDiv w:val="1"/>
      <w:marLeft w:val="0"/>
      <w:marRight w:val="0"/>
      <w:marTop w:val="0"/>
      <w:marBottom w:val="0"/>
      <w:divBdr>
        <w:top w:val="none" w:sz="0" w:space="0" w:color="auto"/>
        <w:left w:val="none" w:sz="0" w:space="0" w:color="auto"/>
        <w:bottom w:val="none" w:sz="0" w:space="0" w:color="auto"/>
        <w:right w:val="none" w:sz="0" w:space="0" w:color="auto"/>
      </w:divBdr>
    </w:div>
    <w:div w:id="999163896">
      <w:bodyDiv w:val="1"/>
      <w:marLeft w:val="0"/>
      <w:marRight w:val="0"/>
      <w:marTop w:val="0"/>
      <w:marBottom w:val="0"/>
      <w:divBdr>
        <w:top w:val="none" w:sz="0" w:space="0" w:color="auto"/>
        <w:left w:val="none" w:sz="0" w:space="0" w:color="auto"/>
        <w:bottom w:val="none" w:sz="0" w:space="0" w:color="auto"/>
        <w:right w:val="none" w:sz="0" w:space="0" w:color="auto"/>
      </w:divBdr>
    </w:div>
    <w:div w:id="1100369826">
      <w:bodyDiv w:val="1"/>
      <w:marLeft w:val="0"/>
      <w:marRight w:val="0"/>
      <w:marTop w:val="0"/>
      <w:marBottom w:val="0"/>
      <w:divBdr>
        <w:top w:val="none" w:sz="0" w:space="0" w:color="auto"/>
        <w:left w:val="none" w:sz="0" w:space="0" w:color="auto"/>
        <w:bottom w:val="none" w:sz="0" w:space="0" w:color="auto"/>
        <w:right w:val="none" w:sz="0" w:space="0" w:color="auto"/>
      </w:divBdr>
    </w:div>
    <w:div w:id="1124730540">
      <w:bodyDiv w:val="1"/>
      <w:marLeft w:val="0"/>
      <w:marRight w:val="0"/>
      <w:marTop w:val="0"/>
      <w:marBottom w:val="0"/>
      <w:divBdr>
        <w:top w:val="none" w:sz="0" w:space="0" w:color="auto"/>
        <w:left w:val="none" w:sz="0" w:space="0" w:color="auto"/>
        <w:bottom w:val="none" w:sz="0" w:space="0" w:color="auto"/>
        <w:right w:val="none" w:sz="0" w:space="0" w:color="auto"/>
      </w:divBdr>
    </w:div>
    <w:div w:id="1229223594">
      <w:bodyDiv w:val="1"/>
      <w:marLeft w:val="0"/>
      <w:marRight w:val="0"/>
      <w:marTop w:val="0"/>
      <w:marBottom w:val="0"/>
      <w:divBdr>
        <w:top w:val="none" w:sz="0" w:space="0" w:color="auto"/>
        <w:left w:val="none" w:sz="0" w:space="0" w:color="auto"/>
        <w:bottom w:val="none" w:sz="0" w:space="0" w:color="auto"/>
        <w:right w:val="none" w:sz="0" w:space="0" w:color="auto"/>
      </w:divBdr>
    </w:div>
    <w:div w:id="1339498335">
      <w:bodyDiv w:val="1"/>
      <w:marLeft w:val="0"/>
      <w:marRight w:val="0"/>
      <w:marTop w:val="0"/>
      <w:marBottom w:val="0"/>
      <w:divBdr>
        <w:top w:val="none" w:sz="0" w:space="0" w:color="auto"/>
        <w:left w:val="none" w:sz="0" w:space="0" w:color="auto"/>
        <w:bottom w:val="none" w:sz="0" w:space="0" w:color="auto"/>
        <w:right w:val="none" w:sz="0" w:space="0" w:color="auto"/>
      </w:divBdr>
    </w:div>
    <w:div w:id="1385912309">
      <w:bodyDiv w:val="1"/>
      <w:marLeft w:val="0"/>
      <w:marRight w:val="0"/>
      <w:marTop w:val="0"/>
      <w:marBottom w:val="0"/>
      <w:divBdr>
        <w:top w:val="none" w:sz="0" w:space="0" w:color="auto"/>
        <w:left w:val="none" w:sz="0" w:space="0" w:color="auto"/>
        <w:bottom w:val="none" w:sz="0" w:space="0" w:color="auto"/>
        <w:right w:val="none" w:sz="0" w:space="0" w:color="auto"/>
      </w:divBdr>
    </w:div>
    <w:div w:id="1542328135">
      <w:bodyDiv w:val="1"/>
      <w:marLeft w:val="0"/>
      <w:marRight w:val="0"/>
      <w:marTop w:val="0"/>
      <w:marBottom w:val="0"/>
      <w:divBdr>
        <w:top w:val="none" w:sz="0" w:space="0" w:color="auto"/>
        <w:left w:val="none" w:sz="0" w:space="0" w:color="auto"/>
        <w:bottom w:val="none" w:sz="0" w:space="0" w:color="auto"/>
        <w:right w:val="none" w:sz="0" w:space="0" w:color="auto"/>
      </w:divBdr>
    </w:div>
    <w:div w:id="1548836347">
      <w:bodyDiv w:val="1"/>
      <w:marLeft w:val="0"/>
      <w:marRight w:val="0"/>
      <w:marTop w:val="0"/>
      <w:marBottom w:val="0"/>
      <w:divBdr>
        <w:top w:val="none" w:sz="0" w:space="0" w:color="auto"/>
        <w:left w:val="none" w:sz="0" w:space="0" w:color="auto"/>
        <w:bottom w:val="none" w:sz="0" w:space="0" w:color="auto"/>
        <w:right w:val="none" w:sz="0" w:space="0" w:color="auto"/>
      </w:divBdr>
    </w:div>
    <w:div w:id="1670717253">
      <w:bodyDiv w:val="1"/>
      <w:marLeft w:val="0"/>
      <w:marRight w:val="0"/>
      <w:marTop w:val="0"/>
      <w:marBottom w:val="0"/>
      <w:divBdr>
        <w:top w:val="none" w:sz="0" w:space="0" w:color="auto"/>
        <w:left w:val="none" w:sz="0" w:space="0" w:color="auto"/>
        <w:bottom w:val="none" w:sz="0" w:space="0" w:color="auto"/>
        <w:right w:val="none" w:sz="0" w:space="0" w:color="auto"/>
      </w:divBdr>
    </w:div>
    <w:div w:id="1721589132">
      <w:bodyDiv w:val="1"/>
      <w:marLeft w:val="0"/>
      <w:marRight w:val="0"/>
      <w:marTop w:val="0"/>
      <w:marBottom w:val="0"/>
      <w:divBdr>
        <w:top w:val="none" w:sz="0" w:space="0" w:color="auto"/>
        <w:left w:val="none" w:sz="0" w:space="0" w:color="auto"/>
        <w:bottom w:val="none" w:sz="0" w:space="0" w:color="auto"/>
        <w:right w:val="none" w:sz="0" w:space="0" w:color="auto"/>
      </w:divBdr>
    </w:div>
    <w:div w:id="1758406408">
      <w:bodyDiv w:val="1"/>
      <w:marLeft w:val="0"/>
      <w:marRight w:val="0"/>
      <w:marTop w:val="0"/>
      <w:marBottom w:val="0"/>
      <w:divBdr>
        <w:top w:val="none" w:sz="0" w:space="0" w:color="auto"/>
        <w:left w:val="none" w:sz="0" w:space="0" w:color="auto"/>
        <w:bottom w:val="none" w:sz="0" w:space="0" w:color="auto"/>
        <w:right w:val="none" w:sz="0" w:space="0" w:color="auto"/>
      </w:divBdr>
    </w:div>
    <w:div w:id="1848445719">
      <w:bodyDiv w:val="1"/>
      <w:marLeft w:val="0"/>
      <w:marRight w:val="0"/>
      <w:marTop w:val="0"/>
      <w:marBottom w:val="0"/>
      <w:divBdr>
        <w:top w:val="none" w:sz="0" w:space="0" w:color="auto"/>
        <w:left w:val="none" w:sz="0" w:space="0" w:color="auto"/>
        <w:bottom w:val="none" w:sz="0" w:space="0" w:color="auto"/>
        <w:right w:val="none" w:sz="0" w:space="0" w:color="auto"/>
      </w:divBdr>
    </w:div>
    <w:div w:id="1869250407">
      <w:bodyDiv w:val="1"/>
      <w:marLeft w:val="0"/>
      <w:marRight w:val="0"/>
      <w:marTop w:val="0"/>
      <w:marBottom w:val="0"/>
      <w:divBdr>
        <w:top w:val="none" w:sz="0" w:space="0" w:color="auto"/>
        <w:left w:val="none" w:sz="0" w:space="0" w:color="auto"/>
        <w:bottom w:val="none" w:sz="0" w:space="0" w:color="auto"/>
        <w:right w:val="none" w:sz="0" w:space="0" w:color="auto"/>
      </w:divBdr>
    </w:div>
    <w:div w:id="1888493272">
      <w:bodyDiv w:val="1"/>
      <w:marLeft w:val="0"/>
      <w:marRight w:val="0"/>
      <w:marTop w:val="0"/>
      <w:marBottom w:val="0"/>
      <w:divBdr>
        <w:top w:val="none" w:sz="0" w:space="0" w:color="auto"/>
        <w:left w:val="none" w:sz="0" w:space="0" w:color="auto"/>
        <w:bottom w:val="none" w:sz="0" w:space="0" w:color="auto"/>
        <w:right w:val="none" w:sz="0" w:space="0" w:color="auto"/>
      </w:divBdr>
    </w:div>
    <w:div w:id="1932854753">
      <w:bodyDiv w:val="1"/>
      <w:marLeft w:val="0"/>
      <w:marRight w:val="0"/>
      <w:marTop w:val="0"/>
      <w:marBottom w:val="0"/>
      <w:divBdr>
        <w:top w:val="none" w:sz="0" w:space="0" w:color="auto"/>
        <w:left w:val="none" w:sz="0" w:space="0" w:color="auto"/>
        <w:bottom w:val="none" w:sz="0" w:space="0" w:color="auto"/>
        <w:right w:val="none" w:sz="0" w:space="0" w:color="auto"/>
      </w:divBdr>
    </w:div>
    <w:div w:id="1980458199">
      <w:bodyDiv w:val="1"/>
      <w:marLeft w:val="0"/>
      <w:marRight w:val="0"/>
      <w:marTop w:val="0"/>
      <w:marBottom w:val="0"/>
      <w:divBdr>
        <w:top w:val="none" w:sz="0" w:space="0" w:color="auto"/>
        <w:left w:val="none" w:sz="0" w:space="0" w:color="auto"/>
        <w:bottom w:val="none" w:sz="0" w:space="0" w:color="auto"/>
        <w:right w:val="none" w:sz="0" w:space="0" w:color="auto"/>
      </w:divBdr>
    </w:div>
    <w:div w:id="20398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dcc.ligo.org/cgi-bin/private/DocDB/ShowDocument?docid=73486" TargetMode="External"/><Relationship Id="rId117" Type="http://schemas.openxmlformats.org/officeDocument/2006/relationships/image" Target="media/image64.wmf"/><Relationship Id="rId21" Type="http://schemas.openxmlformats.org/officeDocument/2006/relationships/hyperlink" Target="https://dcc.ligo.org/cgi-bin/private/DocDB/ShowDocument?docid=73432" TargetMode="External"/><Relationship Id="rId42" Type="http://schemas.openxmlformats.org/officeDocument/2006/relationships/hyperlink" Target="https://dcc.ligo.org/cgi-bin/private/DocDB/ShowDocument?docid=27791" TargetMode="External"/><Relationship Id="rId47" Type="http://schemas.openxmlformats.org/officeDocument/2006/relationships/hyperlink" Target="https://dcc.ligo.org/cgi-bin/private/DocDB/ShowDocument?docid=20793" TargetMode="External"/><Relationship Id="rId63" Type="http://schemas.openxmlformats.org/officeDocument/2006/relationships/image" Target="media/image10.emf"/><Relationship Id="rId68" Type="http://schemas.openxmlformats.org/officeDocument/2006/relationships/image" Target="media/image15.wmf"/><Relationship Id="rId84" Type="http://schemas.openxmlformats.org/officeDocument/2006/relationships/image" Target="media/image31.wmf"/><Relationship Id="rId89" Type="http://schemas.openxmlformats.org/officeDocument/2006/relationships/image" Target="media/image36.wmf"/><Relationship Id="rId112" Type="http://schemas.openxmlformats.org/officeDocument/2006/relationships/image" Target="media/image59.wmf"/><Relationship Id="rId133" Type="http://schemas.openxmlformats.org/officeDocument/2006/relationships/footer" Target="footer1.xml"/><Relationship Id="rId16" Type="http://schemas.openxmlformats.org/officeDocument/2006/relationships/hyperlink" Target="https://dcc.ligo.org/DocDB/0006/E0900364/008/E0900364-v8%20LIGO%20Metal%20in%20Vacuum.pdf" TargetMode="External"/><Relationship Id="rId107" Type="http://schemas.openxmlformats.org/officeDocument/2006/relationships/image" Target="media/image54.wmf"/><Relationship Id="rId11" Type="http://schemas.openxmlformats.org/officeDocument/2006/relationships/hyperlink" Target="https://dcc.ligo.org/cgi-bin/private/DocDB/ShowDocument?docid=94332" TargetMode="External"/><Relationship Id="rId32" Type="http://schemas.openxmlformats.org/officeDocument/2006/relationships/hyperlink" Target="https://dcc.ligo.org/DocDB/0027/T060073/000/T060073-00.pdf" TargetMode="External"/><Relationship Id="rId37" Type="http://schemas.openxmlformats.org/officeDocument/2006/relationships/hyperlink" Target="https://dcc.ligo.org/cgi-bin/private/DocDB/ShowDocument?docid=26468" TargetMode="External"/><Relationship Id="rId53" Type="http://schemas.openxmlformats.org/officeDocument/2006/relationships/image" Target="media/image3.jpeg"/><Relationship Id="rId58" Type="http://schemas.openxmlformats.org/officeDocument/2006/relationships/oleObject" Target="embeddings/oleObject1.bin"/><Relationship Id="rId74" Type="http://schemas.openxmlformats.org/officeDocument/2006/relationships/image" Target="media/image21.wmf"/><Relationship Id="rId79" Type="http://schemas.openxmlformats.org/officeDocument/2006/relationships/image" Target="media/image26.wmf"/><Relationship Id="rId102" Type="http://schemas.openxmlformats.org/officeDocument/2006/relationships/image" Target="media/image49.wmf"/><Relationship Id="rId123" Type="http://schemas.openxmlformats.org/officeDocument/2006/relationships/image" Target="media/image70.wmf"/><Relationship Id="rId128" Type="http://schemas.openxmlformats.org/officeDocument/2006/relationships/image" Target="media/image75.emf"/><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image" Target="media/image42.wmf"/><Relationship Id="rId14" Type="http://schemas.openxmlformats.org/officeDocument/2006/relationships/hyperlink" Target="https://dcc.ligo.org/cgi-bin/private/DocDB/ShowDocument?docid=73783" TargetMode="External"/><Relationship Id="rId22" Type="http://schemas.openxmlformats.org/officeDocument/2006/relationships/hyperlink" Target="https://dcc.ligo.org/cgi-bin/private/DocDB/ShowDocument?docid=73432" TargetMode="External"/><Relationship Id="rId27" Type="http://schemas.openxmlformats.org/officeDocument/2006/relationships/hyperlink" Target="https://dcc.ligo.org/cgi-bin/private/DocDB/ShowDocument?docid=71678" TargetMode="External"/><Relationship Id="rId30" Type="http://schemas.openxmlformats.org/officeDocument/2006/relationships/hyperlink" Target="https://dcc.ligo.org/cgi-bin/DocDB/ShowDocument?docid=5306" TargetMode="External"/><Relationship Id="rId35" Type="http://schemas.openxmlformats.org/officeDocument/2006/relationships/hyperlink" Target="https://dcc.ligo.org/DocDB/0032/T1100056/002/T1100056-v2_ACB%20edge%20scatter.pdf" TargetMode="External"/><Relationship Id="rId43" Type="http://schemas.openxmlformats.org/officeDocument/2006/relationships/hyperlink" Target="https://dcc.ligo.org/cgi-bin/private/DocDB/ShowDocument?docid=1267" TargetMode="External"/><Relationship Id="rId48" Type="http://schemas.openxmlformats.org/officeDocument/2006/relationships/hyperlink" Target="https://dcc.ligo.org/LIGO-T1000090-v5" TargetMode="External"/><Relationship Id="rId56" Type="http://schemas.openxmlformats.org/officeDocument/2006/relationships/image" Target="media/image5.jpeg"/><Relationship Id="rId64" Type="http://schemas.openxmlformats.org/officeDocument/2006/relationships/image" Target="media/image11.wmf"/><Relationship Id="rId69" Type="http://schemas.openxmlformats.org/officeDocument/2006/relationships/image" Target="media/image16.wmf"/><Relationship Id="rId77" Type="http://schemas.openxmlformats.org/officeDocument/2006/relationships/image" Target="media/image24.wmf"/><Relationship Id="rId100" Type="http://schemas.openxmlformats.org/officeDocument/2006/relationships/image" Target="media/image47.png"/><Relationship Id="rId105" Type="http://schemas.openxmlformats.org/officeDocument/2006/relationships/image" Target="media/image52.wmf"/><Relationship Id="rId113" Type="http://schemas.openxmlformats.org/officeDocument/2006/relationships/image" Target="media/image60.wmf"/><Relationship Id="rId118" Type="http://schemas.openxmlformats.org/officeDocument/2006/relationships/image" Target="media/image65.wmf"/><Relationship Id="rId126" Type="http://schemas.openxmlformats.org/officeDocument/2006/relationships/image" Target="media/image73.wmf"/><Relationship Id="rId134" Type="http://schemas.openxmlformats.org/officeDocument/2006/relationships/footer" Target="footer2.xml"/><Relationship Id="rId8" Type="http://schemas.openxmlformats.org/officeDocument/2006/relationships/hyperlink" Target="http://www.ligo.caltech.edu/" TargetMode="External"/><Relationship Id="rId51" Type="http://schemas.openxmlformats.org/officeDocument/2006/relationships/image" Target="media/image2.emf"/><Relationship Id="rId72" Type="http://schemas.openxmlformats.org/officeDocument/2006/relationships/image" Target="media/image19.wmf"/><Relationship Id="rId80" Type="http://schemas.openxmlformats.org/officeDocument/2006/relationships/image" Target="media/image27.wmf"/><Relationship Id="rId85" Type="http://schemas.openxmlformats.org/officeDocument/2006/relationships/image" Target="media/image32.wmf"/><Relationship Id="rId93" Type="http://schemas.openxmlformats.org/officeDocument/2006/relationships/image" Target="media/image40.wmf"/><Relationship Id="rId98" Type="http://schemas.openxmlformats.org/officeDocument/2006/relationships/image" Target="media/image45.emf"/><Relationship Id="rId121" Type="http://schemas.openxmlformats.org/officeDocument/2006/relationships/image" Target="media/image68.wmf"/><Relationship Id="rId3" Type="http://schemas.openxmlformats.org/officeDocument/2006/relationships/styles" Target="styles.xml"/><Relationship Id="rId12" Type="http://schemas.openxmlformats.org/officeDocument/2006/relationships/hyperlink" Target="https://dcc.ligo.org/DocDB/0003/L0900119/001/SLC_PDR_DocReview.pdf" TargetMode="External"/><Relationship Id="rId17" Type="http://schemas.openxmlformats.org/officeDocument/2006/relationships/hyperlink" Target="https://dcc.ligo.org/cgi-bin/private/DocDB/ShowDocument?docid=70485" TargetMode="External"/><Relationship Id="rId25" Type="http://schemas.openxmlformats.org/officeDocument/2006/relationships/hyperlink" Target="https://dcc.ligo.org/cgi-bin/private/DocDB/ShowDocument?docid=29693" TargetMode="External"/><Relationship Id="rId33" Type="http://schemas.openxmlformats.org/officeDocument/2006/relationships/hyperlink" Target="https://dcc.ligo.org/DocDB/0027/T070061/002/T070061-v2_AOS_SLC_DRD.pdf" TargetMode="External"/><Relationship Id="rId38" Type="http://schemas.openxmlformats.org/officeDocument/2006/relationships/hyperlink" Target="https://dcc.ligo.org/cgi-bin/private/DocDB/ShowDocument?docid=73488" TargetMode="External"/><Relationship Id="rId46" Type="http://schemas.openxmlformats.org/officeDocument/2006/relationships/hyperlink" Target="https://dcc.ligo.org/cgi-bin/private/DocDB/ShowDocument?docid=1442" TargetMode="External"/><Relationship Id="rId59" Type="http://schemas.openxmlformats.org/officeDocument/2006/relationships/image" Target="media/image7.wmf"/><Relationship Id="rId67" Type="http://schemas.openxmlformats.org/officeDocument/2006/relationships/image" Target="media/image14.wmf"/><Relationship Id="rId103" Type="http://schemas.openxmlformats.org/officeDocument/2006/relationships/image" Target="media/image50.wmf"/><Relationship Id="rId108" Type="http://schemas.openxmlformats.org/officeDocument/2006/relationships/image" Target="media/image55.wmf"/><Relationship Id="rId116" Type="http://schemas.openxmlformats.org/officeDocument/2006/relationships/image" Target="media/image63.wmf"/><Relationship Id="rId124" Type="http://schemas.openxmlformats.org/officeDocument/2006/relationships/image" Target="media/image71.wmf"/><Relationship Id="rId129" Type="http://schemas.openxmlformats.org/officeDocument/2006/relationships/hyperlink" Target="https://dcc.ligo.org/cgi-bin/private/DocDB/ShowDocument?docid=1267" TargetMode="External"/><Relationship Id="rId137" Type="http://schemas.openxmlformats.org/officeDocument/2006/relationships/theme" Target="theme/theme1.xml"/><Relationship Id="rId20" Type="http://schemas.openxmlformats.org/officeDocument/2006/relationships/hyperlink" Target="https://dcc.ligo.org/cgi-bin/private/DocDB/ShowDocument?docid=1496" TargetMode="External"/><Relationship Id="rId41" Type="http://schemas.openxmlformats.org/officeDocument/2006/relationships/hyperlink" Target="https://dcc.ligo.org/cgi-bin/private/DocDB/ShowDocument?docid=71678" TargetMode="External"/><Relationship Id="rId54" Type="http://schemas.openxmlformats.org/officeDocument/2006/relationships/image" Target="media/image4.jpeg"/><Relationship Id="rId62" Type="http://schemas.openxmlformats.org/officeDocument/2006/relationships/image" Target="media/image9.wmf"/><Relationship Id="rId70" Type="http://schemas.openxmlformats.org/officeDocument/2006/relationships/image" Target="media/image17.wmf"/><Relationship Id="rId75" Type="http://schemas.openxmlformats.org/officeDocument/2006/relationships/image" Target="media/image22.wmf"/><Relationship Id="rId83" Type="http://schemas.openxmlformats.org/officeDocument/2006/relationships/image" Target="media/image30.wmf"/><Relationship Id="rId88" Type="http://schemas.openxmlformats.org/officeDocument/2006/relationships/image" Target="media/image35.wmf"/><Relationship Id="rId91" Type="http://schemas.openxmlformats.org/officeDocument/2006/relationships/image" Target="media/image38.wmf"/><Relationship Id="rId96" Type="http://schemas.openxmlformats.org/officeDocument/2006/relationships/image" Target="media/image43.wmf"/><Relationship Id="rId111" Type="http://schemas.openxmlformats.org/officeDocument/2006/relationships/image" Target="media/image58.wmf"/><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cc.ligo.org/DocDB/0000/E0900023/011/E0900023-v11_Manufacturing%20Process%20Spec%20for%20Cantilever%20Spring%20Blades.pdf" TargetMode="External"/><Relationship Id="rId23" Type="http://schemas.openxmlformats.org/officeDocument/2006/relationships/hyperlink" Target="https://dcc.ligo.org/cgi-bin/private/DocDB/ShowDocument?docid=71678" TargetMode="External"/><Relationship Id="rId28" Type="http://schemas.openxmlformats.org/officeDocument/2006/relationships/hyperlink" Target="https://dcc.ligo.org/cgi-bin/private/DocDB/ShowDocument?docid=73488" TargetMode="External"/><Relationship Id="rId36" Type="http://schemas.openxmlformats.org/officeDocument/2006/relationships/hyperlink" Target="https://dcc.ligo.org/cgi-bin/private/DocDB/ShowDocument?docid=69221" TargetMode="External"/><Relationship Id="rId49" Type="http://schemas.openxmlformats.org/officeDocument/2006/relationships/hyperlink" Target="https://dcc.ligo.org/LIGO-T1300324-v1" TargetMode="External"/><Relationship Id="rId57" Type="http://schemas.openxmlformats.org/officeDocument/2006/relationships/image" Target="media/image6.wmf"/><Relationship Id="rId106" Type="http://schemas.openxmlformats.org/officeDocument/2006/relationships/image" Target="media/image53.wmf"/><Relationship Id="rId114" Type="http://schemas.openxmlformats.org/officeDocument/2006/relationships/image" Target="media/image61.wmf"/><Relationship Id="rId119" Type="http://schemas.openxmlformats.org/officeDocument/2006/relationships/image" Target="media/image66.wmf"/><Relationship Id="rId127" Type="http://schemas.openxmlformats.org/officeDocument/2006/relationships/image" Target="media/image74.wmf"/><Relationship Id="rId10" Type="http://schemas.openxmlformats.org/officeDocument/2006/relationships/hyperlink" Target="https://dcc.ligo.org/DocDB/0001/M060056/002/AdL-reference-design-v2.pdf" TargetMode="External"/><Relationship Id="rId31" Type="http://schemas.openxmlformats.org/officeDocument/2006/relationships/hyperlink" Target="https://dcc.ligo.org/DocDB/0006/E0900364/008/E0900364-v8%20LIGO%20Metal%20in%20Vacuum.pdf" TargetMode="External"/><Relationship Id="rId44" Type="http://schemas.openxmlformats.org/officeDocument/2006/relationships/hyperlink" Target="https://dcc.ligo.org/cgi-bin/private/DocDB/ShowDocument?docid=1496" TargetMode="External"/><Relationship Id="rId52" Type="http://schemas.openxmlformats.org/officeDocument/2006/relationships/hyperlink" Target="https://dcc.ligo.org/cgi-bin/private/DocDB/ShowDocument?docid=29289" TargetMode="External"/><Relationship Id="rId60" Type="http://schemas.openxmlformats.org/officeDocument/2006/relationships/oleObject" Target="embeddings/oleObject2.bin"/><Relationship Id="rId65" Type="http://schemas.openxmlformats.org/officeDocument/2006/relationships/image" Target="media/image12.wmf"/><Relationship Id="rId73" Type="http://schemas.openxmlformats.org/officeDocument/2006/relationships/image" Target="media/image20.wmf"/><Relationship Id="rId78" Type="http://schemas.openxmlformats.org/officeDocument/2006/relationships/image" Target="media/image25.wmf"/><Relationship Id="rId81" Type="http://schemas.openxmlformats.org/officeDocument/2006/relationships/image" Target="media/image28.wmf"/><Relationship Id="rId86"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image" Target="media/image46.png"/><Relationship Id="rId101" Type="http://schemas.openxmlformats.org/officeDocument/2006/relationships/image" Target="media/image48.png"/><Relationship Id="rId122" Type="http://schemas.openxmlformats.org/officeDocument/2006/relationships/image" Target="media/image69.wmf"/><Relationship Id="rId130" Type="http://schemas.openxmlformats.org/officeDocument/2006/relationships/hyperlink" Target="https://dcc.ligo.org/cgi-bin/private/DocDB/ShowDocument?docid=1496"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cc.ligo.org/cgi-bin/private/DocDB/ShowDocument?docid=27791" TargetMode="External"/><Relationship Id="rId13" Type="http://schemas.openxmlformats.org/officeDocument/2006/relationships/hyperlink" Target="https://dcc.ligo.org/cgi-bin/private/DocDB/ShowDocument?docid=26468" TargetMode="External"/><Relationship Id="rId18" Type="http://schemas.openxmlformats.org/officeDocument/2006/relationships/hyperlink" Target="https://dcc.ligo.org/cgi-bin/private/DocDB/ShowDocument?docid=2759" TargetMode="External"/><Relationship Id="rId39" Type="http://schemas.openxmlformats.org/officeDocument/2006/relationships/hyperlink" Target="https://dcc.ligo.org/cgi-bin/private/DocDB/ShowDocument?docid=73486" TargetMode="External"/><Relationship Id="rId109" Type="http://schemas.openxmlformats.org/officeDocument/2006/relationships/image" Target="media/image56.wmf"/><Relationship Id="rId34" Type="http://schemas.openxmlformats.org/officeDocument/2006/relationships/hyperlink" Target="https://dcc.ligo.org/cgi-bin/private/DocDB/ShowDocument?docid=2822" TargetMode="External"/><Relationship Id="rId50" Type="http://schemas.openxmlformats.org/officeDocument/2006/relationships/image" Target="media/image1.emf"/><Relationship Id="rId55" Type="http://schemas.openxmlformats.org/officeDocument/2006/relationships/hyperlink" Target="https://dcc.ligo.org/LIGO-T1000090-v5" TargetMode="External"/><Relationship Id="rId76" Type="http://schemas.openxmlformats.org/officeDocument/2006/relationships/image" Target="media/image23.wmf"/><Relationship Id="rId97" Type="http://schemas.openxmlformats.org/officeDocument/2006/relationships/image" Target="media/image44.emf"/><Relationship Id="rId104" Type="http://schemas.openxmlformats.org/officeDocument/2006/relationships/image" Target="media/image51.wmf"/><Relationship Id="rId120" Type="http://schemas.openxmlformats.org/officeDocument/2006/relationships/image" Target="media/image67.wmf"/><Relationship Id="rId125" Type="http://schemas.openxmlformats.org/officeDocument/2006/relationships/image" Target="media/image72.wmf"/><Relationship Id="rId7" Type="http://schemas.openxmlformats.org/officeDocument/2006/relationships/endnotes" Target="endnotes.xml"/><Relationship Id="rId71" Type="http://schemas.openxmlformats.org/officeDocument/2006/relationships/image" Target="media/image18.wmf"/><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hyperlink" Target="https://dcc.ligo.org/cgi-bin/DocDB/ShowDocument?docid=27919" TargetMode="External"/><Relationship Id="rId24" Type="http://schemas.openxmlformats.org/officeDocument/2006/relationships/hyperlink" Target="https://dcc.ligo.org/cgi-bin/private/DocDB/ShowDocument?docid=73486" TargetMode="External"/><Relationship Id="rId40" Type="http://schemas.openxmlformats.org/officeDocument/2006/relationships/hyperlink" Target="https://dcc.ligo.org/cgi-bin/private/DocDB/ShowDocument?docid=73432" TargetMode="External"/><Relationship Id="rId45" Type="http://schemas.openxmlformats.org/officeDocument/2006/relationships/hyperlink" Target="https://dcc.ligo.org/cgi-bin/private/DocDB/ShowDocument?docid=2759" TargetMode="External"/><Relationship Id="rId66" Type="http://schemas.openxmlformats.org/officeDocument/2006/relationships/image" Target="media/image13.wmf"/><Relationship Id="rId87" Type="http://schemas.openxmlformats.org/officeDocument/2006/relationships/image" Target="media/image34.wmf"/><Relationship Id="rId110" Type="http://schemas.openxmlformats.org/officeDocument/2006/relationships/image" Target="media/image57.wmf"/><Relationship Id="rId115" Type="http://schemas.openxmlformats.org/officeDocument/2006/relationships/image" Target="media/image62.wmf"/><Relationship Id="rId131" Type="http://schemas.openxmlformats.org/officeDocument/2006/relationships/hyperlink" Target="https://dcc.ligo.org/cgi-bin/private/DocDB/ShowDocument?docid=2759" TargetMode="External"/><Relationship Id="rId136" Type="http://schemas.openxmlformats.org/officeDocument/2006/relationships/fontTable" Target="fontTable.xml"/><Relationship Id="rId61" Type="http://schemas.openxmlformats.org/officeDocument/2006/relationships/image" Target="media/image8.wmf"/><Relationship Id="rId82" Type="http://schemas.openxmlformats.org/officeDocument/2006/relationships/image" Target="media/image29.wmf"/><Relationship Id="rId19" Type="http://schemas.openxmlformats.org/officeDocument/2006/relationships/hyperlink" Target="https://dcc.ligo.org/cgi-bin/private/DocDB/ShowDocument?docid=1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167BD-97EF-445E-AB8D-17C7D368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3189</Words>
  <Characters>23953</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27088</CharactersWithSpaces>
  <SharedDoc>false</SharedDoc>
  <HLinks>
    <vt:vector size="324" baseType="variant">
      <vt:variant>
        <vt:i4>4063288</vt:i4>
      </vt:variant>
      <vt:variant>
        <vt:i4>438</vt:i4>
      </vt:variant>
      <vt:variant>
        <vt:i4>0</vt:i4>
      </vt:variant>
      <vt:variant>
        <vt:i4>5</vt:i4>
      </vt:variant>
      <vt:variant>
        <vt:lpwstr>https://dcc.ligo.org/cgi-bin/private/DocDB/ShowDocument?docid=2759</vt:lpwstr>
      </vt:variant>
      <vt:variant>
        <vt:lpwstr/>
      </vt:variant>
      <vt:variant>
        <vt:i4>3276855</vt:i4>
      </vt:variant>
      <vt:variant>
        <vt:i4>435</vt:i4>
      </vt:variant>
      <vt:variant>
        <vt:i4>0</vt:i4>
      </vt:variant>
      <vt:variant>
        <vt:i4>5</vt:i4>
      </vt:variant>
      <vt:variant>
        <vt:lpwstr>https://dcc.ligo.org/cgi-bin/private/DocDB/ShowDocument?docid=1496</vt:lpwstr>
      </vt:variant>
      <vt:variant>
        <vt:lpwstr/>
      </vt:variant>
      <vt:variant>
        <vt:i4>3473464</vt:i4>
      </vt:variant>
      <vt:variant>
        <vt:i4>432</vt:i4>
      </vt:variant>
      <vt:variant>
        <vt:i4>0</vt:i4>
      </vt:variant>
      <vt:variant>
        <vt:i4>5</vt:i4>
      </vt:variant>
      <vt:variant>
        <vt:lpwstr>https://dcc.ligo.org/cgi-bin/private/DocDB/ShowDocument?docid=1267</vt:lpwstr>
      </vt:variant>
      <vt:variant>
        <vt:lpwstr/>
      </vt:variant>
      <vt:variant>
        <vt:i4>3211327</vt:i4>
      </vt:variant>
      <vt:variant>
        <vt:i4>372</vt:i4>
      </vt:variant>
      <vt:variant>
        <vt:i4>0</vt:i4>
      </vt:variant>
      <vt:variant>
        <vt:i4>5</vt:i4>
      </vt:variant>
      <vt:variant>
        <vt:lpwstr>https://dcc.ligo.org/cgi-bin/private/DocDB/ShowDocument?docid=29289</vt:lpwstr>
      </vt:variant>
      <vt:variant>
        <vt:lpwstr/>
      </vt:variant>
      <vt:variant>
        <vt:i4>3604533</vt:i4>
      </vt:variant>
      <vt:variant>
        <vt:i4>357</vt:i4>
      </vt:variant>
      <vt:variant>
        <vt:i4>0</vt:i4>
      </vt:variant>
      <vt:variant>
        <vt:i4>5</vt:i4>
      </vt:variant>
      <vt:variant>
        <vt:lpwstr>https://dcc.ligo.org/cgi-bin/private/DocDB/ShowDocument?docid=94332</vt:lpwstr>
      </vt:variant>
      <vt:variant>
        <vt:lpwstr/>
      </vt:variant>
      <vt:variant>
        <vt:i4>3735610</vt:i4>
      </vt:variant>
      <vt:variant>
        <vt:i4>354</vt:i4>
      </vt:variant>
      <vt:variant>
        <vt:i4>0</vt:i4>
      </vt:variant>
      <vt:variant>
        <vt:i4>5</vt:i4>
      </vt:variant>
      <vt:variant>
        <vt:lpwstr>https://dcc.ligo.org/cgi-bin/private/DocDB/ShowDocument?docid=20793</vt:lpwstr>
      </vt:variant>
      <vt:variant>
        <vt:lpwstr/>
      </vt:variant>
      <vt:variant>
        <vt:i4>3539002</vt:i4>
      </vt:variant>
      <vt:variant>
        <vt:i4>351</vt:i4>
      </vt:variant>
      <vt:variant>
        <vt:i4>0</vt:i4>
      </vt:variant>
      <vt:variant>
        <vt:i4>5</vt:i4>
      </vt:variant>
      <vt:variant>
        <vt:lpwstr>https://dcc.ligo.org/cgi-bin/private/DocDB/ShowDocument?docid=1442</vt:lpwstr>
      </vt:variant>
      <vt:variant>
        <vt:lpwstr/>
      </vt:variant>
      <vt:variant>
        <vt:i4>4063288</vt:i4>
      </vt:variant>
      <vt:variant>
        <vt:i4>348</vt:i4>
      </vt:variant>
      <vt:variant>
        <vt:i4>0</vt:i4>
      </vt:variant>
      <vt:variant>
        <vt:i4>5</vt:i4>
      </vt:variant>
      <vt:variant>
        <vt:lpwstr>https://dcc.ligo.org/cgi-bin/private/DocDB/ShowDocument?docid=2759</vt:lpwstr>
      </vt:variant>
      <vt:variant>
        <vt:lpwstr/>
      </vt:variant>
      <vt:variant>
        <vt:i4>3276855</vt:i4>
      </vt:variant>
      <vt:variant>
        <vt:i4>345</vt:i4>
      </vt:variant>
      <vt:variant>
        <vt:i4>0</vt:i4>
      </vt:variant>
      <vt:variant>
        <vt:i4>5</vt:i4>
      </vt:variant>
      <vt:variant>
        <vt:lpwstr>https://dcc.ligo.org/cgi-bin/private/DocDB/ShowDocument?docid=1496</vt:lpwstr>
      </vt:variant>
      <vt:variant>
        <vt:lpwstr/>
      </vt:variant>
      <vt:variant>
        <vt:i4>3473464</vt:i4>
      </vt:variant>
      <vt:variant>
        <vt:i4>342</vt:i4>
      </vt:variant>
      <vt:variant>
        <vt:i4>0</vt:i4>
      </vt:variant>
      <vt:variant>
        <vt:i4>5</vt:i4>
      </vt:variant>
      <vt:variant>
        <vt:lpwstr>https://dcc.ligo.org/cgi-bin/private/DocDB/ShowDocument?docid=1267</vt:lpwstr>
      </vt:variant>
      <vt:variant>
        <vt:lpwstr/>
      </vt:variant>
      <vt:variant>
        <vt:i4>4063290</vt:i4>
      </vt:variant>
      <vt:variant>
        <vt:i4>339</vt:i4>
      </vt:variant>
      <vt:variant>
        <vt:i4>0</vt:i4>
      </vt:variant>
      <vt:variant>
        <vt:i4>5</vt:i4>
      </vt:variant>
      <vt:variant>
        <vt:lpwstr>https://dcc.ligo.org/cgi-bin/private/DocDB/ShowDocument?docid=27791</vt:lpwstr>
      </vt:variant>
      <vt:variant>
        <vt:lpwstr/>
      </vt:variant>
      <vt:variant>
        <vt:i4>3539006</vt:i4>
      </vt:variant>
      <vt:variant>
        <vt:i4>336</vt:i4>
      </vt:variant>
      <vt:variant>
        <vt:i4>0</vt:i4>
      </vt:variant>
      <vt:variant>
        <vt:i4>5</vt:i4>
      </vt:variant>
      <vt:variant>
        <vt:lpwstr>https://dcc.ligo.org/cgi-bin/private/DocDB/ShowDocument?docid=71678</vt:lpwstr>
      </vt:variant>
      <vt:variant>
        <vt:lpwstr/>
      </vt:variant>
      <vt:variant>
        <vt:i4>3145788</vt:i4>
      </vt:variant>
      <vt:variant>
        <vt:i4>333</vt:i4>
      </vt:variant>
      <vt:variant>
        <vt:i4>0</vt:i4>
      </vt:variant>
      <vt:variant>
        <vt:i4>5</vt:i4>
      </vt:variant>
      <vt:variant>
        <vt:lpwstr>https://dcc.ligo.org/cgi-bin/private/DocDB/ShowDocument?docid=73432</vt:lpwstr>
      </vt:variant>
      <vt:variant>
        <vt:lpwstr/>
      </vt:variant>
      <vt:variant>
        <vt:i4>3866684</vt:i4>
      </vt:variant>
      <vt:variant>
        <vt:i4>330</vt:i4>
      </vt:variant>
      <vt:variant>
        <vt:i4>0</vt:i4>
      </vt:variant>
      <vt:variant>
        <vt:i4>5</vt:i4>
      </vt:variant>
      <vt:variant>
        <vt:lpwstr>https://dcc.ligo.org/cgi-bin/private/DocDB/ShowDocument?docid=73486</vt:lpwstr>
      </vt:variant>
      <vt:variant>
        <vt:lpwstr/>
      </vt:variant>
      <vt:variant>
        <vt:i4>3866684</vt:i4>
      </vt:variant>
      <vt:variant>
        <vt:i4>327</vt:i4>
      </vt:variant>
      <vt:variant>
        <vt:i4>0</vt:i4>
      </vt:variant>
      <vt:variant>
        <vt:i4>5</vt:i4>
      </vt:variant>
      <vt:variant>
        <vt:lpwstr>https://dcc.ligo.org/cgi-bin/private/DocDB/ShowDocument?docid=73488</vt:lpwstr>
      </vt:variant>
      <vt:variant>
        <vt:lpwstr/>
      </vt:variant>
      <vt:variant>
        <vt:i4>3145785</vt:i4>
      </vt:variant>
      <vt:variant>
        <vt:i4>324</vt:i4>
      </vt:variant>
      <vt:variant>
        <vt:i4>0</vt:i4>
      </vt:variant>
      <vt:variant>
        <vt:i4>5</vt:i4>
      </vt:variant>
      <vt:variant>
        <vt:lpwstr>https://dcc.ligo.org/cgi-bin/private/DocDB/ShowDocument?docid=26468</vt:lpwstr>
      </vt:variant>
      <vt:variant>
        <vt:lpwstr/>
      </vt:variant>
      <vt:variant>
        <vt:i4>3866683</vt:i4>
      </vt:variant>
      <vt:variant>
        <vt:i4>321</vt:i4>
      </vt:variant>
      <vt:variant>
        <vt:i4>0</vt:i4>
      </vt:variant>
      <vt:variant>
        <vt:i4>5</vt:i4>
      </vt:variant>
      <vt:variant>
        <vt:lpwstr>https://dcc.ligo.org/cgi-bin/private/DocDB/ShowDocument?docid=69221</vt:lpwstr>
      </vt:variant>
      <vt:variant>
        <vt:lpwstr/>
      </vt:variant>
      <vt:variant>
        <vt:i4>5767265</vt:i4>
      </vt:variant>
      <vt:variant>
        <vt:i4>318</vt:i4>
      </vt:variant>
      <vt:variant>
        <vt:i4>0</vt:i4>
      </vt:variant>
      <vt:variant>
        <vt:i4>5</vt:i4>
      </vt:variant>
      <vt:variant>
        <vt:lpwstr>https://dcc.ligo.org/DocDB/0032/T1100056/002/T1100056-v2_ACB edge scatter.pdf</vt:lpwstr>
      </vt:variant>
      <vt:variant>
        <vt:lpwstr/>
      </vt:variant>
      <vt:variant>
        <vt:i4>3801151</vt:i4>
      </vt:variant>
      <vt:variant>
        <vt:i4>315</vt:i4>
      </vt:variant>
      <vt:variant>
        <vt:i4>0</vt:i4>
      </vt:variant>
      <vt:variant>
        <vt:i4>5</vt:i4>
      </vt:variant>
      <vt:variant>
        <vt:lpwstr>https://dcc.ligo.org/cgi-bin/private/DocDB/ShowDocument?docid=2822</vt:lpwstr>
      </vt:variant>
      <vt:variant>
        <vt:lpwstr/>
      </vt:variant>
      <vt:variant>
        <vt:i4>2162700</vt:i4>
      </vt:variant>
      <vt:variant>
        <vt:i4>312</vt:i4>
      </vt:variant>
      <vt:variant>
        <vt:i4>0</vt:i4>
      </vt:variant>
      <vt:variant>
        <vt:i4>5</vt:i4>
      </vt:variant>
      <vt:variant>
        <vt:lpwstr>https://dcc.ligo.org/DocDB/0027/T070061/002/T070061-v2_AOS_SLC_DRD.pdf</vt:lpwstr>
      </vt:variant>
      <vt:variant>
        <vt:lpwstr/>
      </vt:variant>
      <vt:variant>
        <vt:i4>2162790</vt:i4>
      </vt:variant>
      <vt:variant>
        <vt:i4>309</vt:i4>
      </vt:variant>
      <vt:variant>
        <vt:i4>0</vt:i4>
      </vt:variant>
      <vt:variant>
        <vt:i4>5</vt:i4>
      </vt:variant>
      <vt:variant>
        <vt:lpwstr>https://dcc.ligo.org/DocDB/0027/T060073/000/T060073-00.pdf</vt:lpwstr>
      </vt:variant>
      <vt:variant>
        <vt:lpwstr/>
      </vt:variant>
      <vt:variant>
        <vt:i4>1245205</vt:i4>
      </vt:variant>
      <vt:variant>
        <vt:i4>306</vt:i4>
      </vt:variant>
      <vt:variant>
        <vt:i4>0</vt:i4>
      </vt:variant>
      <vt:variant>
        <vt:i4>5</vt:i4>
      </vt:variant>
      <vt:variant>
        <vt:lpwstr>https://dcc.ligo.org/DocDB/0006/E0900364/008/E0900364-v8 LIGO Metal in Vacuum.pdf</vt:lpwstr>
      </vt:variant>
      <vt:variant>
        <vt:lpwstr/>
      </vt:variant>
      <vt:variant>
        <vt:i4>2621541</vt:i4>
      </vt:variant>
      <vt:variant>
        <vt:i4>303</vt:i4>
      </vt:variant>
      <vt:variant>
        <vt:i4>0</vt:i4>
      </vt:variant>
      <vt:variant>
        <vt:i4>5</vt:i4>
      </vt:variant>
      <vt:variant>
        <vt:lpwstr>https://dcc.ligo.org/cgi-bin/DocDB/ShowDocument?docid=5306</vt:lpwstr>
      </vt:variant>
      <vt:variant>
        <vt:lpwstr/>
      </vt:variant>
      <vt:variant>
        <vt:i4>2818155</vt:i4>
      </vt:variant>
      <vt:variant>
        <vt:i4>300</vt:i4>
      </vt:variant>
      <vt:variant>
        <vt:i4>0</vt:i4>
      </vt:variant>
      <vt:variant>
        <vt:i4>5</vt:i4>
      </vt:variant>
      <vt:variant>
        <vt:lpwstr>https://dcc.ligo.org/cgi-bin/DocDB/ShowDocument?docid=27919</vt:lpwstr>
      </vt:variant>
      <vt:variant>
        <vt:lpwstr/>
      </vt:variant>
      <vt:variant>
        <vt:i4>3866684</vt:i4>
      </vt:variant>
      <vt:variant>
        <vt:i4>297</vt:i4>
      </vt:variant>
      <vt:variant>
        <vt:i4>0</vt:i4>
      </vt:variant>
      <vt:variant>
        <vt:i4>5</vt:i4>
      </vt:variant>
      <vt:variant>
        <vt:lpwstr>https://dcc.ligo.org/cgi-bin/private/DocDB/ShowDocument?docid=73488</vt:lpwstr>
      </vt:variant>
      <vt:variant>
        <vt:lpwstr/>
      </vt:variant>
      <vt:variant>
        <vt:i4>3539006</vt:i4>
      </vt:variant>
      <vt:variant>
        <vt:i4>294</vt:i4>
      </vt:variant>
      <vt:variant>
        <vt:i4>0</vt:i4>
      </vt:variant>
      <vt:variant>
        <vt:i4>5</vt:i4>
      </vt:variant>
      <vt:variant>
        <vt:lpwstr>https://dcc.ligo.org/cgi-bin/private/DocDB/ShowDocument?docid=71678</vt:lpwstr>
      </vt:variant>
      <vt:variant>
        <vt:lpwstr/>
      </vt:variant>
      <vt:variant>
        <vt:i4>3866684</vt:i4>
      </vt:variant>
      <vt:variant>
        <vt:i4>291</vt:i4>
      </vt:variant>
      <vt:variant>
        <vt:i4>0</vt:i4>
      </vt:variant>
      <vt:variant>
        <vt:i4>5</vt:i4>
      </vt:variant>
      <vt:variant>
        <vt:lpwstr>https://dcc.ligo.org/cgi-bin/private/DocDB/ShowDocument?docid=73486</vt:lpwstr>
      </vt:variant>
      <vt:variant>
        <vt:lpwstr/>
      </vt:variant>
      <vt:variant>
        <vt:i4>3145787</vt:i4>
      </vt:variant>
      <vt:variant>
        <vt:i4>288</vt:i4>
      </vt:variant>
      <vt:variant>
        <vt:i4>0</vt:i4>
      </vt:variant>
      <vt:variant>
        <vt:i4>5</vt:i4>
      </vt:variant>
      <vt:variant>
        <vt:lpwstr>https://dcc.ligo.org/cgi-bin/private/DocDB/ShowDocument?docid=29693</vt:lpwstr>
      </vt:variant>
      <vt:variant>
        <vt:lpwstr/>
      </vt:variant>
      <vt:variant>
        <vt:i4>3866684</vt:i4>
      </vt:variant>
      <vt:variant>
        <vt:i4>285</vt:i4>
      </vt:variant>
      <vt:variant>
        <vt:i4>0</vt:i4>
      </vt:variant>
      <vt:variant>
        <vt:i4>5</vt:i4>
      </vt:variant>
      <vt:variant>
        <vt:lpwstr>https://dcc.ligo.org/cgi-bin/private/DocDB/ShowDocument?docid=73486</vt:lpwstr>
      </vt:variant>
      <vt:variant>
        <vt:lpwstr/>
      </vt:variant>
      <vt:variant>
        <vt:i4>3539006</vt:i4>
      </vt:variant>
      <vt:variant>
        <vt:i4>282</vt:i4>
      </vt:variant>
      <vt:variant>
        <vt:i4>0</vt:i4>
      </vt:variant>
      <vt:variant>
        <vt:i4>5</vt:i4>
      </vt:variant>
      <vt:variant>
        <vt:lpwstr>https://dcc.ligo.org/cgi-bin/private/DocDB/ShowDocument?docid=71678</vt:lpwstr>
      </vt:variant>
      <vt:variant>
        <vt:lpwstr/>
      </vt:variant>
      <vt:variant>
        <vt:i4>3145788</vt:i4>
      </vt:variant>
      <vt:variant>
        <vt:i4>279</vt:i4>
      </vt:variant>
      <vt:variant>
        <vt:i4>0</vt:i4>
      </vt:variant>
      <vt:variant>
        <vt:i4>5</vt:i4>
      </vt:variant>
      <vt:variant>
        <vt:lpwstr>https://dcc.ligo.org/cgi-bin/private/DocDB/ShowDocument?docid=73432</vt:lpwstr>
      </vt:variant>
      <vt:variant>
        <vt:lpwstr/>
      </vt:variant>
      <vt:variant>
        <vt:i4>3145788</vt:i4>
      </vt:variant>
      <vt:variant>
        <vt:i4>270</vt:i4>
      </vt:variant>
      <vt:variant>
        <vt:i4>0</vt:i4>
      </vt:variant>
      <vt:variant>
        <vt:i4>5</vt:i4>
      </vt:variant>
      <vt:variant>
        <vt:lpwstr>https://dcc.ligo.org/cgi-bin/private/DocDB/ShowDocument?docid=73432</vt:lpwstr>
      </vt:variant>
      <vt:variant>
        <vt:lpwstr/>
      </vt:variant>
      <vt:variant>
        <vt:i4>3276855</vt:i4>
      </vt:variant>
      <vt:variant>
        <vt:i4>267</vt:i4>
      </vt:variant>
      <vt:variant>
        <vt:i4>0</vt:i4>
      </vt:variant>
      <vt:variant>
        <vt:i4>5</vt:i4>
      </vt:variant>
      <vt:variant>
        <vt:lpwstr>https://dcc.ligo.org/cgi-bin/private/DocDB/ShowDocument?docid=1496</vt:lpwstr>
      </vt:variant>
      <vt:variant>
        <vt:lpwstr/>
      </vt:variant>
      <vt:variant>
        <vt:i4>3473464</vt:i4>
      </vt:variant>
      <vt:variant>
        <vt:i4>264</vt:i4>
      </vt:variant>
      <vt:variant>
        <vt:i4>0</vt:i4>
      </vt:variant>
      <vt:variant>
        <vt:i4>5</vt:i4>
      </vt:variant>
      <vt:variant>
        <vt:lpwstr>https://dcc.ligo.org/cgi-bin/private/DocDB/ShowDocument?docid=1267</vt:lpwstr>
      </vt:variant>
      <vt:variant>
        <vt:lpwstr/>
      </vt:variant>
      <vt:variant>
        <vt:i4>4063288</vt:i4>
      </vt:variant>
      <vt:variant>
        <vt:i4>261</vt:i4>
      </vt:variant>
      <vt:variant>
        <vt:i4>0</vt:i4>
      </vt:variant>
      <vt:variant>
        <vt:i4>5</vt:i4>
      </vt:variant>
      <vt:variant>
        <vt:lpwstr>https://dcc.ligo.org/cgi-bin/private/DocDB/ShowDocument?docid=2759</vt:lpwstr>
      </vt:variant>
      <vt:variant>
        <vt:lpwstr/>
      </vt:variant>
      <vt:variant>
        <vt:i4>3670076</vt:i4>
      </vt:variant>
      <vt:variant>
        <vt:i4>258</vt:i4>
      </vt:variant>
      <vt:variant>
        <vt:i4>0</vt:i4>
      </vt:variant>
      <vt:variant>
        <vt:i4>5</vt:i4>
      </vt:variant>
      <vt:variant>
        <vt:lpwstr>https://dcc.ligo.org/cgi-bin/private/DocDB/ShowDocument?docid=70485</vt:lpwstr>
      </vt:variant>
      <vt:variant>
        <vt:lpwstr/>
      </vt:variant>
      <vt:variant>
        <vt:i4>1245205</vt:i4>
      </vt:variant>
      <vt:variant>
        <vt:i4>255</vt:i4>
      </vt:variant>
      <vt:variant>
        <vt:i4>0</vt:i4>
      </vt:variant>
      <vt:variant>
        <vt:i4>5</vt:i4>
      </vt:variant>
      <vt:variant>
        <vt:lpwstr>https://dcc.ligo.org/DocDB/0006/E0900364/008/E0900364-v8 LIGO Metal in Vacuum.pdf</vt:lpwstr>
      </vt:variant>
      <vt:variant>
        <vt:lpwstr/>
      </vt:variant>
      <vt:variant>
        <vt:i4>6881284</vt:i4>
      </vt:variant>
      <vt:variant>
        <vt:i4>252</vt:i4>
      </vt:variant>
      <vt:variant>
        <vt:i4>0</vt:i4>
      </vt:variant>
      <vt:variant>
        <vt:i4>5</vt:i4>
      </vt:variant>
      <vt:variant>
        <vt:lpwstr>https://dcc.ligo.org/DocDB/0000/E0900023/011/E0900023-v11_Manufacturing Process Spec for Cantilever Spring Blades.pdf</vt:lpwstr>
      </vt:variant>
      <vt:variant>
        <vt:lpwstr/>
      </vt:variant>
      <vt:variant>
        <vt:i4>3866687</vt:i4>
      </vt:variant>
      <vt:variant>
        <vt:i4>249</vt:i4>
      </vt:variant>
      <vt:variant>
        <vt:i4>0</vt:i4>
      </vt:variant>
      <vt:variant>
        <vt:i4>5</vt:i4>
      </vt:variant>
      <vt:variant>
        <vt:lpwstr>https://dcc.ligo.org/cgi-bin/private/DocDB/ShowDocument?docid=73783</vt:lpwstr>
      </vt:variant>
      <vt:variant>
        <vt:lpwstr/>
      </vt:variant>
      <vt:variant>
        <vt:i4>3145785</vt:i4>
      </vt:variant>
      <vt:variant>
        <vt:i4>246</vt:i4>
      </vt:variant>
      <vt:variant>
        <vt:i4>0</vt:i4>
      </vt:variant>
      <vt:variant>
        <vt:i4>5</vt:i4>
      </vt:variant>
      <vt:variant>
        <vt:lpwstr>https://dcc.ligo.org/cgi-bin/private/DocDB/ShowDocument?docid=26468</vt:lpwstr>
      </vt:variant>
      <vt:variant>
        <vt:lpwstr/>
      </vt:variant>
      <vt:variant>
        <vt:i4>6881328</vt:i4>
      </vt:variant>
      <vt:variant>
        <vt:i4>243</vt:i4>
      </vt:variant>
      <vt:variant>
        <vt:i4>0</vt:i4>
      </vt:variant>
      <vt:variant>
        <vt:i4>5</vt:i4>
      </vt:variant>
      <vt:variant>
        <vt:lpwstr>https://dcc.ligo.org/DocDB/0003/L0900119/001/SLC_PDR_DocReview.pdf</vt:lpwstr>
      </vt:variant>
      <vt:variant>
        <vt:lpwstr/>
      </vt:variant>
      <vt:variant>
        <vt:i4>3604533</vt:i4>
      </vt:variant>
      <vt:variant>
        <vt:i4>240</vt:i4>
      </vt:variant>
      <vt:variant>
        <vt:i4>0</vt:i4>
      </vt:variant>
      <vt:variant>
        <vt:i4>5</vt:i4>
      </vt:variant>
      <vt:variant>
        <vt:lpwstr>https://dcc.ligo.org/cgi-bin/private/DocDB/ShowDocument?docid=94332</vt:lpwstr>
      </vt:variant>
      <vt:variant>
        <vt:lpwstr/>
      </vt:variant>
      <vt:variant>
        <vt:i4>2162746</vt:i4>
      </vt:variant>
      <vt:variant>
        <vt:i4>237</vt:i4>
      </vt:variant>
      <vt:variant>
        <vt:i4>0</vt:i4>
      </vt:variant>
      <vt:variant>
        <vt:i4>5</vt:i4>
      </vt:variant>
      <vt:variant>
        <vt:lpwstr>https://dcc.ligo.org/DocDB/0001/M060056/002/AdL-reference-design-v2.pdf</vt:lpwstr>
      </vt:variant>
      <vt:variant>
        <vt:lpwstr/>
      </vt:variant>
      <vt:variant>
        <vt:i4>4063290</vt:i4>
      </vt:variant>
      <vt:variant>
        <vt:i4>234</vt:i4>
      </vt:variant>
      <vt:variant>
        <vt:i4>0</vt:i4>
      </vt:variant>
      <vt:variant>
        <vt:i4>5</vt:i4>
      </vt:variant>
      <vt:variant>
        <vt:lpwstr>https://dcc.ligo.org/cgi-bin/private/DocDB/ShowDocument?docid=27791</vt:lpwstr>
      </vt:variant>
      <vt:variant>
        <vt:lpwstr/>
      </vt:variant>
      <vt:variant>
        <vt:i4>1507379</vt:i4>
      </vt:variant>
      <vt:variant>
        <vt:i4>227</vt:i4>
      </vt:variant>
      <vt:variant>
        <vt:i4>0</vt:i4>
      </vt:variant>
      <vt:variant>
        <vt:i4>5</vt:i4>
      </vt:variant>
      <vt:variant>
        <vt:lpwstr/>
      </vt:variant>
      <vt:variant>
        <vt:lpwstr>_Toc352062479</vt:lpwstr>
      </vt:variant>
      <vt:variant>
        <vt:i4>1507379</vt:i4>
      </vt:variant>
      <vt:variant>
        <vt:i4>218</vt:i4>
      </vt:variant>
      <vt:variant>
        <vt:i4>0</vt:i4>
      </vt:variant>
      <vt:variant>
        <vt:i4>5</vt:i4>
      </vt:variant>
      <vt:variant>
        <vt:lpwstr/>
      </vt:variant>
      <vt:variant>
        <vt:lpwstr>_Toc352062478</vt:lpwstr>
      </vt:variant>
      <vt:variant>
        <vt:i4>1507379</vt:i4>
      </vt:variant>
      <vt:variant>
        <vt:i4>212</vt:i4>
      </vt:variant>
      <vt:variant>
        <vt:i4>0</vt:i4>
      </vt:variant>
      <vt:variant>
        <vt:i4>5</vt:i4>
      </vt:variant>
      <vt:variant>
        <vt:lpwstr/>
      </vt:variant>
      <vt:variant>
        <vt:lpwstr>_Toc352062477</vt:lpwstr>
      </vt:variant>
      <vt:variant>
        <vt:i4>1507379</vt:i4>
      </vt:variant>
      <vt:variant>
        <vt:i4>206</vt:i4>
      </vt:variant>
      <vt:variant>
        <vt:i4>0</vt:i4>
      </vt:variant>
      <vt:variant>
        <vt:i4>5</vt:i4>
      </vt:variant>
      <vt:variant>
        <vt:lpwstr/>
      </vt:variant>
      <vt:variant>
        <vt:lpwstr>_Toc352062476</vt:lpwstr>
      </vt:variant>
      <vt:variant>
        <vt:i4>1507379</vt:i4>
      </vt:variant>
      <vt:variant>
        <vt:i4>200</vt:i4>
      </vt:variant>
      <vt:variant>
        <vt:i4>0</vt:i4>
      </vt:variant>
      <vt:variant>
        <vt:i4>5</vt:i4>
      </vt:variant>
      <vt:variant>
        <vt:lpwstr/>
      </vt:variant>
      <vt:variant>
        <vt:lpwstr>_Toc352062475</vt:lpwstr>
      </vt:variant>
      <vt:variant>
        <vt:i4>1507379</vt:i4>
      </vt:variant>
      <vt:variant>
        <vt:i4>194</vt:i4>
      </vt:variant>
      <vt:variant>
        <vt:i4>0</vt:i4>
      </vt:variant>
      <vt:variant>
        <vt:i4>5</vt:i4>
      </vt:variant>
      <vt:variant>
        <vt:lpwstr/>
      </vt:variant>
      <vt:variant>
        <vt:lpwstr>_Toc352062474</vt:lpwstr>
      </vt:variant>
      <vt:variant>
        <vt:i4>1507379</vt:i4>
      </vt:variant>
      <vt:variant>
        <vt:i4>188</vt:i4>
      </vt:variant>
      <vt:variant>
        <vt:i4>0</vt:i4>
      </vt:variant>
      <vt:variant>
        <vt:i4>5</vt:i4>
      </vt:variant>
      <vt:variant>
        <vt:lpwstr/>
      </vt:variant>
      <vt:variant>
        <vt:lpwstr>_Toc352062473</vt:lpwstr>
      </vt:variant>
      <vt:variant>
        <vt:i4>1507379</vt:i4>
      </vt:variant>
      <vt:variant>
        <vt:i4>182</vt:i4>
      </vt:variant>
      <vt:variant>
        <vt:i4>0</vt:i4>
      </vt:variant>
      <vt:variant>
        <vt:i4>5</vt:i4>
      </vt:variant>
      <vt:variant>
        <vt:lpwstr/>
      </vt:variant>
      <vt:variant>
        <vt:lpwstr>_Toc352062472</vt:lpwstr>
      </vt:variant>
      <vt:variant>
        <vt:i4>1507379</vt:i4>
      </vt:variant>
      <vt:variant>
        <vt:i4>176</vt:i4>
      </vt:variant>
      <vt:variant>
        <vt:i4>0</vt:i4>
      </vt:variant>
      <vt:variant>
        <vt:i4>5</vt:i4>
      </vt:variant>
      <vt:variant>
        <vt:lpwstr/>
      </vt:variant>
      <vt:variant>
        <vt:lpwstr>_Toc352062471</vt:lpwstr>
      </vt:variant>
      <vt:variant>
        <vt:i4>1507379</vt:i4>
      </vt:variant>
      <vt:variant>
        <vt:i4>170</vt:i4>
      </vt:variant>
      <vt:variant>
        <vt:i4>0</vt:i4>
      </vt:variant>
      <vt:variant>
        <vt:i4>5</vt:i4>
      </vt:variant>
      <vt:variant>
        <vt:lpwstr/>
      </vt:variant>
      <vt:variant>
        <vt:lpwstr>_Toc352062470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smith</cp:lastModifiedBy>
  <cp:revision>3</cp:revision>
  <cp:lastPrinted>2013-08-14T22:13:00Z</cp:lastPrinted>
  <dcterms:created xsi:type="dcterms:W3CDTF">2013-08-14T22:10:00Z</dcterms:created>
  <dcterms:modified xsi:type="dcterms:W3CDTF">2013-08-14T22:16:00Z</dcterms:modified>
</cp:coreProperties>
</file>