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Default Extension="bin" ContentType="application/vnd.openxmlformats-officedocument.oleObject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B2" w:rsidRDefault="005F48B2">
      <w:pPr>
        <w:pStyle w:val="PlainText"/>
        <w:jc w:val="center"/>
        <w:rPr>
          <w:i/>
          <w:sz w:val="36"/>
        </w:rPr>
      </w:pPr>
    </w:p>
    <w:p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5F48B2" w:rsidRDefault="005F48B2">
      <w:pPr>
        <w:pStyle w:val="PlainText"/>
        <w:jc w:val="center"/>
        <w:rPr>
          <w:sz w:val="36"/>
        </w:rPr>
      </w:pPr>
    </w:p>
    <w:p w:rsidR="005F48B2" w:rsidRDefault="005F48B2">
      <w:pPr>
        <w:pStyle w:val="PlainText"/>
        <w:jc w:val="left"/>
        <w:rPr>
          <w:sz w:val="36"/>
        </w:rPr>
      </w:pPr>
    </w:p>
    <w:p w:rsidR="005F48B2" w:rsidRDefault="005F48B2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="00DA5605" w:rsidRPr="00DA5605">
        <w:t xml:space="preserve"> </w:t>
      </w:r>
      <w:r w:rsidR="0090387D" w:rsidRPr="0090387D">
        <w:t>E1200226</w:t>
      </w:r>
      <w:r w:rsidR="00F5292B">
        <w:t>-v</w:t>
      </w:r>
      <w:r w:rsidR="004E56FE">
        <w:t>3</w:t>
      </w:r>
      <w:r>
        <w:tab/>
      </w:r>
      <w:r w:rsidR="007C1DF5">
        <w:rPr>
          <w:rFonts w:ascii="Times" w:hAnsi="Times"/>
          <w:iCs/>
          <w:sz w:val="40"/>
        </w:rPr>
        <w:t>A</w:t>
      </w:r>
      <w:r w:rsidR="002E0EA4" w:rsidRPr="00F06AE8">
        <w:rPr>
          <w:rFonts w:ascii="Times" w:hAnsi="Times"/>
          <w:iCs/>
          <w:sz w:val="40"/>
        </w:rPr>
        <w:t>dvanced L</w:t>
      </w:r>
      <w:r w:rsidRPr="00F06AE8">
        <w:rPr>
          <w:rFonts w:ascii="Times" w:hAnsi="Times"/>
          <w:iCs/>
          <w:sz w:val="40"/>
        </w:rPr>
        <w:t>IGO</w:t>
      </w:r>
      <w:r>
        <w:tab/>
      </w:r>
      <w:r w:rsidR="00420AF8">
        <w:t>6/14</w:t>
      </w:r>
      <w:r w:rsidR="00E8245E">
        <w:t>/2012</w:t>
      </w:r>
    </w:p>
    <w:p w:rsidR="005F48B2" w:rsidRDefault="00CB08F6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5F48B2" w:rsidRDefault="006E4057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bookmarkStart w:id="0" w:name="OLE_LINK1"/>
      <w:bookmarkStart w:id="1" w:name="OLE_LINK2"/>
      <w:proofErr w:type="spellStart"/>
      <w:r>
        <w:t>TwinCAT</w:t>
      </w:r>
      <w:proofErr w:type="spellEnd"/>
      <w:r>
        <w:t xml:space="preserve"> L</w:t>
      </w:r>
      <w:r w:rsidR="00486271" w:rsidRPr="00486271">
        <w:t>ibrary for Low Noise VCO</w:t>
      </w:r>
    </w:p>
    <w:bookmarkEnd w:id="0"/>
    <w:bookmarkEnd w:id="1"/>
    <w:p w:rsidR="005F48B2" w:rsidRDefault="00CB08F6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5F48B2" w:rsidRDefault="00C329E2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 xml:space="preserve">Daniel </w:t>
      </w:r>
      <w:proofErr w:type="spellStart"/>
      <w:r>
        <w:t>Sigg</w:t>
      </w:r>
      <w:proofErr w:type="spellEnd"/>
    </w:p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Distribution of this document:</w:t>
      </w:r>
    </w:p>
    <w:p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This is an internal working note</w:t>
      </w:r>
      <w:r w:rsidR="002B617D">
        <w:br/>
      </w:r>
      <w:r w:rsidR="00E66298">
        <w:t>of the LIGO Laboratory</w:t>
      </w:r>
      <w:r>
        <w:t>.</w:t>
      </w:r>
    </w:p>
    <w:p w:rsidR="005F48B2" w:rsidRDefault="005F48B2">
      <w:pPr>
        <w:pStyle w:val="PlainText"/>
        <w:spacing w:before="0"/>
        <w:jc w:val="left"/>
      </w:pPr>
    </w:p>
    <w:tbl>
      <w:tblPr>
        <w:tblW w:w="0" w:type="auto"/>
        <w:tblLook w:val="0000"/>
      </w:tblPr>
      <w:tblGrid>
        <w:gridCol w:w="4796"/>
        <w:gridCol w:w="4780"/>
      </w:tblGrid>
      <w:tr w:rsidR="005F48B2"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 xml:space="preserve">1200 </w:t>
            </w:r>
            <w:proofErr w:type="gramStart"/>
            <w:r w:rsidRPr="005F48B2">
              <w:rPr>
                <w:b/>
                <w:bCs/>
                <w:color w:val="808080"/>
                <w:lang w:val="it-IT"/>
              </w:rPr>
              <w:t>E.</w:t>
            </w:r>
            <w:proofErr w:type="gramEnd"/>
            <w:r w:rsidRPr="005F48B2">
              <w:rPr>
                <w:b/>
                <w:bCs/>
                <w:color w:val="808080"/>
                <w:lang w:val="it-IT"/>
              </w:rPr>
              <w:t xml:space="preserve"> California </w:t>
            </w:r>
            <w:proofErr w:type="spellStart"/>
            <w:r w:rsidRPr="005F48B2">
              <w:rPr>
                <w:b/>
                <w:bCs/>
                <w:color w:val="808080"/>
                <w:lang w:val="it-IT"/>
              </w:rPr>
              <w:t>Blvd</w:t>
            </w:r>
            <w:proofErr w:type="spellEnd"/>
            <w:r w:rsidRPr="005F48B2">
              <w:rPr>
                <w:b/>
                <w:bCs/>
                <w:color w:val="808080"/>
                <w:lang w:val="it-IT"/>
              </w:rPr>
              <w:t>.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proofErr w:type="spellStart"/>
            <w:r w:rsidRPr="005F48B2">
              <w:rPr>
                <w:color w:val="808080"/>
                <w:lang w:val="it-IT"/>
              </w:rPr>
              <w:t>Phone</w:t>
            </w:r>
            <w:proofErr w:type="spellEnd"/>
            <w:r w:rsidRPr="005F48B2">
              <w:rPr>
                <w:color w:val="808080"/>
                <w:lang w:val="it-IT"/>
              </w:rPr>
              <w:t xml:space="preserve"> (626) 395-2129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</w:t>
            </w:r>
            <w:r w:rsidR="005F48B2">
              <w:rPr>
                <w:b/>
                <w:bCs/>
                <w:color w:val="808080"/>
              </w:rPr>
              <w:t>5 Albany St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5F48B2"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:rsidR="005F48B2" w:rsidRDefault="005F48B2" w:rsidP="00FB3DA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P.O. Box </w:t>
            </w:r>
            <w:r w:rsidR="00FB3DAE">
              <w:rPr>
                <w:b/>
                <w:bCs/>
                <w:color w:val="808080"/>
              </w:rPr>
              <w:t>159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5F48B2" w:rsidRDefault="005F48B2">
      <w:pPr>
        <w:pStyle w:val="PlainText"/>
        <w:jc w:val="center"/>
      </w:pPr>
      <w:r>
        <w:t>http://www.ligo.caltech.edu/</w:t>
      </w:r>
    </w:p>
    <w:p w:rsidR="00631FED" w:rsidRDefault="00631FED">
      <w:pPr>
        <w:spacing w:before="0"/>
        <w:jc w:val="left"/>
        <w:rPr>
          <w:rFonts w:ascii="Arial" w:hAnsi="Arial"/>
          <w:b/>
          <w:kern w:val="28"/>
          <w:sz w:val="28"/>
        </w:rPr>
      </w:pPr>
      <w:r>
        <w:br w:type="page"/>
      </w:r>
    </w:p>
    <w:tbl>
      <w:tblPr>
        <w:tblStyle w:val="TableGrid"/>
        <w:tblW w:w="9360" w:type="dxa"/>
        <w:tblInd w:w="108" w:type="dxa"/>
        <w:tblLook w:val="04A0"/>
      </w:tblPr>
      <w:tblGrid>
        <w:gridCol w:w="2700"/>
        <w:gridCol w:w="6660"/>
      </w:tblGrid>
      <w:tr w:rsidR="00B37CCE" w:rsidRPr="0030260D">
        <w:tc>
          <w:tcPr>
            <w:tcW w:w="9360" w:type="dxa"/>
            <w:gridSpan w:val="2"/>
          </w:tcPr>
          <w:p w:rsidR="00B37CCE" w:rsidRPr="00EF14FE" w:rsidRDefault="00B37CCE" w:rsidP="00EE29D7">
            <w:pPr>
              <w:pStyle w:val="TableText"/>
              <w:rPr>
                <w:b/>
              </w:rPr>
            </w:pPr>
            <w:r>
              <w:rPr>
                <w:b/>
              </w:rPr>
              <w:t>Library</w:t>
            </w:r>
          </w:p>
        </w:tc>
      </w:tr>
      <w:tr w:rsidR="00B37CCE">
        <w:tc>
          <w:tcPr>
            <w:tcW w:w="2700" w:type="dxa"/>
          </w:tcPr>
          <w:p w:rsidR="00B37CCE" w:rsidRPr="000E43D8" w:rsidRDefault="00B37CCE" w:rsidP="00EE29D7">
            <w:pPr>
              <w:pStyle w:val="TableText"/>
            </w:pPr>
            <w:r>
              <w:t>Title</w:t>
            </w:r>
          </w:p>
        </w:tc>
        <w:tc>
          <w:tcPr>
            <w:tcW w:w="6660" w:type="dxa"/>
          </w:tcPr>
          <w:p w:rsidR="00B37CCE" w:rsidRPr="000E43D8" w:rsidRDefault="00811A9D" w:rsidP="00EE29D7">
            <w:pPr>
              <w:pStyle w:val="TableText"/>
            </w:pPr>
            <w:proofErr w:type="spellStart"/>
            <w:r>
              <w:t>LowNoiseVco</w:t>
            </w:r>
            <w:proofErr w:type="spellEnd"/>
          </w:p>
        </w:tc>
      </w:tr>
      <w:tr w:rsidR="00B37CCE">
        <w:tc>
          <w:tcPr>
            <w:tcW w:w="2700" w:type="dxa"/>
          </w:tcPr>
          <w:p w:rsidR="00B37CCE" w:rsidRPr="000E43D8" w:rsidRDefault="00B37CCE" w:rsidP="00EE29D7">
            <w:pPr>
              <w:pStyle w:val="TableText"/>
            </w:pPr>
            <w:r>
              <w:t>Version</w:t>
            </w:r>
          </w:p>
        </w:tc>
        <w:tc>
          <w:tcPr>
            <w:tcW w:w="6660" w:type="dxa"/>
          </w:tcPr>
          <w:p w:rsidR="00B37CCE" w:rsidRPr="000E43D8" w:rsidRDefault="00D710F2" w:rsidP="00EE29D7">
            <w:pPr>
              <w:pStyle w:val="TableText"/>
            </w:pPr>
            <w:r>
              <w:t>3</w:t>
            </w:r>
          </w:p>
        </w:tc>
      </w:tr>
      <w:tr w:rsidR="00B37CCE">
        <w:tc>
          <w:tcPr>
            <w:tcW w:w="2700" w:type="dxa"/>
          </w:tcPr>
          <w:p w:rsidR="00B37CCE" w:rsidRDefault="00B37CCE" w:rsidP="00EE29D7">
            <w:pPr>
              <w:pStyle w:val="TableText"/>
            </w:pPr>
            <w:proofErr w:type="spellStart"/>
            <w:r>
              <w:t>TwinCAT</w:t>
            </w:r>
            <w:proofErr w:type="spellEnd"/>
            <w:r w:rsidR="00F13A31">
              <w:t xml:space="preserve"> version</w:t>
            </w:r>
          </w:p>
        </w:tc>
        <w:tc>
          <w:tcPr>
            <w:tcW w:w="6660" w:type="dxa"/>
          </w:tcPr>
          <w:p w:rsidR="00B37CCE" w:rsidRDefault="00811A9D" w:rsidP="00EE29D7">
            <w:pPr>
              <w:pStyle w:val="TableText"/>
            </w:pPr>
            <w:r>
              <w:t>2.11</w:t>
            </w:r>
          </w:p>
        </w:tc>
      </w:tr>
      <w:tr w:rsidR="00B37CCE">
        <w:tc>
          <w:tcPr>
            <w:tcW w:w="2700" w:type="dxa"/>
          </w:tcPr>
          <w:p w:rsidR="00B37CCE" w:rsidRDefault="00B37CCE" w:rsidP="00EE29D7">
            <w:pPr>
              <w:pStyle w:val="TableText"/>
            </w:pPr>
            <w:r>
              <w:t>Name space</w:t>
            </w:r>
          </w:p>
        </w:tc>
        <w:tc>
          <w:tcPr>
            <w:tcW w:w="6660" w:type="dxa"/>
          </w:tcPr>
          <w:p w:rsidR="00B37CCE" w:rsidRDefault="00811A9D" w:rsidP="00EE29D7">
            <w:pPr>
              <w:pStyle w:val="TableText"/>
            </w:pPr>
            <w:r w:rsidRPr="00811A9D">
              <w:t>–</w:t>
            </w:r>
          </w:p>
        </w:tc>
      </w:tr>
      <w:tr w:rsidR="00B37CCE">
        <w:tc>
          <w:tcPr>
            <w:tcW w:w="2700" w:type="dxa"/>
          </w:tcPr>
          <w:p w:rsidR="00B37CCE" w:rsidRDefault="00B37CCE" w:rsidP="00EE29D7">
            <w:pPr>
              <w:pStyle w:val="TableText"/>
            </w:pPr>
            <w:r>
              <w:t>Author</w:t>
            </w:r>
          </w:p>
        </w:tc>
        <w:tc>
          <w:tcPr>
            <w:tcW w:w="6660" w:type="dxa"/>
          </w:tcPr>
          <w:p w:rsidR="00B37CCE" w:rsidRDefault="00811A9D" w:rsidP="0033640D">
            <w:pPr>
              <w:pStyle w:val="TableText"/>
              <w:tabs>
                <w:tab w:val="left" w:pos="2663"/>
              </w:tabs>
            </w:pPr>
            <w:r>
              <w:t xml:space="preserve">Daniel </w:t>
            </w:r>
            <w:proofErr w:type="spellStart"/>
            <w:r>
              <w:t>Sigg</w:t>
            </w:r>
            <w:proofErr w:type="spellEnd"/>
          </w:p>
        </w:tc>
      </w:tr>
      <w:tr w:rsidR="00B37CCE">
        <w:tc>
          <w:tcPr>
            <w:tcW w:w="2700" w:type="dxa"/>
          </w:tcPr>
          <w:p w:rsidR="00B37CCE" w:rsidRDefault="00B37CCE" w:rsidP="00EE29D7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B37CCE" w:rsidRDefault="0060035F" w:rsidP="00EE29D7">
            <w:pPr>
              <w:pStyle w:val="TableText"/>
            </w:pPr>
            <w:r>
              <w:t xml:space="preserve">Controls the low noise VCO, </w:t>
            </w:r>
            <w:hyperlink r:id="rId8" w:history="1">
              <w:r w:rsidR="00076585" w:rsidRPr="00A77EC3">
                <w:rPr>
                  <w:rStyle w:val="Hyperlink"/>
                </w:rPr>
                <w:t>D0900605</w:t>
              </w:r>
            </w:hyperlink>
          </w:p>
          <w:p w:rsidR="00B073C9" w:rsidRDefault="00B073C9" w:rsidP="00EE29D7">
            <w:pPr>
              <w:pStyle w:val="TableText"/>
            </w:pPr>
            <w:r>
              <w:t>The low noise VCO is based on a frequency difference divider. It requires a 71MHz/10dBm reference source</w:t>
            </w:r>
            <w:r w:rsidR="00FD6743">
              <w:t xml:space="preserve"> and a VCO source at either 125MHz or 79MHz. </w:t>
            </w:r>
            <w:r w:rsidR="0033754D">
              <w:t xml:space="preserve">Both RF levels as well as the RF level at the output of the frequency difference divider are monitored. The only set value is an offset into the </w:t>
            </w:r>
            <w:proofErr w:type="gramStart"/>
            <w:r w:rsidR="0033754D">
              <w:t>VCO which</w:t>
            </w:r>
            <w:proofErr w:type="gramEnd"/>
            <w:r w:rsidR="0033754D">
              <w:t xml:space="preserve"> translates into a frequency offset at the output. A binary output is used to enable the excitation input. Additional monitors are available for the tune voltage, the state of the excitation switch, and a power ok bit.</w:t>
            </w:r>
          </w:p>
          <w:p w:rsidR="0033754D" w:rsidRDefault="0033754D" w:rsidP="00EE29D7">
            <w:pPr>
              <w:pStyle w:val="TableText"/>
            </w:pPr>
            <w:r>
              <w:t xml:space="preserve">If a frequency counter has been setup through the timing system, </w:t>
            </w:r>
            <w:proofErr w:type="gramStart"/>
            <w:r>
              <w:t>the measured frequency can be stabilized by feeding back to the bias offset</w:t>
            </w:r>
            <w:proofErr w:type="gramEnd"/>
            <w:r>
              <w:t xml:space="preserve">. This </w:t>
            </w:r>
            <w:r w:rsidR="000A0F11">
              <w:t>the</w:t>
            </w:r>
            <w:r w:rsidR="0091351F">
              <w:t>n</w:t>
            </w:r>
            <w:r w:rsidR="000A0F11">
              <w:t xml:space="preserve"> allows the user to select a fixed output frequency.</w:t>
            </w:r>
          </w:p>
          <w:p w:rsidR="00FA297F" w:rsidRDefault="0033754D" w:rsidP="00EE29D7">
            <w:pPr>
              <w:pStyle w:val="TableText"/>
            </w:pPr>
            <w:r>
              <w:t>The</w:t>
            </w:r>
            <w:r w:rsidR="00FA297F">
              <w:t xml:space="preserve"> 3 RF power monitors which have the calibration</w:t>
            </w:r>
          </w:p>
          <w:p w:rsidR="006150C9" w:rsidRDefault="00A832AA" w:rsidP="00A832AA">
            <w:pPr>
              <w:pStyle w:val="TableText"/>
            </w:pPr>
            <m:oMathPara>
              <m:oMath>
                <w:proofErr w:type="spellStart"/>
                <m:r>
                  <w:rPr>
                    <w:rFonts w:ascii="STIXGeneral Italic" w:hAnsi="STIXGeneral Italic" w:cs="STIXGeneral Italic"/>
                  </w:rPr>
                  <m:t>P</m:t>
                </m:r>
                <w:proofErr w:type="spellEnd"/>
                <m:r>
                  <w:rPr>
                    <w:rFonts w:ascii="Cambria Math" w:hAnsi="Cambria Math"/>
                  </w:rPr>
                  <m:t>=12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 xml:space="preserve"> dBm</m:t>
                </m:r>
                <m:r>
                  <w:rPr>
                    <w:rFonts w:ascii="Cambria Math" w:hAnsi="Cambria Math"/>
                  </w:rPr>
                  <m:t>-10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 xml:space="preserve"> </m:t>
                </m:r>
                <w:proofErr w:type="spellStart"/>
                <m:r>
                  <m:rPr>
                    <m:nor/>
                  </m:rPr>
                  <w:rPr>
                    <w:rFonts w:ascii="Cambria Math" w:hAnsi="Cambria Math"/>
                  </w:rPr>
                  <m:t>dBm</m:t>
                </m:r>
                <w:proofErr w:type="spellEnd"/>
                <m:r>
                  <m:rPr>
                    <m:nor/>
                  </m:rPr>
                  <w:rPr>
                    <w:rFonts w:ascii="Cambria Math" w:hAnsi="Cambria Math"/>
                  </w:rPr>
                  <m:t>/V</m:t>
                </m:r>
                <m:r>
                  <w:rPr>
                    <w:rFonts w:ascii="Cambria Math" w:hAnsi="Cambria Math"/>
                  </w:rPr>
                  <m:t>×(</m:t>
                </m:r>
                <m:r>
                  <w:rPr>
                    <w:rFonts w:ascii="STIXGeneral Italic" w:hAnsi="STIXGeneral Italic" w:cs="STIXGeneral Italic"/>
                  </w:rPr>
                  <m:t>U</m:t>
                </m:r>
                <m:r>
                  <w:rPr>
                    <w:rFonts w:ascii="Cambria Math" w:hAnsi="Cambria Math"/>
                  </w:rPr>
                  <m:t>-4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 xml:space="preserve"> V</m:t>
                </m:r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  <w:p w:rsidR="00B63FA6" w:rsidRDefault="007C676E" w:rsidP="00A832AA">
            <w:pPr>
              <w:pStyle w:val="TableText"/>
            </w:pPr>
            <w:r>
              <w:t>The corresponding temperature readout has the calibration</w:t>
            </w:r>
          </w:p>
          <w:p w:rsidR="007C676E" w:rsidRDefault="007C676E" w:rsidP="007C676E">
            <w:pPr>
              <w:pStyle w:val="TableText"/>
            </w:pPr>
            <m:oMathPara>
              <m:oMath>
                <w:proofErr w:type="spellStart"/>
                <m:r>
                  <w:rPr>
                    <w:rFonts w:ascii="STIXGeneral Italic" w:hAnsi="STIXGeneral Italic" w:cs="STIXGeneral Italic"/>
                  </w:rPr>
                  <m:t>T</m:t>
                </m:r>
                <w:proofErr w:type="spellEnd"/>
                <m:r>
                  <w:rPr>
                    <w:rFonts w:ascii="Cambria Math" w:hAnsi="Cambria Math"/>
                  </w:rPr>
                  <m:t>=20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>°C</m:t>
                </m:r>
                <m:r>
                  <w:rPr>
                    <w:rFonts w:ascii="Cambria Math" w:hAnsi="Cambria Math"/>
                  </w:rPr>
                  <m:t>+50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>°C/V</m:t>
                </m:r>
                <m:r>
                  <w:rPr>
                    <w:rFonts w:ascii="Cambria Math" w:hAnsi="Cambria Math"/>
                  </w:rPr>
                  <m:t>×(</m:t>
                </m:r>
                <m:r>
                  <w:rPr>
                    <w:rFonts w:ascii="STIXGeneral Italic" w:hAnsi="STIXGeneral Italic" w:cs="STIXGeneral Italic"/>
                  </w:rPr>
                  <m:t>U</m:t>
                </m:r>
                <m:r>
                  <w:rPr>
                    <w:rFonts w:ascii="Cambria Math" w:hAnsi="Cambria Math"/>
                  </w:rPr>
                  <m:t>-6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 xml:space="preserve"> V</m:t>
                </m:r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  <w:p w:rsidR="007E4CE9" w:rsidRDefault="007E4CE9" w:rsidP="00C9492C">
            <w:pPr>
              <w:pStyle w:val="TableText"/>
            </w:pPr>
            <w:r>
              <w:t xml:space="preserve">The RF power levels </w:t>
            </w:r>
            <w:r w:rsidR="00C9492C">
              <w:t>should be</w:t>
            </w:r>
            <w:r>
              <w:t xml:space="preserve"> alarmed when outside ±1dBm of nominal.</w:t>
            </w:r>
          </w:p>
        </w:tc>
      </w:tr>
      <w:tr w:rsidR="00BB6A62">
        <w:tc>
          <w:tcPr>
            <w:tcW w:w="2700" w:type="dxa"/>
          </w:tcPr>
          <w:p w:rsidR="00BB6A62" w:rsidRDefault="00BB6A62" w:rsidP="00EE29D7">
            <w:pPr>
              <w:pStyle w:val="TableText"/>
            </w:pPr>
            <w:r>
              <w:t>Error codes</w:t>
            </w:r>
          </w:p>
        </w:tc>
        <w:tc>
          <w:tcPr>
            <w:tcW w:w="6660" w:type="dxa"/>
          </w:tcPr>
          <w:p w:rsidR="007B7180" w:rsidRDefault="001B0CBF" w:rsidP="00EE29D7">
            <w:pPr>
              <w:pStyle w:val="TableText"/>
            </w:pPr>
            <w:r>
              <w:t>0x0</w:t>
            </w:r>
            <w:r w:rsidR="007B7180">
              <w:t xml:space="preserve">1 </w:t>
            </w:r>
            <w:r w:rsidR="007B7180" w:rsidRPr="00811A9D">
              <w:t>–</w:t>
            </w:r>
            <w:r w:rsidR="007B7180">
              <w:t xml:space="preserve"> Power supply voltages out-of-range</w:t>
            </w:r>
          </w:p>
          <w:p w:rsidR="00BB6A62" w:rsidRDefault="001B0CBF" w:rsidP="00EE29D7">
            <w:pPr>
              <w:pStyle w:val="TableText"/>
            </w:pPr>
            <w:r>
              <w:t>0x0</w:t>
            </w:r>
            <w:r w:rsidR="007B7180">
              <w:t>2</w:t>
            </w:r>
            <w:r w:rsidR="00BB6A62">
              <w:t xml:space="preserve"> </w:t>
            </w:r>
            <w:r w:rsidR="00BB6A62" w:rsidRPr="00811A9D">
              <w:t>–</w:t>
            </w:r>
            <w:r w:rsidR="00BB6A62">
              <w:t xml:space="preserve"> Reference RF power level out-of-range</w:t>
            </w:r>
          </w:p>
          <w:p w:rsidR="00BB6A62" w:rsidRDefault="001B0CBF" w:rsidP="00BB6A62">
            <w:pPr>
              <w:pStyle w:val="TableText"/>
            </w:pPr>
            <w:r>
              <w:t>0x04</w:t>
            </w:r>
            <w:r w:rsidR="00BB6A62">
              <w:t xml:space="preserve"> </w:t>
            </w:r>
            <w:r w:rsidR="00BB6A62" w:rsidRPr="00811A9D">
              <w:t>–</w:t>
            </w:r>
            <w:r w:rsidR="00BB6A62">
              <w:t xml:space="preserve"> Divider RF power level out-of-range</w:t>
            </w:r>
          </w:p>
          <w:p w:rsidR="00BB6A62" w:rsidRDefault="001B0CBF" w:rsidP="00BB6A62">
            <w:pPr>
              <w:pStyle w:val="TableText"/>
            </w:pPr>
            <w:r>
              <w:t>0x08</w:t>
            </w:r>
            <w:r w:rsidR="00BB6A62">
              <w:t xml:space="preserve"> </w:t>
            </w:r>
            <w:r w:rsidR="00BB6A62" w:rsidRPr="00811A9D">
              <w:t>–</w:t>
            </w:r>
            <w:r w:rsidR="00BB6A62">
              <w:t xml:space="preserve"> Output RF power level out-of-range</w:t>
            </w:r>
          </w:p>
          <w:p w:rsidR="00554191" w:rsidRDefault="001B0CBF" w:rsidP="00BB6A62">
            <w:pPr>
              <w:pStyle w:val="TableText"/>
            </w:pPr>
            <w:r>
              <w:t>0x10</w:t>
            </w:r>
            <w:r w:rsidR="00554191">
              <w:t xml:space="preserve"> </w:t>
            </w:r>
            <w:r w:rsidR="00554191" w:rsidRPr="00811A9D">
              <w:t>–</w:t>
            </w:r>
            <w:r w:rsidR="00554191">
              <w:t xml:space="preserve"> Frequency out-of-range</w:t>
            </w:r>
          </w:p>
          <w:p w:rsidR="00BB6A62" w:rsidRDefault="001B0CBF" w:rsidP="001B0CBF">
            <w:pPr>
              <w:pStyle w:val="TableText"/>
            </w:pPr>
            <w:r>
              <w:t>0x20</w:t>
            </w:r>
            <w:r w:rsidR="00BB6A62">
              <w:t xml:space="preserve"> </w:t>
            </w:r>
            <w:r w:rsidR="00BB6A62" w:rsidRPr="00811A9D">
              <w:t>–</w:t>
            </w:r>
            <w:r w:rsidR="00BB6A62">
              <w:t xml:space="preserve"> </w:t>
            </w:r>
            <w:r w:rsidR="000500B5">
              <w:t>Invalid set frequency</w:t>
            </w:r>
          </w:p>
        </w:tc>
      </w:tr>
      <w:tr w:rsidR="00E82812">
        <w:tc>
          <w:tcPr>
            <w:tcW w:w="2700" w:type="dxa"/>
          </w:tcPr>
          <w:p w:rsidR="00E82812" w:rsidRDefault="00E82812" w:rsidP="00EE29D7">
            <w:pPr>
              <w:pStyle w:val="TableText"/>
            </w:pPr>
            <w:r>
              <w:t>Library dependencies:</w:t>
            </w:r>
          </w:p>
        </w:tc>
        <w:tc>
          <w:tcPr>
            <w:tcW w:w="6660" w:type="dxa"/>
          </w:tcPr>
          <w:p w:rsidR="00E82812" w:rsidRDefault="00E82812" w:rsidP="00EE29D7">
            <w:pPr>
              <w:pStyle w:val="TableText"/>
            </w:pPr>
            <w:r>
              <w:t xml:space="preserve">Error, </w:t>
            </w:r>
            <w:proofErr w:type="spellStart"/>
            <w:r>
              <w:t>ReadADC</w:t>
            </w:r>
            <w:proofErr w:type="spellEnd"/>
            <w:r>
              <w:t xml:space="preserve">. </w:t>
            </w:r>
            <w:proofErr w:type="spellStart"/>
            <w:r>
              <w:t>WriteDAC</w:t>
            </w:r>
            <w:proofErr w:type="spellEnd"/>
          </w:p>
        </w:tc>
      </w:tr>
    </w:tbl>
    <w:p w:rsidR="006A4549" w:rsidRDefault="006A4549">
      <w:pPr>
        <w:spacing w:before="0"/>
        <w:jc w:val="left"/>
      </w:pPr>
      <w:r>
        <w:br w:type="page"/>
      </w:r>
    </w:p>
    <w:p w:rsidR="00E31E25" w:rsidRDefault="00E31E25" w:rsidP="0033640D">
      <w:pPr>
        <w:pStyle w:val="PlainText"/>
      </w:pPr>
    </w:p>
    <w:tbl>
      <w:tblPr>
        <w:tblStyle w:val="TableGrid"/>
        <w:tblW w:w="9360" w:type="dxa"/>
        <w:tblInd w:w="108" w:type="dxa"/>
        <w:tblLook w:val="04A0"/>
      </w:tblPr>
      <w:tblGrid>
        <w:gridCol w:w="2700"/>
        <w:gridCol w:w="6660"/>
      </w:tblGrid>
      <w:tr w:rsidR="00A948FD" w:rsidRPr="0030260D">
        <w:tc>
          <w:tcPr>
            <w:tcW w:w="9360" w:type="dxa"/>
            <w:gridSpan w:val="2"/>
          </w:tcPr>
          <w:p w:rsidR="00A948FD" w:rsidRDefault="008E61EC" w:rsidP="00EE29D7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Hardware Input </w:t>
            </w:r>
            <w:r w:rsidR="00A948FD">
              <w:rPr>
                <w:b/>
              </w:rPr>
              <w:t>Type</w:t>
            </w:r>
          </w:p>
          <w:p w:rsidR="00331E76" w:rsidRDefault="00331E76" w:rsidP="00331E76">
            <w:pPr>
              <w:pStyle w:val="TableText"/>
            </w:pPr>
            <w:r>
              <w:t xml:space="preserve">TYPE </w:t>
            </w:r>
            <w:proofErr w:type="spellStart"/>
            <w:proofErr w:type="gramStart"/>
            <w:r>
              <w:t>LowNoiseVcoInStruct</w:t>
            </w:r>
            <w:proofErr w:type="spellEnd"/>
            <w:r>
              <w:t xml:space="preserve"> :</w:t>
            </w:r>
            <w:proofErr w:type="gramEnd"/>
          </w:p>
          <w:p w:rsidR="00331E76" w:rsidRDefault="00331E76" w:rsidP="00331E76">
            <w:pPr>
              <w:pStyle w:val="TableText"/>
            </w:pPr>
            <w:r>
              <w:t>STRUCT</w:t>
            </w:r>
          </w:p>
          <w:p w:rsidR="00331E76" w:rsidRDefault="00C12349" w:rsidP="00331E76">
            <w:pPr>
              <w:pStyle w:val="TableText"/>
            </w:pPr>
            <w:r>
              <w:tab/>
            </w:r>
            <w:proofErr w:type="spellStart"/>
            <w:r w:rsidR="00AD6456">
              <w:t>ReferenceMon</w:t>
            </w:r>
            <w:proofErr w:type="spellEnd"/>
            <w:r w:rsidR="00AD6456">
              <w:t>:</w:t>
            </w:r>
            <w:r w:rsidR="00AD6456">
              <w:tab/>
            </w:r>
            <w:r w:rsidR="00AD6456">
              <w:tab/>
            </w:r>
            <w:r w:rsidR="00AD6456">
              <w:tab/>
              <w:t>INT;</w:t>
            </w:r>
          </w:p>
          <w:p w:rsidR="00331E76" w:rsidRDefault="00331E76" w:rsidP="00331E76">
            <w:pPr>
              <w:pStyle w:val="TableText"/>
            </w:pPr>
            <w:r>
              <w:tab/>
            </w:r>
            <w:proofErr w:type="spellStart"/>
            <w:r>
              <w:t>DividerMon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331E76" w:rsidRDefault="00331E76" w:rsidP="00331E76">
            <w:pPr>
              <w:pStyle w:val="TableText"/>
            </w:pPr>
            <w:r>
              <w:tab/>
            </w:r>
            <w:proofErr w:type="spellStart"/>
            <w:r>
              <w:t>OutputMon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331E76" w:rsidRDefault="00331E76" w:rsidP="00331E76">
            <w:pPr>
              <w:pStyle w:val="TableText"/>
            </w:pPr>
            <w:r>
              <w:tab/>
            </w:r>
            <w:proofErr w:type="spellStart"/>
            <w:r>
              <w:t>ReferenceTemp</w:t>
            </w:r>
            <w:proofErr w:type="spellEnd"/>
            <w:r>
              <w:t>:</w:t>
            </w:r>
            <w:r>
              <w:tab/>
            </w:r>
            <w:r>
              <w:tab/>
              <w:t>INT;</w:t>
            </w:r>
          </w:p>
          <w:p w:rsidR="00331E76" w:rsidRDefault="00331E76" w:rsidP="00331E76">
            <w:pPr>
              <w:pStyle w:val="TableText"/>
            </w:pPr>
            <w:r>
              <w:tab/>
            </w:r>
            <w:proofErr w:type="spellStart"/>
            <w:r>
              <w:t>DividerTemp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331E76" w:rsidRDefault="00331E76" w:rsidP="00331E76">
            <w:pPr>
              <w:pStyle w:val="TableText"/>
            </w:pPr>
            <w:r>
              <w:tab/>
            </w:r>
            <w:proofErr w:type="spellStart"/>
            <w:r>
              <w:t>OutputTemp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331E76" w:rsidRDefault="00331E76" w:rsidP="00331E76">
            <w:pPr>
              <w:pStyle w:val="TableText"/>
            </w:pPr>
            <w:r>
              <w:tab/>
            </w:r>
            <w:proofErr w:type="spellStart"/>
            <w:r>
              <w:t>TuneMon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331E76" w:rsidRDefault="00331E76" w:rsidP="00331E76">
            <w:pPr>
              <w:pStyle w:val="TableText"/>
            </w:pPr>
            <w:r>
              <w:tab/>
              <w:t>Frequency: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331E76" w:rsidRDefault="00331E76" w:rsidP="00331E76">
            <w:pPr>
              <w:pStyle w:val="TableText"/>
            </w:pPr>
            <w:r>
              <w:tab/>
            </w:r>
            <w:proofErr w:type="spellStart"/>
            <w:r>
              <w:t>ExcitationSwitch</w:t>
            </w:r>
            <w:proofErr w:type="spellEnd"/>
            <w:r>
              <w:t>:</w:t>
            </w:r>
            <w:r>
              <w:tab/>
            </w:r>
            <w:r>
              <w:tab/>
              <w:t>BOOL;</w:t>
            </w:r>
          </w:p>
          <w:p w:rsidR="00331E76" w:rsidRDefault="00331E76" w:rsidP="00331E76">
            <w:pPr>
              <w:pStyle w:val="TableText"/>
            </w:pPr>
            <w:r>
              <w:tab/>
            </w:r>
            <w:proofErr w:type="spellStart"/>
            <w:r>
              <w:t>PowerOk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331E76" w:rsidRDefault="00331E76" w:rsidP="00331E76">
            <w:pPr>
              <w:pStyle w:val="TableText"/>
            </w:pPr>
            <w:r>
              <w:tab/>
            </w:r>
            <w:proofErr w:type="spellStart"/>
            <w:r>
              <w:t>FrequencyLive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331E76" w:rsidRDefault="00331E76" w:rsidP="00331E76">
            <w:pPr>
              <w:pStyle w:val="TableText"/>
            </w:pPr>
            <w:r>
              <w:t>END_STRUCT</w:t>
            </w:r>
          </w:p>
          <w:p w:rsidR="00331E76" w:rsidRPr="00331E76" w:rsidRDefault="00331E76" w:rsidP="00331E76">
            <w:pPr>
              <w:pStyle w:val="TableText"/>
            </w:pPr>
            <w:r>
              <w:t>END_TYPE</w:t>
            </w:r>
          </w:p>
        </w:tc>
      </w:tr>
      <w:tr w:rsidR="00505B9C">
        <w:tc>
          <w:tcPr>
            <w:tcW w:w="2700" w:type="dxa"/>
          </w:tcPr>
          <w:p w:rsidR="00505B9C" w:rsidRPr="000E43D8" w:rsidRDefault="00505B9C" w:rsidP="00EE29D7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505B9C" w:rsidRPr="000E43D8" w:rsidRDefault="00D037B0" w:rsidP="00EE29D7">
            <w:pPr>
              <w:pStyle w:val="TableText"/>
            </w:pPr>
            <w:proofErr w:type="spellStart"/>
            <w:r>
              <w:t>LowNoiseVcoInStruct</w:t>
            </w:r>
            <w:proofErr w:type="spellEnd"/>
          </w:p>
        </w:tc>
      </w:tr>
      <w:tr w:rsidR="00FD0003">
        <w:tc>
          <w:tcPr>
            <w:tcW w:w="2700" w:type="dxa"/>
          </w:tcPr>
          <w:p w:rsidR="00FD0003" w:rsidRDefault="00FD0003" w:rsidP="00EE29D7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FD0003" w:rsidRDefault="00E4185F" w:rsidP="00E4185F">
            <w:pPr>
              <w:pStyle w:val="TableText"/>
            </w:pPr>
            <w:r>
              <w:t>Structure of the hardware inputs that are wired up for the low noise VCO</w:t>
            </w:r>
          </w:p>
        </w:tc>
      </w:tr>
      <w:tr w:rsidR="00505B9C">
        <w:tc>
          <w:tcPr>
            <w:tcW w:w="2700" w:type="dxa"/>
          </w:tcPr>
          <w:p w:rsidR="00505B9C" w:rsidRPr="000E43D8" w:rsidRDefault="00505B9C" w:rsidP="00EE29D7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A671F5" w:rsidRPr="000E43D8" w:rsidRDefault="00E60CB8" w:rsidP="0091061A">
            <w:pPr>
              <w:pStyle w:val="TableText"/>
            </w:pPr>
            <w:r>
              <w:t>STRUCT</w:t>
            </w:r>
          </w:p>
        </w:tc>
      </w:tr>
      <w:tr w:rsidR="00651859">
        <w:tc>
          <w:tcPr>
            <w:tcW w:w="2700" w:type="dxa"/>
          </w:tcPr>
          <w:p w:rsidR="00651859" w:rsidRDefault="00651859" w:rsidP="00071BA9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651859" w:rsidRDefault="00651859" w:rsidP="00071BA9">
            <w:pPr>
              <w:pStyle w:val="TableText"/>
            </w:pPr>
            <w:r>
              <w:t xml:space="preserve">Name: </w:t>
            </w:r>
            <w:proofErr w:type="spellStart"/>
            <w:r>
              <w:t>ReferenceMon</w:t>
            </w:r>
            <w:proofErr w:type="spellEnd"/>
          </w:p>
          <w:p w:rsidR="00651859" w:rsidRDefault="00651859" w:rsidP="00071BA9">
            <w:pPr>
              <w:pStyle w:val="TableText"/>
            </w:pPr>
            <w:r>
              <w:t>Type:</w:t>
            </w:r>
            <w:r w:rsidR="008D3854">
              <w:t xml:space="preserve"> INT</w:t>
            </w:r>
          </w:p>
          <w:p w:rsidR="00651859" w:rsidRDefault="00651859" w:rsidP="00071BA9">
            <w:pPr>
              <w:pStyle w:val="TableText"/>
            </w:pPr>
            <w:r>
              <w:t>Description:</w:t>
            </w:r>
            <w:r w:rsidR="00104178">
              <w:t xml:space="preserve"> Monitors the RF power at the reference input</w:t>
            </w:r>
          </w:p>
        </w:tc>
      </w:tr>
      <w:tr w:rsidR="00651859">
        <w:tc>
          <w:tcPr>
            <w:tcW w:w="2700" w:type="dxa"/>
          </w:tcPr>
          <w:p w:rsidR="00651859" w:rsidRDefault="00651859" w:rsidP="00071BA9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651859" w:rsidRDefault="00651859" w:rsidP="00071BA9">
            <w:pPr>
              <w:pStyle w:val="TableText"/>
            </w:pPr>
            <w:r>
              <w:t xml:space="preserve">Name: </w:t>
            </w:r>
            <w:proofErr w:type="spellStart"/>
            <w:r w:rsidR="00104178">
              <w:t>DividerMon</w:t>
            </w:r>
            <w:proofErr w:type="spellEnd"/>
          </w:p>
          <w:p w:rsidR="00651859" w:rsidRDefault="00651859" w:rsidP="00071BA9">
            <w:pPr>
              <w:pStyle w:val="TableText"/>
            </w:pPr>
            <w:r>
              <w:t>Type:</w:t>
            </w:r>
            <w:r w:rsidR="008D3854">
              <w:t xml:space="preserve"> INT</w:t>
            </w:r>
          </w:p>
          <w:p w:rsidR="00651859" w:rsidRDefault="00651859" w:rsidP="00071BA9">
            <w:pPr>
              <w:pStyle w:val="TableText"/>
            </w:pPr>
            <w:r>
              <w:t>Description:</w:t>
            </w:r>
            <w:r w:rsidR="00104178">
              <w:t xml:space="preserve"> Monitors the RF power at the divider input</w:t>
            </w:r>
          </w:p>
        </w:tc>
      </w:tr>
      <w:tr w:rsidR="00651859">
        <w:tc>
          <w:tcPr>
            <w:tcW w:w="2700" w:type="dxa"/>
          </w:tcPr>
          <w:p w:rsidR="00651859" w:rsidRDefault="00651859" w:rsidP="00071BA9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651859" w:rsidRDefault="00651859" w:rsidP="00071BA9">
            <w:pPr>
              <w:pStyle w:val="TableText"/>
            </w:pPr>
            <w:r>
              <w:t xml:space="preserve">Name: </w:t>
            </w:r>
            <w:proofErr w:type="spellStart"/>
            <w:r w:rsidR="00104178">
              <w:t>OutputMon</w:t>
            </w:r>
            <w:proofErr w:type="spellEnd"/>
          </w:p>
          <w:p w:rsidR="00651859" w:rsidRDefault="00651859" w:rsidP="00071BA9">
            <w:pPr>
              <w:pStyle w:val="TableText"/>
            </w:pPr>
            <w:r>
              <w:t>Type:</w:t>
            </w:r>
            <w:r w:rsidR="00104178">
              <w:t xml:space="preserve"> INT</w:t>
            </w:r>
          </w:p>
          <w:p w:rsidR="00651859" w:rsidRDefault="00651859" w:rsidP="00071BA9">
            <w:pPr>
              <w:pStyle w:val="TableText"/>
            </w:pPr>
            <w:r>
              <w:t>Description:</w:t>
            </w:r>
            <w:r w:rsidR="00104178">
              <w:t xml:space="preserve"> Monitors the RF power after the output amplifier</w:t>
            </w:r>
          </w:p>
        </w:tc>
      </w:tr>
      <w:tr w:rsidR="00651859">
        <w:tc>
          <w:tcPr>
            <w:tcW w:w="2700" w:type="dxa"/>
          </w:tcPr>
          <w:p w:rsidR="00651859" w:rsidRDefault="00651859" w:rsidP="00071BA9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651859" w:rsidRDefault="00651859" w:rsidP="00071BA9">
            <w:pPr>
              <w:pStyle w:val="TableText"/>
            </w:pPr>
            <w:r>
              <w:t xml:space="preserve">Name: </w:t>
            </w:r>
            <w:proofErr w:type="spellStart"/>
            <w:r w:rsidR="008842F8">
              <w:t>ReferenceTemp</w:t>
            </w:r>
            <w:proofErr w:type="spellEnd"/>
          </w:p>
          <w:p w:rsidR="00651859" w:rsidRDefault="00651859" w:rsidP="00071BA9">
            <w:pPr>
              <w:pStyle w:val="TableText"/>
            </w:pPr>
            <w:r>
              <w:t>Type:</w:t>
            </w:r>
            <w:r w:rsidR="00B348A8">
              <w:t xml:space="preserve"> INT</w:t>
            </w:r>
          </w:p>
          <w:p w:rsidR="00651859" w:rsidRDefault="00651859" w:rsidP="00071BA9">
            <w:pPr>
              <w:pStyle w:val="TableText"/>
            </w:pPr>
            <w:r>
              <w:t>Description:</w:t>
            </w:r>
            <w:r w:rsidR="0089266D">
              <w:t xml:space="preserve"> Monitors the temperature of the reference RF detector</w:t>
            </w:r>
          </w:p>
        </w:tc>
      </w:tr>
      <w:tr w:rsidR="00651859">
        <w:tc>
          <w:tcPr>
            <w:tcW w:w="2700" w:type="dxa"/>
          </w:tcPr>
          <w:p w:rsidR="00651859" w:rsidRDefault="00651859" w:rsidP="00071BA9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651859" w:rsidRDefault="00651859" w:rsidP="00071BA9">
            <w:pPr>
              <w:pStyle w:val="TableText"/>
            </w:pPr>
            <w:r>
              <w:t xml:space="preserve">Name: </w:t>
            </w:r>
            <w:proofErr w:type="spellStart"/>
            <w:r w:rsidR="008842F8">
              <w:t>DividerTemp</w:t>
            </w:r>
            <w:proofErr w:type="spellEnd"/>
          </w:p>
          <w:p w:rsidR="00651859" w:rsidRDefault="00651859" w:rsidP="00071BA9">
            <w:pPr>
              <w:pStyle w:val="TableText"/>
            </w:pPr>
            <w:r>
              <w:t>Type:</w:t>
            </w:r>
            <w:r w:rsidR="00B348A8">
              <w:t xml:space="preserve"> INT</w:t>
            </w:r>
          </w:p>
          <w:p w:rsidR="00651859" w:rsidRDefault="00651859" w:rsidP="0089266D">
            <w:pPr>
              <w:pStyle w:val="TableText"/>
            </w:pPr>
            <w:r>
              <w:t>Description:</w:t>
            </w:r>
            <w:r w:rsidR="0089266D">
              <w:t xml:space="preserve"> Monitors the temperature of the divider RF detector</w:t>
            </w:r>
          </w:p>
        </w:tc>
      </w:tr>
      <w:tr w:rsidR="00651859">
        <w:tc>
          <w:tcPr>
            <w:tcW w:w="2700" w:type="dxa"/>
          </w:tcPr>
          <w:p w:rsidR="00651859" w:rsidRDefault="00651859" w:rsidP="00071BA9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651859" w:rsidRDefault="00651859" w:rsidP="00071BA9">
            <w:pPr>
              <w:pStyle w:val="TableText"/>
            </w:pPr>
            <w:r>
              <w:t xml:space="preserve">Name: </w:t>
            </w:r>
            <w:proofErr w:type="spellStart"/>
            <w:r w:rsidR="008842F8">
              <w:t>OutputTemp</w:t>
            </w:r>
            <w:proofErr w:type="spellEnd"/>
          </w:p>
          <w:p w:rsidR="00651859" w:rsidRDefault="00651859" w:rsidP="00071BA9">
            <w:pPr>
              <w:pStyle w:val="TableText"/>
            </w:pPr>
            <w:r>
              <w:t>Type:</w:t>
            </w:r>
            <w:r w:rsidR="00163431">
              <w:t xml:space="preserve"> INT</w:t>
            </w:r>
          </w:p>
          <w:p w:rsidR="00651859" w:rsidRDefault="00651859" w:rsidP="0089266D">
            <w:pPr>
              <w:pStyle w:val="TableText"/>
            </w:pPr>
            <w:r>
              <w:t>Description:</w:t>
            </w:r>
            <w:r w:rsidR="0089266D">
              <w:t xml:space="preserve"> Monitors the temperature of the output RF detector</w:t>
            </w:r>
          </w:p>
        </w:tc>
      </w:tr>
      <w:tr w:rsidR="0008179B">
        <w:tc>
          <w:tcPr>
            <w:tcW w:w="2700" w:type="dxa"/>
          </w:tcPr>
          <w:p w:rsidR="0008179B" w:rsidRDefault="0008179B" w:rsidP="006115AD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08179B" w:rsidRDefault="0008179B" w:rsidP="006115AD">
            <w:pPr>
              <w:pStyle w:val="TableText"/>
            </w:pPr>
            <w:r>
              <w:t xml:space="preserve">Name: </w:t>
            </w:r>
            <w:proofErr w:type="spellStart"/>
            <w:r>
              <w:t>TuneMon</w:t>
            </w:r>
            <w:proofErr w:type="spellEnd"/>
          </w:p>
          <w:p w:rsidR="0008179B" w:rsidRDefault="0008179B" w:rsidP="006115AD">
            <w:pPr>
              <w:pStyle w:val="TableText"/>
            </w:pPr>
            <w:r>
              <w:t>Type: INT</w:t>
            </w:r>
          </w:p>
          <w:p w:rsidR="0008179B" w:rsidRDefault="0008179B" w:rsidP="006115AD">
            <w:pPr>
              <w:pStyle w:val="TableText"/>
            </w:pPr>
            <w:r>
              <w:t>Description: Monitor for the frequency offset</w:t>
            </w:r>
          </w:p>
        </w:tc>
      </w:tr>
      <w:tr w:rsidR="0008179B">
        <w:tc>
          <w:tcPr>
            <w:tcW w:w="2700" w:type="dxa"/>
          </w:tcPr>
          <w:p w:rsidR="0008179B" w:rsidRDefault="0008179B" w:rsidP="006115AD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08179B" w:rsidRDefault="0008179B" w:rsidP="006115AD">
            <w:pPr>
              <w:pStyle w:val="TableText"/>
            </w:pPr>
            <w:r>
              <w:t>Name: Frequency</w:t>
            </w:r>
          </w:p>
          <w:p w:rsidR="0008179B" w:rsidRDefault="0008179B" w:rsidP="006115AD">
            <w:pPr>
              <w:pStyle w:val="TableText"/>
            </w:pPr>
            <w:r>
              <w:t>Type: LREAL</w:t>
            </w:r>
          </w:p>
          <w:p w:rsidR="0008179B" w:rsidRDefault="0008179B" w:rsidP="006115AD">
            <w:pPr>
              <w:pStyle w:val="TableText"/>
            </w:pPr>
            <w:r>
              <w:t>Description: Measured frequency</w:t>
            </w:r>
          </w:p>
        </w:tc>
      </w:tr>
      <w:tr w:rsidR="0008179B">
        <w:tc>
          <w:tcPr>
            <w:tcW w:w="2700" w:type="dxa"/>
          </w:tcPr>
          <w:p w:rsidR="0008179B" w:rsidRDefault="0008179B" w:rsidP="006115AD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08179B" w:rsidRDefault="0008179B" w:rsidP="00071BA9">
            <w:pPr>
              <w:pStyle w:val="TableText"/>
            </w:pPr>
            <w:r>
              <w:t xml:space="preserve">Name: </w:t>
            </w:r>
            <w:proofErr w:type="spellStart"/>
            <w:r>
              <w:t>ExcitationSwitch</w:t>
            </w:r>
            <w:proofErr w:type="spellEnd"/>
          </w:p>
          <w:p w:rsidR="0008179B" w:rsidRDefault="0008179B" w:rsidP="00071BA9">
            <w:pPr>
              <w:pStyle w:val="TableText"/>
            </w:pPr>
            <w:r>
              <w:t>Type: BOOL</w:t>
            </w:r>
          </w:p>
          <w:p w:rsidR="0008179B" w:rsidRDefault="0008179B" w:rsidP="00071BA9">
            <w:pPr>
              <w:pStyle w:val="TableText"/>
            </w:pPr>
            <w:r>
              <w:t>Description: Monitors the excitation input enable</w:t>
            </w:r>
          </w:p>
        </w:tc>
      </w:tr>
      <w:tr w:rsidR="00075C52">
        <w:tc>
          <w:tcPr>
            <w:tcW w:w="2700" w:type="dxa"/>
          </w:tcPr>
          <w:p w:rsidR="00075C52" w:rsidRDefault="00075C52" w:rsidP="006115AD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075C52" w:rsidRDefault="00075C52" w:rsidP="006115AD">
            <w:pPr>
              <w:pStyle w:val="TableText"/>
            </w:pPr>
            <w:r>
              <w:t xml:space="preserve">Name: </w:t>
            </w:r>
            <w:proofErr w:type="spellStart"/>
            <w:r>
              <w:t>PowerOk</w:t>
            </w:r>
            <w:proofErr w:type="spellEnd"/>
          </w:p>
          <w:p w:rsidR="00075C52" w:rsidRDefault="00075C52" w:rsidP="006115AD">
            <w:pPr>
              <w:pStyle w:val="TableText"/>
            </w:pPr>
            <w:r>
              <w:t>Type: BOOL</w:t>
            </w:r>
          </w:p>
          <w:p w:rsidR="00075C52" w:rsidRDefault="00075C52" w:rsidP="006115AD">
            <w:pPr>
              <w:pStyle w:val="TableText"/>
            </w:pPr>
            <w:r>
              <w:t xml:space="preserve">Description: Voltage monitor </w:t>
            </w:r>
            <w:proofErr w:type="spellStart"/>
            <w:r>
              <w:t>readback</w:t>
            </w:r>
            <w:proofErr w:type="spellEnd"/>
          </w:p>
        </w:tc>
      </w:tr>
      <w:tr w:rsidR="00651859">
        <w:tc>
          <w:tcPr>
            <w:tcW w:w="2700" w:type="dxa"/>
          </w:tcPr>
          <w:p w:rsidR="00651859" w:rsidRDefault="00651859" w:rsidP="00071BA9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651859" w:rsidRDefault="00651859" w:rsidP="00071BA9">
            <w:pPr>
              <w:pStyle w:val="TableText"/>
            </w:pPr>
            <w:r>
              <w:t xml:space="preserve">Name: </w:t>
            </w:r>
            <w:proofErr w:type="spellStart"/>
            <w:r w:rsidR="0001791B">
              <w:t>FrequencyLive</w:t>
            </w:r>
            <w:proofErr w:type="spellEnd"/>
          </w:p>
          <w:p w:rsidR="00651859" w:rsidRDefault="00651859" w:rsidP="00071BA9">
            <w:pPr>
              <w:pStyle w:val="TableText"/>
            </w:pPr>
            <w:r>
              <w:t>Type:</w:t>
            </w:r>
            <w:r w:rsidR="0001791B">
              <w:t xml:space="preserve"> BOOL</w:t>
            </w:r>
          </w:p>
          <w:p w:rsidR="00651859" w:rsidRDefault="00651859" w:rsidP="00071BA9">
            <w:pPr>
              <w:pStyle w:val="TableText"/>
            </w:pPr>
            <w:r>
              <w:t>Description:</w:t>
            </w:r>
            <w:r w:rsidR="00B509D6">
              <w:t xml:space="preserve"> Keep alive for frequency measurement</w:t>
            </w:r>
          </w:p>
        </w:tc>
      </w:tr>
    </w:tbl>
    <w:p w:rsidR="006A4549" w:rsidRDefault="006A4549">
      <w:pPr>
        <w:spacing w:before="0"/>
        <w:jc w:val="left"/>
      </w:pPr>
      <w:r>
        <w:br w:type="page"/>
      </w:r>
    </w:p>
    <w:p w:rsidR="00FF5E6F" w:rsidRDefault="00FF5E6F" w:rsidP="00FF5E6F">
      <w:pPr>
        <w:pStyle w:val="PlainText"/>
      </w:pPr>
    </w:p>
    <w:tbl>
      <w:tblPr>
        <w:tblStyle w:val="TableGrid"/>
        <w:tblW w:w="9360" w:type="dxa"/>
        <w:tblInd w:w="108" w:type="dxa"/>
        <w:tblLook w:val="04A0"/>
      </w:tblPr>
      <w:tblGrid>
        <w:gridCol w:w="2700"/>
        <w:gridCol w:w="6660"/>
      </w:tblGrid>
      <w:tr w:rsidR="00FF5E6F" w:rsidRPr="0030260D">
        <w:tc>
          <w:tcPr>
            <w:tcW w:w="9360" w:type="dxa"/>
            <w:gridSpan w:val="2"/>
          </w:tcPr>
          <w:p w:rsidR="00FF5E6F" w:rsidRDefault="00FF5E6F" w:rsidP="00EE29D7">
            <w:pPr>
              <w:pStyle w:val="TableText"/>
              <w:rPr>
                <w:b/>
              </w:rPr>
            </w:pPr>
            <w:r>
              <w:rPr>
                <w:b/>
              </w:rPr>
              <w:t>Hardware Output Type</w:t>
            </w:r>
          </w:p>
          <w:p w:rsidR="00FD1820" w:rsidRDefault="00FD1820" w:rsidP="00FD1820">
            <w:pPr>
              <w:pStyle w:val="TableText"/>
            </w:pPr>
            <w:r>
              <w:t xml:space="preserve">TYPE </w:t>
            </w:r>
            <w:proofErr w:type="spellStart"/>
            <w:proofErr w:type="gramStart"/>
            <w:r>
              <w:t>LowNoiseVcoOutStruct</w:t>
            </w:r>
            <w:proofErr w:type="spellEnd"/>
            <w:r>
              <w:t xml:space="preserve"> :</w:t>
            </w:r>
            <w:proofErr w:type="gramEnd"/>
          </w:p>
          <w:p w:rsidR="00FD1820" w:rsidRDefault="00FD1820" w:rsidP="00FD1820">
            <w:pPr>
              <w:pStyle w:val="TableText"/>
            </w:pPr>
            <w:r>
              <w:t>STRUCT</w:t>
            </w:r>
          </w:p>
          <w:p w:rsidR="00FD1820" w:rsidRDefault="00FD1820" w:rsidP="00FD1820">
            <w:pPr>
              <w:pStyle w:val="TableText"/>
            </w:pPr>
            <w:r>
              <w:tab/>
            </w:r>
            <w:proofErr w:type="spellStart"/>
            <w:r>
              <w:t>TuneOfs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FD1820" w:rsidRDefault="0093057F" w:rsidP="00FD1820">
            <w:pPr>
              <w:pStyle w:val="TableText"/>
            </w:pPr>
            <w:r>
              <w:tab/>
            </w:r>
            <w:proofErr w:type="spellStart"/>
            <w:r>
              <w:t>ExcitationEn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</w:r>
            <w:r w:rsidR="00FD1820">
              <w:t>BOOL;</w:t>
            </w:r>
          </w:p>
          <w:p w:rsidR="00FD1820" w:rsidRDefault="00FD1820" w:rsidP="00FD1820">
            <w:pPr>
              <w:pStyle w:val="TableText"/>
            </w:pPr>
            <w:r>
              <w:t>END_STRUCT</w:t>
            </w:r>
          </w:p>
          <w:p w:rsidR="006A4549" w:rsidRPr="006A4549" w:rsidRDefault="00FD1820" w:rsidP="00FD1820">
            <w:pPr>
              <w:pStyle w:val="TableText"/>
            </w:pPr>
            <w:r>
              <w:t>END_TYPE</w:t>
            </w:r>
          </w:p>
        </w:tc>
      </w:tr>
      <w:tr w:rsidR="00FD0003">
        <w:tc>
          <w:tcPr>
            <w:tcW w:w="2700" w:type="dxa"/>
          </w:tcPr>
          <w:p w:rsidR="00FD0003" w:rsidRPr="000E43D8" w:rsidRDefault="00FD0003" w:rsidP="00EE29D7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FD0003" w:rsidRPr="000E43D8" w:rsidRDefault="001D0B16" w:rsidP="00EE29D7">
            <w:pPr>
              <w:pStyle w:val="TableText"/>
            </w:pPr>
            <w:proofErr w:type="spellStart"/>
            <w:r>
              <w:t>LowNoiseVcoOutStruct</w:t>
            </w:r>
            <w:proofErr w:type="spellEnd"/>
          </w:p>
        </w:tc>
      </w:tr>
      <w:tr w:rsidR="00FD0003">
        <w:tc>
          <w:tcPr>
            <w:tcW w:w="2700" w:type="dxa"/>
          </w:tcPr>
          <w:p w:rsidR="00FD0003" w:rsidRDefault="00FD0003" w:rsidP="00EE29D7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FD0003" w:rsidRDefault="00FA0568" w:rsidP="0090463D">
            <w:pPr>
              <w:pStyle w:val="TableText"/>
              <w:jc w:val="left"/>
            </w:pPr>
            <w:r>
              <w:t>Structure of the hardware outputs that are wired up for the low noise VCO</w:t>
            </w:r>
          </w:p>
        </w:tc>
      </w:tr>
      <w:tr w:rsidR="00FD0003">
        <w:tc>
          <w:tcPr>
            <w:tcW w:w="2700" w:type="dxa"/>
          </w:tcPr>
          <w:p w:rsidR="00FD0003" w:rsidRPr="000E43D8" w:rsidRDefault="00FD0003" w:rsidP="00EE29D7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FD0003" w:rsidRPr="000E43D8" w:rsidRDefault="00E84B61" w:rsidP="00E84B61">
            <w:pPr>
              <w:pStyle w:val="TableText"/>
            </w:pPr>
            <w:r>
              <w:t>STRUCT</w:t>
            </w:r>
          </w:p>
        </w:tc>
      </w:tr>
      <w:tr w:rsidR="0012159C">
        <w:tc>
          <w:tcPr>
            <w:tcW w:w="2700" w:type="dxa"/>
          </w:tcPr>
          <w:p w:rsidR="0012159C" w:rsidRDefault="0012159C" w:rsidP="00EE29D7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12159C" w:rsidRDefault="0012159C" w:rsidP="00EE29D7">
            <w:pPr>
              <w:pStyle w:val="TableText"/>
            </w:pPr>
            <w:r>
              <w:t xml:space="preserve">Name: </w:t>
            </w:r>
            <w:proofErr w:type="spellStart"/>
            <w:r w:rsidR="00E84B61">
              <w:t>TuneOfs</w:t>
            </w:r>
            <w:proofErr w:type="spellEnd"/>
          </w:p>
          <w:p w:rsidR="0012159C" w:rsidRDefault="0012159C" w:rsidP="00EE29D7">
            <w:pPr>
              <w:pStyle w:val="TableText"/>
            </w:pPr>
            <w:r>
              <w:t>Type:</w:t>
            </w:r>
            <w:r w:rsidR="00A34FD6">
              <w:t xml:space="preserve"> INT</w:t>
            </w:r>
          </w:p>
          <w:p w:rsidR="0012159C" w:rsidRDefault="0012159C" w:rsidP="00EE29D7">
            <w:pPr>
              <w:pStyle w:val="TableText"/>
            </w:pPr>
            <w:r>
              <w:t>Description:</w:t>
            </w:r>
            <w:r w:rsidR="00E84B61">
              <w:t xml:space="preserve"> </w:t>
            </w:r>
            <w:proofErr w:type="spellStart"/>
            <w:r w:rsidR="00E84B61">
              <w:t>Setpoint</w:t>
            </w:r>
            <w:proofErr w:type="spellEnd"/>
            <w:r w:rsidR="00E84B61">
              <w:t xml:space="preserve"> for the frequency offset</w:t>
            </w:r>
          </w:p>
        </w:tc>
      </w:tr>
      <w:tr w:rsidR="0012159C">
        <w:tc>
          <w:tcPr>
            <w:tcW w:w="2700" w:type="dxa"/>
          </w:tcPr>
          <w:p w:rsidR="0012159C" w:rsidRDefault="0012159C" w:rsidP="00EE29D7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12159C" w:rsidRDefault="0012159C" w:rsidP="00EE29D7">
            <w:pPr>
              <w:pStyle w:val="TableText"/>
            </w:pPr>
            <w:r>
              <w:t xml:space="preserve">Name: </w:t>
            </w:r>
            <w:proofErr w:type="spellStart"/>
            <w:r w:rsidR="00E84B61">
              <w:t>ExcitationEn</w:t>
            </w:r>
            <w:proofErr w:type="spellEnd"/>
          </w:p>
          <w:p w:rsidR="0012159C" w:rsidRDefault="0012159C" w:rsidP="00EE29D7">
            <w:pPr>
              <w:pStyle w:val="TableText"/>
            </w:pPr>
            <w:r>
              <w:t>Type:</w:t>
            </w:r>
            <w:r w:rsidR="00A34FD6">
              <w:t xml:space="preserve"> BOOL</w:t>
            </w:r>
          </w:p>
          <w:p w:rsidR="0012159C" w:rsidRDefault="0012159C" w:rsidP="00EE29D7">
            <w:pPr>
              <w:pStyle w:val="TableText"/>
            </w:pPr>
            <w:r>
              <w:t>Description:</w:t>
            </w:r>
            <w:r w:rsidR="00A34FD6">
              <w:t xml:space="preserve"> Enables the excitation input</w:t>
            </w:r>
          </w:p>
        </w:tc>
      </w:tr>
    </w:tbl>
    <w:p w:rsidR="00BD17FA" w:rsidRDefault="00BD17FA">
      <w:pPr>
        <w:spacing w:before="0"/>
        <w:jc w:val="left"/>
      </w:pPr>
      <w:r>
        <w:br w:type="page"/>
      </w:r>
    </w:p>
    <w:p w:rsidR="00FF5E6F" w:rsidRDefault="00FF5E6F" w:rsidP="00FF5E6F">
      <w:pPr>
        <w:pStyle w:val="PlainText"/>
      </w:pPr>
    </w:p>
    <w:tbl>
      <w:tblPr>
        <w:tblStyle w:val="TableGrid"/>
        <w:tblW w:w="9360" w:type="dxa"/>
        <w:tblInd w:w="108" w:type="dxa"/>
        <w:tblLook w:val="04A0"/>
      </w:tblPr>
      <w:tblGrid>
        <w:gridCol w:w="2700"/>
        <w:gridCol w:w="6660"/>
      </w:tblGrid>
      <w:tr w:rsidR="00FF5E6F" w:rsidRPr="0030260D">
        <w:tc>
          <w:tcPr>
            <w:tcW w:w="9360" w:type="dxa"/>
            <w:gridSpan w:val="2"/>
          </w:tcPr>
          <w:p w:rsidR="00FF5E6F" w:rsidRDefault="00346C4F" w:rsidP="00EE29D7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User </w:t>
            </w:r>
            <w:r w:rsidR="00FF5E6F">
              <w:rPr>
                <w:b/>
              </w:rPr>
              <w:t>Interface Type</w:t>
            </w:r>
          </w:p>
          <w:p w:rsidR="00C9492C" w:rsidRDefault="00C9492C" w:rsidP="00C9492C">
            <w:pPr>
              <w:pStyle w:val="TableText"/>
            </w:pPr>
            <w:r>
              <w:t xml:space="preserve">TYPE </w:t>
            </w:r>
            <w:proofErr w:type="spellStart"/>
            <w:proofErr w:type="gramStart"/>
            <w:r>
              <w:t>LowNoiseVcoStruct</w:t>
            </w:r>
            <w:proofErr w:type="spellEnd"/>
            <w:r>
              <w:t xml:space="preserve"> :</w:t>
            </w:r>
            <w:proofErr w:type="gramEnd"/>
          </w:p>
          <w:p w:rsidR="00C9492C" w:rsidRDefault="00C9492C" w:rsidP="00C9492C">
            <w:pPr>
              <w:pStyle w:val="TableText"/>
            </w:pPr>
            <w:r>
              <w:t>STRUCT</w:t>
            </w:r>
          </w:p>
          <w:p w:rsidR="00326AA4" w:rsidRDefault="00326AA4" w:rsidP="00C9492C">
            <w:pPr>
              <w:pStyle w:val="TableText"/>
            </w:pPr>
            <w:r>
              <w:tab/>
              <w:t>Error: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r w:rsidR="001B0CBF">
              <w:t>ErrorStruct</w:t>
            </w:r>
            <w:proofErr w:type="spellEnd"/>
            <w:r>
              <w:t>;</w:t>
            </w:r>
          </w:p>
          <w:p w:rsidR="00C9492C" w:rsidRDefault="00C9492C" w:rsidP="00C9492C">
            <w:pPr>
              <w:pStyle w:val="TableText"/>
            </w:pPr>
            <w:r>
              <w:tab/>
            </w:r>
            <w:proofErr w:type="spellStart"/>
            <w:r>
              <w:t>ReferenceMon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LREAL;</w:t>
            </w:r>
            <w:r>
              <w:tab/>
            </w:r>
          </w:p>
          <w:p w:rsidR="00AD6456" w:rsidRDefault="00AD6456" w:rsidP="00C9492C">
            <w:pPr>
              <w:pStyle w:val="TableText"/>
            </w:pPr>
            <w:r>
              <w:tab/>
            </w:r>
            <w:proofErr w:type="spellStart"/>
            <w:r>
              <w:t>ReferenceNom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C9492C" w:rsidRDefault="00C9492C" w:rsidP="00C9492C">
            <w:pPr>
              <w:pStyle w:val="TableText"/>
            </w:pPr>
            <w:r>
              <w:tab/>
            </w:r>
            <w:proofErr w:type="spellStart"/>
            <w:r>
              <w:t>DividerMon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LREAL;</w:t>
            </w:r>
            <w:r>
              <w:tab/>
            </w:r>
          </w:p>
          <w:p w:rsidR="00AD6456" w:rsidRDefault="00AD6456" w:rsidP="00AD6456">
            <w:pPr>
              <w:pStyle w:val="TableText"/>
            </w:pPr>
            <w:r>
              <w:tab/>
            </w:r>
            <w:proofErr w:type="spellStart"/>
            <w:r>
              <w:t>DividerNom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C9492C" w:rsidRDefault="00C9492C" w:rsidP="00C9492C">
            <w:pPr>
              <w:pStyle w:val="TableText"/>
            </w:pPr>
            <w:r>
              <w:tab/>
            </w:r>
            <w:proofErr w:type="spellStart"/>
            <w:r>
              <w:t>OutputMon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LREAL;</w:t>
            </w:r>
            <w:r>
              <w:tab/>
            </w:r>
          </w:p>
          <w:p w:rsidR="00AD6456" w:rsidRDefault="00AD6456" w:rsidP="00AD6456">
            <w:pPr>
              <w:pStyle w:val="TableText"/>
            </w:pPr>
            <w:r>
              <w:tab/>
            </w:r>
            <w:proofErr w:type="spellStart"/>
            <w:r>
              <w:t>OuptutNom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C9492C" w:rsidRDefault="00C9492C" w:rsidP="00C9492C">
            <w:pPr>
              <w:pStyle w:val="TableText"/>
            </w:pPr>
            <w:r>
              <w:tab/>
            </w:r>
            <w:proofErr w:type="spellStart"/>
            <w:r>
              <w:t>ReferenceTemp</w:t>
            </w:r>
            <w:proofErr w:type="spellEnd"/>
            <w:r>
              <w:t>:</w:t>
            </w:r>
            <w:r>
              <w:tab/>
            </w:r>
            <w:r>
              <w:tab/>
              <w:t>LREAL;</w:t>
            </w:r>
            <w:r>
              <w:tab/>
            </w:r>
          </w:p>
          <w:p w:rsidR="00C9492C" w:rsidRDefault="00C9492C" w:rsidP="00C9492C">
            <w:pPr>
              <w:pStyle w:val="TableText"/>
            </w:pPr>
            <w:r>
              <w:tab/>
            </w:r>
            <w:proofErr w:type="spellStart"/>
            <w:r>
              <w:t>DividerTemp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C9492C" w:rsidRDefault="00C9492C" w:rsidP="00C9492C">
            <w:pPr>
              <w:pStyle w:val="TableText"/>
            </w:pPr>
            <w:r>
              <w:tab/>
            </w:r>
            <w:proofErr w:type="spellStart"/>
            <w:r>
              <w:t>OutputTemp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B94482" w:rsidRDefault="00B94482" w:rsidP="00B94482">
            <w:pPr>
              <w:pStyle w:val="TableText"/>
            </w:pPr>
            <w:r>
              <w:tab/>
            </w:r>
            <w:proofErr w:type="spellStart"/>
            <w:r>
              <w:t>TuneOfs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C9492C" w:rsidRDefault="00C9492C" w:rsidP="00C9492C">
            <w:pPr>
              <w:pStyle w:val="TableText"/>
            </w:pPr>
            <w:r>
              <w:tab/>
            </w:r>
            <w:proofErr w:type="spellStart"/>
            <w:r>
              <w:t>TuneMon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87156B" w:rsidRDefault="0087156B" w:rsidP="0087156B">
            <w:pPr>
              <w:pStyle w:val="TableText"/>
            </w:pPr>
            <w:r>
              <w:tab/>
            </w:r>
            <w:proofErr w:type="spellStart"/>
            <w:r>
              <w:t>ExcitationEn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C9492C" w:rsidRDefault="00C9492C" w:rsidP="00C9492C">
            <w:pPr>
              <w:pStyle w:val="TableText"/>
            </w:pPr>
            <w:r>
              <w:tab/>
            </w:r>
            <w:proofErr w:type="spellStart"/>
            <w:r>
              <w:t>ExcitationSwitch</w:t>
            </w:r>
            <w:proofErr w:type="spellEnd"/>
            <w:r>
              <w:t>:</w:t>
            </w:r>
            <w:r>
              <w:tab/>
            </w:r>
            <w:r>
              <w:tab/>
              <w:t>BOOL;</w:t>
            </w:r>
          </w:p>
          <w:p w:rsidR="00C9492C" w:rsidRDefault="00C9492C" w:rsidP="00C9492C">
            <w:pPr>
              <w:pStyle w:val="TableText"/>
            </w:pPr>
            <w:r>
              <w:tab/>
            </w:r>
            <w:proofErr w:type="spellStart"/>
            <w:r>
              <w:t>PowerOk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B40EDC" w:rsidRDefault="00B40EDC" w:rsidP="00B40EDC">
            <w:pPr>
              <w:pStyle w:val="TableText"/>
            </w:pPr>
            <w:r>
              <w:tab/>
              <w:t>Frequency: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C9492C" w:rsidRDefault="00C9492C" w:rsidP="00C9492C">
            <w:pPr>
              <w:pStyle w:val="TableText"/>
            </w:pPr>
            <w:r>
              <w:tab/>
            </w:r>
            <w:proofErr w:type="spellStart"/>
            <w:r>
              <w:t>FrequencyLive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4C0364" w:rsidRDefault="004C0364" w:rsidP="004C0364">
            <w:pPr>
              <w:pStyle w:val="TableText"/>
            </w:pPr>
            <w:r>
              <w:tab/>
            </w:r>
            <w:proofErr w:type="spellStart"/>
            <w:r>
              <w:t>FrequencySet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4C0364" w:rsidRDefault="004C0364" w:rsidP="004C0364">
            <w:pPr>
              <w:pStyle w:val="TableText"/>
            </w:pPr>
            <w:r>
              <w:tab/>
            </w:r>
            <w:proofErr w:type="spellStart"/>
            <w:r>
              <w:t>FrequencyTol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8643FF" w:rsidRDefault="008643FF" w:rsidP="008643FF">
            <w:pPr>
              <w:pStyle w:val="TableText"/>
            </w:pPr>
            <w:r>
              <w:tab/>
            </w:r>
            <w:proofErr w:type="spellStart"/>
            <w:r>
              <w:t>FrequencyServoEn</w:t>
            </w:r>
            <w:proofErr w:type="spellEnd"/>
            <w:r>
              <w:t>:</w:t>
            </w:r>
            <w:r>
              <w:tab/>
            </w:r>
            <w:r>
              <w:tab/>
              <w:t>BOOL;</w:t>
            </w:r>
          </w:p>
          <w:p w:rsidR="00C9492C" w:rsidRDefault="00C9492C" w:rsidP="00C9492C">
            <w:pPr>
              <w:pStyle w:val="TableText"/>
            </w:pPr>
            <w:r>
              <w:tab/>
            </w:r>
            <w:proofErr w:type="spellStart"/>
            <w:r>
              <w:t>FrequencyServoFault</w:t>
            </w:r>
            <w:proofErr w:type="spellEnd"/>
            <w:r>
              <w:t>:</w:t>
            </w:r>
            <w:r>
              <w:tab/>
            </w:r>
            <w:r>
              <w:tab/>
              <w:t>BOOL;</w:t>
            </w:r>
          </w:p>
          <w:p w:rsidR="00C9492C" w:rsidRDefault="00C9492C" w:rsidP="00C9492C">
            <w:pPr>
              <w:pStyle w:val="TableText"/>
            </w:pPr>
            <w:r>
              <w:t>END_STRUCT</w:t>
            </w:r>
          </w:p>
          <w:p w:rsidR="00311384" w:rsidRPr="00311384" w:rsidRDefault="00C9492C" w:rsidP="00C9492C">
            <w:pPr>
              <w:pStyle w:val="TableText"/>
            </w:pPr>
            <w:r>
              <w:t>END_TYPE</w:t>
            </w:r>
          </w:p>
        </w:tc>
      </w:tr>
      <w:tr w:rsidR="00DA03EB">
        <w:tc>
          <w:tcPr>
            <w:tcW w:w="2700" w:type="dxa"/>
          </w:tcPr>
          <w:p w:rsidR="00DA03EB" w:rsidRPr="000E43D8" w:rsidRDefault="00DA03EB" w:rsidP="00EE29D7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DA03EB" w:rsidRPr="000E43D8" w:rsidRDefault="006C6E0A" w:rsidP="00EE29D7">
            <w:pPr>
              <w:pStyle w:val="TableText"/>
            </w:pPr>
            <w:proofErr w:type="spellStart"/>
            <w:r>
              <w:t>LowNoiseVcoStruct</w:t>
            </w:r>
            <w:proofErr w:type="spellEnd"/>
          </w:p>
        </w:tc>
      </w:tr>
      <w:tr w:rsidR="00DA03EB">
        <w:tc>
          <w:tcPr>
            <w:tcW w:w="2700" w:type="dxa"/>
          </w:tcPr>
          <w:p w:rsidR="00DA03EB" w:rsidRDefault="00DA03EB" w:rsidP="00EE29D7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DA03EB" w:rsidRDefault="002A73B1" w:rsidP="002A73B1">
            <w:pPr>
              <w:pStyle w:val="TableText"/>
            </w:pPr>
            <w:r>
              <w:t>Structure of the user interface tags that are used to control the low noise VCO</w:t>
            </w:r>
          </w:p>
        </w:tc>
      </w:tr>
      <w:tr w:rsidR="00DA03EB">
        <w:tc>
          <w:tcPr>
            <w:tcW w:w="2700" w:type="dxa"/>
          </w:tcPr>
          <w:p w:rsidR="00DA03EB" w:rsidRPr="000E43D8" w:rsidRDefault="00DA03EB" w:rsidP="00EE29D7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DA03EB" w:rsidRPr="000E43D8" w:rsidRDefault="00880E1C" w:rsidP="00EE29D7">
            <w:pPr>
              <w:pStyle w:val="TableText"/>
            </w:pPr>
            <w:r>
              <w:t>STRUCT</w:t>
            </w:r>
          </w:p>
        </w:tc>
      </w:tr>
      <w:tr w:rsidR="00420AF8">
        <w:tc>
          <w:tcPr>
            <w:tcW w:w="2700" w:type="dxa"/>
          </w:tcPr>
          <w:p w:rsidR="00420AF8" w:rsidRDefault="00420AF8" w:rsidP="00EE29D7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420AF8" w:rsidRDefault="00420AF8" w:rsidP="00EE29D7">
            <w:pPr>
              <w:pStyle w:val="TableText"/>
            </w:pPr>
            <w:r>
              <w:t>Name: Error</w:t>
            </w:r>
          </w:p>
          <w:p w:rsidR="00420AF8" w:rsidRDefault="00420AF8" w:rsidP="00EE29D7">
            <w:pPr>
              <w:pStyle w:val="TableText"/>
            </w:pPr>
            <w:r>
              <w:t xml:space="preserve">Type: </w:t>
            </w:r>
            <w:proofErr w:type="spellStart"/>
            <w:r>
              <w:t>ErrorStruct</w:t>
            </w:r>
            <w:proofErr w:type="spellEnd"/>
          </w:p>
          <w:p w:rsidR="00420AF8" w:rsidRDefault="00420AF8" w:rsidP="00EE29D7">
            <w:pPr>
              <w:pStyle w:val="TableText"/>
            </w:pPr>
            <w:r>
              <w:t>Description: For error handler</w:t>
            </w:r>
          </w:p>
        </w:tc>
      </w:tr>
      <w:tr w:rsidR="00380481">
        <w:tc>
          <w:tcPr>
            <w:tcW w:w="2700" w:type="dxa"/>
          </w:tcPr>
          <w:p w:rsidR="00380481" w:rsidRDefault="00380481" w:rsidP="00071BA9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380481" w:rsidRDefault="00380481" w:rsidP="00071BA9">
            <w:pPr>
              <w:pStyle w:val="TableText"/>
            </w:pPr>
            <w:r>
              <w:t xml:space="preserve">Name: </w:t>
            </w:r>
            <w:proofErr w:type="spellStart"/>
            <w:r w:rsidRPr="00741E96">
              <w:t>ReferenceMon</w:t>
            </w:r>
            <w:proofErr w:type="spellEnd"/>
          </w:p>
          <w:p w:rsidR="00380481" w:rsidRDefault="00380481" w:rsidP="00071BA9">
            <w:pPr>
              <w:pStyle w:val="TableText"/>
            </w:pPr>
            <w:r>
              <w:t>Type: LREAL</w:t>
            </w:r>
          </w:p>
          <w:p w:rsidR="00FE3CC9" w:rsidRDefault="00380481" w:rsidP="009730AC">
            <w:pPr>
              <w:pStyle w:val="TableText"/>
            </w:pPr>
            <w:r>
              <w:t xml:space="preserve">Description: </w:t>
            </w:r>
            <w:r w:rsidRPr="00E74B09">
              <w:t xml:space="preserve">Monitors the RF power at the reference input in </w:t>
            </w:r>
            <w:proofErr w:type="spellStart"/>
            <w:r w:rsidRPr="00E74B09">
              <w:t>dBm</w:t>
            </w:r>
            <w:proofErr w:type="spellEnd"/>
          </w:p>
        </w:tc>
      </w:tr>
      <w:tr w:rsidR="00BA57F6">
        <w:tc>
          <w:tcPr>
            <w:tcW w:w="2700" w:type="dxa"/>
          </w:tcPr>
          <w:p w:rsidR="00BA57F6" w:rsidRDefault="008E5A77" w:rsidP="00656ED7">
            <w:pPr>
              <w:pStyle w:val="TableText"/>
            </w:pPr>
            <w:r>
              <w:t>Input</w:t>
            </w:r>
            <w:r w:rsidR="00BA57F6">
              <w:t xml:space="preserve"> Tag</w:t>
            </w:r>
          </w:p>
        </w:tc>
        <w:tc>
          <w:tcPr>
            <w:tcW w:w="6660" w:type="dxa"/>
          </w:tcPr>
          <w:p w:rsidR="00BA57F6" w:rsidRDefault="00BA57F6" w:rsidP="00656ED7">
            <w:pPr>
              <w:pStyle w:val="TableText"/>
            </w:pPr>
            <w:r>
              <w:t xml:space="preserve">Name: </w:t>
            </w:r>
            <w:proofErr w:type="spellStart"/>
            <w:r>
              <w:t>ReferenceNom</w:t>
            </w:r>
            <w:proofErr w:type="spellEnd"/>
          </w:p>
          <w:p w:rsidR="00BA57F6" w:rsidRDefault="00BA57F6" w:rsidP="00656ED7">
            <w:pPr>
              <w:pStyle w:val="TableText"/>
            </w:pPr>
            <w:r>
              <w:t>Type: LREAL</w:t>
            </w:r>
          </w:p>
          <w:p w:rsidR="00BA57F6" w:rsidRDefault="00BA57F6" w:rsidP="00FE3CC9">
            <w:pPr>
              <w:pStyle w:val="TableText"/>
            </w:pPr>
            <w:r>
              <w:t xml:space="preserve">Description: Nominal value for </w:t>
            </w:r>
            <w:r w:rsidRPr="00E74B09">
              <w:t>the RF power at the reference input</w:t>
            </w:r>
            <w:r w:rsidR="00DF44CE">
              <w:t xml:space="preserve"> in </w:t>
            </w:r>
            <w:proofErr w:type="spellStart"/>
            <w:r w:rsidR="00DF44CE">
              <w:t>dBm</w:t>
            </w:r>
            <w:proofErr w:type="spellEnd"/>
          </w:p>
        </w:tc>
      </w:tr>
      <w:tr w:rsidR="00380481">
        <w:tc>
          <w:tcPr>
            <w:tcW w:w="2700" w:type="dxa"/>
          </w:tcPr>
          <w:p w:rsidR="00380481" w:rsidRDefault="00380481" w:rsidP="00071BA9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380481" w:rsidRDefault="00380481" w:rsidP="00071BA9">
            <w:pPr>
              <w:pStyle w:val="TableText"/>
            </w:pPr>
            <w:r>
              <w:t xml:space="preserve">Name: </w:t>
            </w:r>
            <w:proofErr w:type="spellStart"/>
            <w:r w:rsidRPr="00741E96">
              <w:t>DividerMon</w:t>
            </w:r>
            <w:proofErr w:type="spellEnd"/>
          </w:p>
          <w:p w:rsidR="00380481" w:rsidRDefault="00380481" w:rsidP="00071BA9">
            <w:pPr>
              <w:pStyle w:val="TableText"/>
            </w:pPr>
            <w:r>
              <w:t>Type: LREAL</w:t>
            </w:r>
          </w:p>
          <w:p w:rsidR="00380481" w:rsidRDefault="00380481" w:rsidP="00071BA9">
            <w:pPr>
              <w:pStyle w:val="TableText"/>
            </w:pPr>
            <w:r>
              <w:t xml:space="preserve">Description: </w:t>
            </w:r>
            <w:r w:rsidRPr="00C629DA">
              <w:t xml:space="preserve">Monitors the RF power at the </w:t>
            </w:r>
            <w:proofErr w:type="gramStart"/>
            <w:r w:rsidRPr="00C629DA">
              <w:t>divider  input</w:t>
            </w:r>
            <w:proofErr w:type="gramEnd"/>
            <w:r w:rsidRPr="00C629DA">
              <w:t xml:space="preserve"> in </w:t>
            </w:r>
            <w:proofErr w:type="spellStart"/>
            <w:r w:rsidRPr="00C629DA">
              <w:t>dBm</w:t>
            </w:r>
            <w:proofErr w:type="spellEnd"/>
          </w:p>
        </w:tc>
      </w:tr>
      <w:tr w:rsidR="00FE3CC9">
        <w:tc>
          <w:tcPr>
            <w:tcW w:w="2700" w:type="dxa"/>
          </w:tcPr>
          <w:p w:rsidR="00FE3CC9" w:rsidRDefault="008E5A77" w:rsidP="00656ED7">
            <w:pPr>
              <w:pStyle w:val="TableText"/>
            </w:pPr>
            <w:r>
              <w:t xml:space="preserve">Input </w:t>
            </w:r>
            <w:r w:rsidR="00FE3CC9">
              <w:t>Tag</w:t>
            </w:r>
          </w:p>
        </w:tc>
        <w:tc>
          <w:tcPr>
            <w:tcW w:w="6660" w:type="dxa"/>
          </w:tcPr>
          <w:p w:rsidR="00FE3CC9" w:rsidRDefault="00FE3CC9" w:rsidP="00656ED7">
            <w:pPr>
              <w:pStyle w:val="TableText"/>
            </w:pPr>
            <w:r>
              <w:t xml:space="preserve">Name: </w:t>
            </w:r>
            <w:proofErr w:type="spellStart"/>
            <w:r>
              <w:t>DividerNom</w:t>
            </w:r>
            <w:proofErr w:type="spellEnd"/>
          </w:p>
          <w:p w:rsidR="00FE3CC9" w:rsidRDefault="00FE3CC9" w:rsidP="00656ED7">
            <w:pPr>
              <w:pStyle w:val="TableText"/>
            </w:pPr>
            <w:r>
              <w:t>Type: LREAL</w:t>
            </w:r>
          </w:p>
          <w:p w:rsidR="00FE3CC9" w:rsidRDefault="00FE3CC9" w:rsidP="00FE3CC9">
            <w:pPr>
              <w:pStyle w:val="TableText"/>
            </w:pPr>
            <w:r>
              <w:t xml:space="preserve">Description: Nominal value for </w:t>
            </w:r>
            <w:r w:rsidRPr="00E74B09">
              <w:t xml:space="preserve">the RF power at the </w:t>
            </w:r>
            <w:r>
              <w:t>divider</w:t>
            </w:r>
            <w:r w:rsidRPr="00E74B09">
              <w:t xml:space="preserve"> input</w:t>
            </w:r>
            <w:r w:rsidR="00DF44CE">
              <w:t xml:space="preserve"> in </w:t>
            </w:r>
            <w:proofErr w:type="spellStart"/>
            <w:r w:rsidR="00DF44CE">
              <w:t>dBm</w:t>
            </w:r>
            <w:proofErr w:type="spellEnd"/>
          </w:p>
        </w:tc>
      </w:tr>
      <w:tr w:rsidR="00380481">
        <w:tc>
          <w:tcPr>
            <w:tcW w:w="2700" w:type="dxa"/>
          </w:tcPr>
          <w:p w:rsidR="00380481" w:rsidRDefault="00380481" w:rsidP="00071BA9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380481" w:rsidRDefault="00380481" w:rsidP="00071BA9">
            <w:pPr>
              <w:pStyle w:val="TableText"/>
            </w:pPr>
            <w:r>
              <w:t xml:space="preserve">Name: </w:t>
            </w:r>
            <w:proofErr w:type="spellStart"/>
            <w:r w:rsidRPr="00741E96">
              <w:t>OutputMon</w:t>
            </w:r>
            <w:proofErr w:type="spellEnd"/>
          </w:p>
          <w:p w:rsidR="00380481" w:rsidRDefault="00380481" w:rsidP="00071BA9">
            <w:pPr>
              <w:pStyle w:val="TableText"/>
            </w:pPr>
            <w:r>
              <w:t>Type: LREAL</w:t>
            </w:r>
          </w:p>
          <w:p w:rsidR="00380481" w:rsidRDefault="00380481" w:rsidP="00071BA9">
            <w:pPr>
              <w:pStyle w:val="TableText"/>
            </w:pPr>
            <w:r>
              <w:t xml:space="preserve">Description: </w:t>
            </w:r>
            <w:r w:rsidRPr="00C629DA">
              <w:t xml:space="preserve">Monitors the RF power after the output amplifier </w:t>
            </w:r>
            <w:proofErr w:type="spellStart"/>
            <w:r w:rsidRPr="00C629DA">
              <w:t>dBm</w:t>
            </w:r>
            <w:proofErr w:type="spellEnd"/>
          </w:p>
        </w:tc>
      </w:tr>
      <w:tr w:rsidR="00F516C9">
        <w:tc>
          <w:tcPr>
            <w:tcW w:w="2700" w:type="dxa"/>
          </w:tcPr>
          <w:p w:rsidR="00F516C9" w:rsidRDefault="008E5A77" w:rsidP="00656ED7">
            <w:pPr>
              <w:pStyle w:val="TableText"/>
            </w:pPr>
            <w:r>
              <w:t xml:space="preserve">Input </w:t>
            </w:r>
            <w:r w:rsidR="00F516C9">
              <w:t>Tag</w:t>
            </w:r>
          </w:p>
        </w:tc>
        <w:tc>
          <w:tcPr>
            <w:tcW w:w="6660" w:type="dxa"/>
          </w:tcPr>
          <w:p w:rsidR="00F516C9" w:rsidRDefault="00F516C9" w:rsidP="00656ED7">
            <w:pPr>
              <w:pStyle w:val="TableText"/>
            </w:pPr>
            <w:r>
              <w:t xml:space="preserve">Name: </w:t>
            </w:r>
            <w:proofErr w:type="spellStart"/>
            <w:r>
              <w:t>OutputNom</w:t>
            </w:r>
            <w:proofErr w:type="spellEnd"/>
          </w:p>
          <w:p w:rsidR="00F516C9" w:rsidRDefault="00F516C9" w:rsidP="00656ED7">
            <w:pPr>
              <w:pStyle w:val="TableText"/>
            </w:pPr>
            <w:r>
              <w:t>Type: LREAL</w:t>
            </w:r>
          </w:p>
          <w:p w:rsidR="00F516C9" w:rsidRDefault="00F516C9" w:rsidP="00653466">
            <w:pPr>
              <w:pStyle w:val="TableText"/>
            </w:pPr>
            <w:r>
              <w:t>Description: Nominal value for the RF power at the output</w:t>
            </w:r>
            <w:r w:rsidRPr="00E74B09">
              <w:t xml:space="preserve"> </w:t>
            </w:r>
            <w:r w:rsidR="00653466">
              <w:t>amplifier</w:t>
            </w:r>
            <w:r w:rsidR="00DF44CE">
              <w:t xml:space="preserve"> in </w:t>
            </w:r>
            <w:proofErr w:type="spellStart"/>
            <w:r w:rsidR="00DF44CE">
              <w:t>dBm</w:t>
            </w:r>
            <w:proofErr w:type="spellEnd"/>
          </w:p>
        </w:tc>
      </w:tr>
      <w:tr w:rsidR="00380481">
        <w:tc>
          <w:tcPr>
            <w:tcW w:w="2700" w:type="dxa"/>
          </w:tcPr>
          <w:p w:rsidR="00380481" w:rsidRDefault="00380481" w:rsidP="00071BA9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380481" w:rsidRDefault="00380481" w:rsidP="00071BA9">
            <w:pPr>
              <w:pStyle w:val="TableText"/>
            </w:pPr>
            <w:r>
              <w:t xml:space="preserve">Name: </w:t>
            </w:r>
            <w:proofErr w:type="spellStart"/>
            <w:r w:rsidR="003D1F7C" w:rsidRPr="003D1F7C">
              <w:t>ReferenceTemp</w:t>
            </w:r>
            <w:proofErr w:type="spellEnd"/>
          </w:p>
          <w:p w:rsidR="00380481" w:rsidRDefault="00380481" w:rsidP="00071BA9">
            <w:pPr>
              <w:pStyle w:val="TableText"/>
            </w:pPr>
            <w:r>
              <w:t>Type:</w:t>
            </w:r>
            <w:r w:rsidR="003D1F7C">
              <w:t xml:space="preserve"> LREAL</w:t>
            </w:r>
          </w:p>
          <w:p w:rsidR="00380481" w:rsidRDefault="00380481" w:rsidP="00071BA9">
            <w:pPr>
              <w:pStyle w:val="TableText"/>
            </w:pPr>
            <w:r>
              <w:t>Description:</w:t>
            </w:r>
            <w:r w:rsidR="003B5077">
              <w:t xml:space="preserve"> </w:t>
            </w:r>
            <w:r w:rsidR="003B5077" w:rsidRPr="003B5077">
              <w:t>Monitors the temperature of the reference RF detector in C</w:t>
            </w:r>
          </w:p>
        </w:tc>
      </w:tr>
      <w:tr w:rsidR="004846D9">
        <w:tc>
          <w:tcPr>
            <w:tcW w:w="2700" w:type="dxa"/>
          </w:tcPr>
          <w:p w:rsidR="004846D9" w:rsidRDefault="004846D9" w:rsidP="00071BA9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4846D9" w:rsidRDefault="004846D9" w:rsidP="00071BA9">
            <w:pPr>
              <w:pStyle w:val="TableText"/>
            </w:pPr>
            <w:r>
              <w:t xml:space="preserve">Name: </w:t>
            </w:r>
            <w:proofErr w:type="spellStart"/>
            <w:r w:rsidR="003D1F7C" w:rsidRPr="003D1F7C">
              <w:t>DividerTemp</w:t>
            </w:r>
            <w:proofErr w:type="spellEnd"/>
          </w:p>
          <w:p w:rsidR="004846D9" w:rsidRDefault="004846D9" w:rsidP="00071BA9">
            <w:pPr>
              <w:pStyle w:val="TableText"/>
            </w:pPr>
            <w:r>
              <w:t>Type:</w:t>
            </w:r>
            <w:r w:rsidR="003D1F7C">
              <w:t xml:space="preserve"> LREAL</w:t>
            </w:r>
          </w:p>
          <w:p w:rsidR="004846D9" w:rsidRDefault="004846D9" w:rsidP="003B5077">
            <w:pPr>
              <w:pStyle w:val="TableText"/>
            </w:pPr>
            <w:r>
              <w:t>Description:</w:t>
            </w:r>
            <w:r w:rsidR="003B5077">
              <w:t xml:space="preserve"> </w:t>
            </w:r>
            <w:r w:rsidR="003B5077" w:rsidRPr="003B5077">
              <w:t xml:space="preserve">Monitors the temperature of the </w:t>
            </w:r>
            <w:r w:rsidR="003B5077">
              <w:t>divider</w:t>
            </w:r>
            <w:r w:rsidR="003B5077" w:rsidRPr="003B5077">
              <w:t xml:space="preserve"> RF detector in C</w:t>
            </w:r>
          </w:p>
        </w:tc>
      </w:tr>
      <w:tr w:rsidR="004846D9">
        <w:tc>
          <w:tcPr>
            <w:tcW w:w="2700" w:type="dxa"/>
          </w:tcPr>
          <w:p w:rsidR="004846D9" w:rsidRDefault="004846D9" w:rsidP="00071BA9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4846D9" w:rsidRDefault="004846D9" w:rsidP="00071BA9">
            <w:pPr>
              <w:pStyle w:val="TableText"/>
            </w:pPr>
            <w:r>
              <w:t xml:space="preserve">Name: </w:t>
            </w:r>
            <w:proofErr w:type="spellStart"/>
            <w:r w:rsidR="003D1F7C" w:rsidRPr="003D1F7C">
              <w:t>OutputTemp</w:t>
            </w:r>
            <w:proofErr w:type="spellEnd"/>
          </w:p>
          <w:p w:rsidR="004846D9" w:rsidRDefault="004846D9" w:rsidP="00071BA9">
            <w:pPr>
              <w:pStyle w:val="TableText"/>
            </w:pPr>
            <w:r>
              <w:t>Type:</w:t>
            </w:r>
            <w:r w:rsidR="003D1F7C">
              <w:t xml:space="preserve"> LREAL</w:t>
            </w:r>
          </w:p>
          <w:p w:rsidR="004846D9" w:rsidRDefault="004846D9" w:rsidP="003B5077">
            <w:pPr>
              <w:pStyle w:val="TableText"/>
            </w:pPr>
            <w:r>
              <w:t>Description:</w:t>
            </w:r>
            <w:r w:rsidR="003B5077">
              <w:t xml:space="preserve"> </w:t>
            </w:r>
            <w:r w:rsidR="003B5077" w:rsidRPr="003B5077">
              <w:t xml:space="preserve">Monitors the temperature of the </w:t>
            </w:r>
            <w:r w:rsidR="003B5077">
              <w:t>output</w:t>
            </w:r>
            <w:r w:rsidR="003B5077" w:rsidRPr="003B5077">
              <w:t xml:space="preserve"> RF detector in C</w:t>
            </w:r>
          </w:p>
        </w:tc>
      </w:tr>
      <w:tr w:rsidR="004C0364">
        <w:tc>
          <w:tcPr>
            <w:tcW w:w="2700" w:type="dxa"/>
          </w:tcPr>
          <w:p w:rsidR="004C0364" w:rsidRDefault="004C0364" w:rsidP="006115AD">
            <w:pPr>
              <w:pStyle w:val="TableText"/>
            </w:pPr>
            <w:r>
              <w:t>Input Tag</w:t>
            </w:r>
          </w:p>
        </w:tc>
        <w:tc>
          <w:tcPr>
            <w:tcW w:w="6660" w:type="dxa"/>
          </w:tcPr>
          <w:p w:rsidR="004C0364" w:rsidRDefault="004C0364" w:rsidP="006115AD">
            <w:pPr>
              <w:pStyle w:val="TableText"/>
            </w:pPr>
            <w:r>
              <w:t xml:space="preserve">Name: </w:t>
            </w:r>
            <w:proofErr w:type="spellStart"/>
            <w:r w:rsidRPr="00CF5309">
              <w:t>TuneOfs</w:t>
            </w:r>
            <w:proofErr w:type="spellEnd"/>
          </w:p>
          <w:p w:rsidR="004C0364" w:rsidRDefault="004C0364" w:rsidP="006115AD">
            <w:pPr>
              <w:pStyle w:val="TableText"/>
            </w:pPr>
            <w:r>
              <w:t>Type: LREAL</w:t>
            </w:r>
          </w:p>
          <w:p w:rsidR="004C0364" w:rsidRDefault="004C0364" w:rsidP="006115AD">
            <w:pPr>
              <w:pStyle w:val="TableText"/>
            </w:pPr>
            <w:r>
              <w:t xml:space="preserve">Description: </w:t>
            </w:r>
            <w:proofErr w:type="spellStart"/>
            <w:r w:rsidRPr="00C55980">
              <w:t>Setpoint</w:t>
            </w:r>
            <w:proofErr w:type="spellEnd"/>
            <w:r w:rsidRPr="00C55980">
              <w:t xml:space="preserve"> for the frequency offset in V</w:t>
            </w:r>
          </w:p>
        </w:tc>
      </w:tr>
      <w:tr w:rsidR="001245E4">
        <w:tc>
          <w:tcPr>
            <w:tcW w:w="2700" w:type="dxa"/>
          </w:tcPr>
          <w:p w:rsidR="001245E4" w:rsidRDefault="001245E4" w:rsidP="006115AD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1245E4" w:rsidRDefault="001245E4" w:rsidP="006115AD">
            <w:pPr>
              <w:pStyle w:val="TableText"/>
            </w:pPr>
            <w:r>
              <w:t xml:space="preserve">Name: </w:t>
            </w:r>
            <w:proofErr w:type="spellStart"/>
            <w:r w:rsidRPr="00741E96">
              <w:t>TuneMon</w:t>
            </w:r>
            <w:proofErr w:type="spellEnd"/>
          </w:p>
          <w:p w:rsidR="001245E4" w:rsidRDefault="001245E4" w:rsidP="006115AD">
            <w:pPr>
              <w:pStyle w:val="TableText"/>
            </w:pPr>
            <w:r>
              <w:t>Type: LREAL</w:t>
            </w:r>
          </w:p>
          <w:p w:rsidR="001245E4" w:rsidRDefault="001245E4" w:rsidP="006115AD">
            <w:pPr>
              <w:pStyle w:val="TableText"/>
            </w:pPr>
            <w:r>
              <w:t>Description: M</w:t>
            </w:r>
            <w:r w:rsidRPr="00C13163">
              <w:t>onitor for the frequency offset in V</w:t>
            </w:r>
          </w:p>
        </w:tc>
      </w:tr>
      <w:tr w:rsidR="004C0364">
        <w:tc>
          <w:tcPr>
            <w:tcW w:w="2700" w:type="dxa"/>
          </w:tcPr>
          <w:p w:rsidR="004C0364" w:rsidRDefault="004C0364" w:rsidP="006115AD">
            <w:pPr>
              <w:pStyle w:val="TableText"/>
            </w:pPr>
            <w:r>
              <w:t>Input Tag</w:t>
            </w:r>
          </w:p>
        </w:tc>
        <w:tc>
          <w:tcPr>
            <w:tcW w:w="6660" w:type="dxa"/>
          </w:tcPr>
          <w:p w:rsidR="004C0364" w:rsidRDefault="004C0364" w:rsidP="006115AD">
            <w:pPr>
              <w:pStyle w:val="TableText"/>
              <w:tabs>
                <w:tab w:val="left" w:pos="1562"/>
              </w:tabs>
            </w:pPr>
            <w:r>
              <w:t xml:space="preserve">Name: </w:t>
            </w:r>
            <w:proofErr w:type="spellStart"/>
            <w:r w:rsidRPr="00CF5309">
              <w:t>ExcitationEn</w:t>
            </w:r>
            <w:proofErr w:type="spellEnd"/>
          </w:p>
          <w:p w:rsidR="004C0364" w:rsidRDefault="004C0364" w:rsidP="006115AD">
            <w:pPr>
              <w:pStyle w:val="TableText"/>
            </w:pPr>
            <w:r>
              <w:t>Type: BOOL</w:t>
            </w:r>
          </w:p>
          <w:p w:rsidR="004C0364" w:rsidRDefault="004C0364" w:rsidP="006115AD">
            <w:pPr>
              <w:pStyle w:val="TableText"/>
            </w:pPr>
            <w:r>
              <w:t xml:space="preserve">Description: </w:t>
            </w:r>
            <w:r w:rsidRPr="00C55980">
              <w:t>Enables the excitation input</w:t>
            </w:r>
          </w:p>
        </w:tc>
      </w:tr>
      <w:tr w:rsidR="004C0364">
        <w:tc>
          <w:tcPr>
            <w:tcW w:w="2700" w:type="dxa"/>
          </w:tcPr>
          <w:p w:rsidR="004C0364" w:rsidRDefault="004C0364" w:rsidP="006115AD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4C0364" w:rsidRDefault="004C0364" w:rsidP="006115AD">
            <w:pPr>
              <w:pStyle w:val="TableText"/>
            </w:pPr>
            <w:r>
              <w:t xml:space="preserve">Name: </w:t>
            </w:r>
            <w:proofErr w:type="spellStart"/>
            <w:r w:rsidRPr="009E029F">
              <w:t>ExcitationSwitch</w:t>
            </w:r>
            <w:proofErr w:type="spellEnd"/>
          </w:p>
          <w:p w:rsidR="004C0364" w:rsidRDefault="004C0364" w:rsidP="006115AD">
            <w:pPr>
              <w:pStyle w:val="TableText"/>
            </w:pPr>
            <w:r>
              <w:t>Type: BOOL</w:t>
            </w:r>
          </w:p>
          <w:p w:rsidR="004C0364" w:rsidRDefault="004C0364" w:rsidP="006115AD">
            <w:pPr>
              <w:pStyle w:val="TableText"/>
            </w:pPr>
            <w:r>
              <w:t>Description:</w:t>
            </w:r>
            <w:r w:rsidRPr="00B575FA">
              <w:t xml:space="preserve"> Monitors the excitation input enable</w:t>
            </w:r>
          </w:p>
        </w:tc>
      </w:tr>
      <w:tr w:rsidR="008D0F32">
        <w:tc>
          <w:tcPr>
            <w:tcW w:w="2700" w:type="dxa"/>
          </w:tcPr>
          <w:p w:rsidR="008D0F32" w:rsidRDefault="008D0F32" w:rsidP="006115AD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8D0F32" w:rsidRDefault="008D0F32" w:rsidP="006115AD">
            <w:pPr>
              <w:pStyle w:val="TableText"/>
            </w:pPr>
            <w:r>
              <w:t xml:space="preserve">Name: </w:t>
            </w:r>
            <w:proofErr w:type="spellStart"/>
            <w:r w:rsidRPr="00741E96">
              <w:t>PowerOk</w:t>
            </w:r>
            <w:proofErr w:type="spellEnd"/>
          </w:p>
          <w:p w:rsidR="008D0F32" w:rsidRDefault="008D0F32" w:rsidP="006115AD">
            <w:pPr>
              <w:pStyle w:val="TableText"/>
            </w:pPr>
            <w:r>
              <w:t>Type: BOOL</w:t>
            </w:r>
          </w:p>
          <w:p w:rsidR="008D0F32" w:rsidRDefault="008D0F32" w:rsidP="006115AD">
            <w:pPr>
              <w:pStyle w:val="TableText"/>
            </w:pPr>
            <w:r>
              <w:t xml:space="preserve">Description: </w:t>
            </w:r>
            <w:r w:rsidRPr="00C13163">
              <w:t xml:space="preserve">Voltage monitor </w:t>
            </w:r>
            <w:proofErr w:type="spellStart"/>
            <w:r w:rsidRPr="00C13163">
              <w:t>readback</w:t>
            </w:r>
            <w:proofErr w:type="spellEnd"/>
          </w:p>
        </w:tc>
      </w:tr>
      <w:tr w:rsidR="00DC486A">
        <w:tc>
          <w:tcPr>
            <w:tcW w:w="2700" w:type="dxa"/>
          </w:tcPr>
          <w:p w:rsidR="00DC486A" w:rsidRDefault="00DC486A" w:rsidP="006115AD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DC486A" w:rsidRDefault="00DC486A" w:rsidP="006115AD">
            <w:pPr>
              <w:pStyle w:val="TableText"/>
            </w:pPr>
            <w:r>
              <w:t xml:space="preserve">Name: </w:t>
            </w:r>
            <w:r w:rsidRPr="009E029F">
              <w:t>Frequency</w:t>
            </w:r>
          </w:p>
          <w:p w:rsidR="00DC486A" w:rsidRDefault="00DC486A" w:rsidP="006115AD">
            <w:pPr>
              <w:pStyle w:val="TableText"/>
            </w:pPr>
            <w:r>
              <w:t>Type: LREAL</w:t>
            </w:r>
          </w:p>
          <w:p w:rsidR="00DC486A" w:rsidRDefault="00DC486A" w:rsidP="006115AD">
            <w:pPr>
              <w:pStyle w:val="TableText"/>
            </w:pPr>
            <w:r>
              <w:t xml:space="preserve">Description: </w:t>
            </w:r>
            <w:r w:rsidRPr="00B575FA">
              <w:t>Frequency of the VCO output</w:t>
            </w:r>
          </w:p>
        </w:tc>
      </w:tr>
      <w:tr w:rsidR="008D0F32">
        <w:tc>
          <w:tcPr>
            <w:tcW w:w="2700" w:type="dxa"/>
          </w:tcPr>
          <w:p w:rsidR="008D0F32" w:rsidRDefault="008D0F32" w:rsidP="006115AD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8D0F32" w:rsidRDefault="008D0F32" w:rsidP="006115AD">
            <w:pPr>
              <w:pStyle w:val="TableText"/>
            </w:pPr>
            <w:r>
              <w:t xml:space="preserve">Name: </w:t>
            </w:r>
            <w:proofErr w:type="spellStart"/>
            <w:r>
              <w:t>FrequencyLive</w:t>
            </w:r>
            <w:proofErr w:type="spellEnd"/>
          </w:p>
          <w:p w:rsidR="008D0F32" w:rsidRDefault="008D0F32" w:rsidP="006115AD">
            <w:pPr>
              <w:pStyle w:val="TableText"/>
            </w:pPr>
            <w:r>
              <w:t>Type: BOOL</w:t>
            </w:r>
          </w:p>
          <w:p w:rsidR="008D0F32" w:rsidRDefault="008D0F32" w:rsidP="008D0F32">
            <w:pPr>
              <w:pStyle w:val="TableText"/>
            </w:pPr>
            <w:r>
              <w:t>Description: Indicates if the frequency of the VCO is updating</w:t>
            </w:r>
          </w:p>
        </w:tc>
      </w:tr>
      <w:tr w:rsidR="0083597F">
        <w:tc>
          <w:tcPr>
            <w:tcW w:w="2700" w:type="dxa"/>
          </w:tcPr>
          <w:p w:rsidR="0083597F" w:rsidRDefault="0083597F" w:rsidP="006115AD">
            <w:pPr>
              <w:pStyle w:val="TableText"/>
            </w:pPr>
            <w:r>
              <w:t>Input Tag</w:t>
            </w:r>
          </w:p>
        </w:tc>
        <w:tc>
          <w:tcPr>
            <w:tcW w:w="6660" w:type="dxa"/>
          </w:tcPr>
          <w:p w:rsidR="0083597F" w:rsidRDefault="0083597F" w:rsidP="006115AD">
            <w:pPr>
              <w:pStyle w:val="TableText"/>
            </w:pPr>
            <w:r>
              <w:t xml:space="preserve">Name: </w:t>
            </w:r>
            <w:proofErr w:type="spellStart"/>
            <w:r w:rsidRPr="00CF5309">
              <w:t>FrequencySet</w:t>
            </w:r>
            <w:proofErr w:type="spellEnd"/>
          </w:p>
          <w:p w:rsidR="0083597F" w:rsidRDefault="0083597F" w:rsidP="006115AD">
            <w:pPr>
              <w:pStyle w:val="TableText"/>
            </w:pPr>
            <w:r>
              <w:t>Type: LREAL</w:t>
            </w:r>
          </w:p>
          <w:p w:rsidR="0083597F" w:rsidRDefault="0083597F" w:rsidP="006115AD">
            <w:pPr>
              <w:pStyle w:val="TableText"/>
            </w:pPr>
            <w:r>
              <w:t xml:space="preserve">Description: </w:t>
            </w:r>
            <w:proofErr w:type="spellStart"/>
            <w:r w:rsidRPr="00C55980">
              <w:t>Setpoint</w:t>
            </w:r>
            <w:proofErr w:type="spellEnd"/>
            <w:r w:rsidRPr="00C55980">
              <w:t xml:space="preserve"> for the VCO frequency output</w:t>
            </w:r>
          </w:p>
        </w:tc>
      </w:tr>
      <w:tr w:rsidR="0083597F">
        <w:tc>
          <w:tcPr>
            <w:tcW w:w="2700" w:type="dxa"/>
          </w:tcPr>
          <w:p w:rsidR="0083597F" w:rsidRDefault="0083597F" w:rsidP="006115AD">
            <w:pPr>
              <w:pStyle w:val="TableText"/>
            </w:pPr>
            <w:r>
              <w:t>Input Tag</w:t>
            </w:r>
          </w:p>
        </w:tc>
        <w:tc>
          <w:tcPr>
            <w:tcW w:w="6660" w:type="dxa"/>
          </w:tcPr>
          <w:p w:rsidR="0083597F" w:rsidRDefault="0083597F" w:rsidP="006115AD">
            <w:pPr>
              <w:pStyle w:val="TableText"/>
            </w:pPr>
            <w:r>
              <w:t xml:space="preserve">Name: </w:t>
            </w:r>
            <w:proofErr w:type="spellStart"/>
            <w:r>
              <w:t>FrequencyTol</w:t>
            </w:r>
            <w:proofErr w:type="spellEnd"/>
          </w:p>
          <w:p w:rsidR="0083597F" w:rsidRDefault="0083597F" w:rsidP="006115AD">
            <w:pPr>
              <w:pStyle w:val="TableText"/>
            </w:pPr>
            <w:r>
              <w:t>Type: LREAL</w:t>
            </w:r>
          </w:p>
          <w:p w:rsidR="0083597F" w:rsidRDefault="0083597F" w:rsidP="006115AD">
            <w:pPr>
              <w:pStyle w:val="TableText"/>
            </w:pPr>
            <w:r>
              <w:t>Description: Tolerance</w:t>
            </w:r>
            <w:r w:rsidRPr="00C55980">
              <w:t xml:space="preserve"> for the VCO frequency output</w:t>
            </w:r>
          </w:p>
        </w:tc>
      </w:tr>
      <w:tr w:rsidR="0083597F">
        <w:tc>
          <w:tcPr>
            <w:tcW w:w="2700" w:type="dxa"/>
          </w:tcPr>
          <w:p w:rsidR="0083597F" w:rsidRDefault="0083597F" w:rsidP="006115AD">
            <w:pPr>
              <w:pStyle w:val="TableText"/>
            </w:pPr>
            <w:r>
              <w:t>Input Tag</w:t>
            </w:r>
          </w:p>
        </w:tc>
        <w:tc>
          <w:tcPr>
            <w:tcW w:w="6660" w:type="dxa"/>
          </w:tcPr>
          <w:p w:rsidR="0083597F" w:rsidRDefault="0083597F" w:rsidP="006115AD">
            <w:pPr>
              <w:pStyle w:val="TableText"/>
            </w:pPr>
            <w:r>
              <w:t xml:space="preserve">Name: </w:t>
            </w:r>
            <w:proofErr w:type="spellStart"/>
            <w:r w:rsidRPr="00CF5309">
              <w:t>FrequencyServoEn</w:t>
            </w:r>
            <w:proofErr w:type="spellEnd"/>
          </w:p>
          <w:p w:rsidR="0083597F" w:rsidRDefault="0083597F" w:rsidP="006115AD">
            <w:pPr>
              <w:pStyle w:val="TableText"/>
            </w:pPr>
            <w:r>
              <w:t>Type: BOOL</w:t>
            </w:r>
          </w:p>
          <w:p w:rsidR="0083597F" w:rsidRDefault="0083597F" w:rsidP="006115AD">
            <w:pPr>
              <w:pStyle w:val="TableText"/>
            </w:pPr>
            <w:r>
              <w:t xml:space="preserve">Description: </w:t>
            </w:r>
            <w:r w:rsidRPr="00C55980">
              <w:t>Enables the frequency PID</w:t>
            </w:r>
          </w:p>
        </w:tc>
      </w:tr>
      <w:tr w:rsidR="0083597F">
        <w:tc>
          <w:tcPr>
            <w:tcW w:w="2700" w:type="dxa"/>
          </w:tcPr>
          <w:p w:rsidR="0083597F" w:rsidRDefault="0083597F" w:rsidP="006115AD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83597F" w:rsidRDefault="0083597F" w:rsidP="006115AD">
            <w:pPr>
              <w:pStyle w:val="TableText"/>
              <w:tabs>
                <w:tab w:val="left" w:pos="1807"/>
              </w:tabs>
            </w:pPr>
            <w:r>
              <w:t xml:space="preserve">Name: </w:t>
            </w:r>
            <w:proofErr w:type="spellStart"/>
            <w:r w:rsidRPr="009E029F">
              <w:t>FrequncyServoFault</w:t>
            </w:r>
            <w:proofErr w:type="spellEnd"/>
          </w:p>
          <w:p w:rsidR="0083597F" w:rsidRDefault="0083597F" w:rsidP="006115AD">
            <w:pPr>
              <w:pStyle w:val="TableText"/>
            </w:pPr>
            <w:r>
              <w:t>Type: BOOL</w:t>
            </w:r>
          </w:p>
          <w:p w:rsidR="0083597F" w:rsidRDefault="0083597F" w:rsidP="006115AD">
            <w:pPr>
              <w:pStyle w:val="TableText"/>
            </w:pPr>
            <w:r>
              <w:t xml:space="preserve">Description: </w:t>
            </w:r>
            <w:r w:rsidRPr="00B575FA">
              <w:t>Indicates a fault in the frequency servo</w:t>
            </w:r>
          </w:p>
        </w:tc>
      </w:tr>
    </w:tbl>
    <w:p w:rsidR="006043CD" w:rsidRDefault="006043CD">
      <w:pPr>
        <w:spacing w:before="0"/>
        <w:jc w:val="left"/>
      </w:pPr>
      <w:r>
        <w:br w:type="page"/>
      </w:r>
    </w:p>
    <w:p w:rsidR="003858A7" w:rsidRDefault="003858A7" w:rsidP="00B77DF7">
      <w:pPr>
        <w:pStyle w:val="PlainText"/>
      </w:pPr>
    </w:p>
    <w:tbl>
      <w:tblPr>
        <w:tblStyle w:val="TableGrid"/>
        <w:tblW w:w="9360" w:type="dxa"/>
        <w:tblInd w:w="108" w:type="dxa"/>
        <w:tblLook w:val="04A0"/>
      </w:tblPr>
      <w:tblGrid>
        <w:gridCol w:w="2700"/>
        <w:gridCol w:w="6660"/>
      </w:tblGrid>
      <w:tr w:rsidR="00B77DF7" w:rsidRPr="0030260D">
        <w:tc>
          <w:tcPr>
            <w:tcW w:w="9360" w:type="dxa"/>
            <w:gridSpan w:val="2"/>
          </w:tcPr>
          <w:p w:rsidR="00B77DF7" w:rsidRDefault="00B77DF7" w:rsidP="00EE29D7">
            <w:pPr>
              <w:pStyle w:val="TableText"/>
              <w:rPr>
                <w:b/>
              </w:rPr>
            </w:pPr>
            <w:r>
              <w:rPr>
                <w:b/>
              </w:rPr>
              <w:t>Function Block</w:t>
            </w:r>
          </w:p>
          <w:p w:rsidR="00D1340E" w:rsidRDefault="00D1340E" w:rsidP="00D1340E">
            <w:pPr>
              <w:pStyle w:val="TableText"/>
            </w:pPr>
            <w:r>
              <w:t xml:space="preserve">FUNCTION_BLOCK </w:t>
            </w:r>
            <w:proofErr w:type="spellStart"/>
            <w:r>
              <w:t>LowNoiseVcoFB</w:t>
            </w:r>
            <w:proofErr w:type="spellEnd"/>
          </w:p>
          <w:p w:rsidR="00D1340E" w:rsidRDefault="00D1340E" w:rsidP="00D1340E">
            <w:pPr>
              <w:pStyle w:val="TableText"/>
            </w:pPr>
            <w:r>
              <w:t>VAR_INPUT</w:t>
            </w:r>
          </w:p>
          <w:p w:rsidR="00D1340E" w:rsidRDefault="00D1340E" w:rsidP="00D1340E">
            <w:pPr>
              <w:pStyle w:val="TableText"/>
            </w:pPr>
            <w:r>
              <w:tab/>
            </w:r>
            <w:proofErr w:type="spellStart"/>
            <w:r>
              <w:t>LowNoiseVcoIn</w:t>
            </w:r>
            <w:proofErr w:type="spellEnd"/>
            <w:r>
              <w:t>:</w:t>
            </w:r>
            <w:r>
              <w:tab/>
            </w:r>
            <w:proofErr w:type="spellStart"/>
            <w:r>
              <w:t>LowNoiseVcoInStruct</w:t>
            </w:r>
            <w:proofErr w:type="spellEnd"/>
            <w:r>
              <w:t>;</w:t>
            </w:r>
          </w:p>
          <w:p w:rsidR="00D1340E" w:rsidRDefault="00D1340E" w:rsidP="00D1340E">
            <w:pPr>
              <w:pStyle w:val="TableText"/>
            </w:pPr>
            <w:r>
              <w:t>END_VAR</w:t>
            </w:r>
          </w:p>
          <w:p w:rsidR="00D1340E" w:rsidRDefault="00D1340E" w:rsidP="00D1340E">
            <w:pPr>
              <w:pStyle w:val="TableText"/>
            </w:pPr>
            <w:r>
              <w:t>VAR_OUTPUT</w:t>
            </w:r>
          </w:p>
          <w:p w:rsidR="00D1340E" w:rsidRDefault="00D1340E" w:rsidP="00D1340E">
            <w:pPr>
              <w:pStyle w:val="TableText"/>
            </w:pPr>
            <w:r>
              <w:tab/>
            </w:r>
            <w:proofErr w:type="spellStart"/>
            <w:r>
              <w:t>LowNoiseVcoOut</w:t>
            </w:r>
            <w:proofErr w:type="spellEnd"/>
            <w:r>
              <w:t>:</w:t>
            </w:r>
            <w:r>
              <w:tab/>
            </w:r>
            <w:proofErr w:type="spellStart"/>
            <w:r>
              <w:t>LowNoiseVcoOutStruct</w:t>
            </w:r>
            <w:proofErr w:type="spellEnd"/>
            <w:r>
              <w:t>;</w:t>
            </w:r>
          </w:p>
          <w:p w:rsidR="00D1340E" w:rsidRDefault="00D1340E" w:rsidP="00D1340E">
            <w:pPr>
              <w:pStyle w:val="TableText"/>
            </w:pPr>
            <w:r>
              <w:t>END_VAR</w:t>
            </w:r>
          </w:p>
          <w:p w:rsidR="00D1340E" w:rsidRDefault="00D1340E" w:rsidP="00D1340E">
            <w:pPr>
              <w:pStyle w:val="TableText"/>
            </w:pPr>
            <w:r>
              <w:t>VAR_IN_OUT</w:t>
            </w:r>
          </w:p>
          <w:p w:rsidR="00D1340E" w:rsidRDefault="00D1340E" w:rsidP="00D1340E">
            <w:pPr>
              <w:pStyle w:val="TableText"/>
            </w:pPr>
            <w:r>
              <w:tab/>
            </w:r>
            <w:proofErr w:type="spellStart"/>
            <w:r>
              <w:t>LowNoiseVco</w:t>
            </w:r>
            <w:proofErr w:type="spellEnd"/>
            <w:r>
              <w:t>:</w:t>
            </w:r>
            <w:r>
              <w:tab/>
            </w:r>
            <w:r>
              <w:tab/>
            </w:r>
            <w:proofErr w:type="spellStart"/>
            <w:r>
              <w:t>LowNoiseVcoStruct</w:t>
            </w:r>
            <w:proofErr w:type="spellEnd"/>
            <w:r>
              <w:t>;</w:t>
            </w:r>
          </w:p>
          <w:p w:rsidR="00E565E3" w:rsidRDefault="00D1340E" w:rsidP="00D1340E">
            <w:pPr>
              <w:pStyle w:val="TableText"/>
            </w:pPr>
            <w:r>
              <w:t>END_VAR</w:t>
            </w:r>
          </w:p>
          <w:p w:rsidR="00E565E3" w:rsidRDefault="00E565E3" w:rsidP="00E565E3">
            <w:pPr>
              <w:pStyle w:val="TableText"/>
            </w:pPr>
            <w:r>
              <w:t>VAR</w:t>
            </w:r>
          </w:p>
          <w:p w:rsidR="00D1340E" w:rsidRPr="00D1340E" w:rsidRDefault="00E565E3" w:rsidP="00E565E3">
            <w:pPr>
              <w:pStyle w:val="TableText"/>
            </w:pPr>
            <w:r>
              <w:t>END_VAR</w:t>
            </w:r>
          </w:p>
        </w:tc>
      </w:tr>
      <w:tr w:rsidR="00B77DF7">
        <w:tc>
          <w:tcPr>
            <w:tcW w:w="2700" w:type="dxa"/>
          </w:tcPr>
          <w:p w:rsidR="00B77DF7" w:rsidRPr="000E43D8" w:rsidRDefault="00B77DF7" w:rsidP="00EE29D7">
            <w:pPr>
              <w:pStyle w:val="TableText"/>
            </w:pPr>
            <w:r>
              <w:t>Name</w:t>
            </w:r>
          </w:p>
        </w:tc>
        <w:tc>
          <w:tcPr>
            <w:tcW w:w="6660" w:type="dxa"/>
          </w:tcPr>
          <w:p w:rsidR="00B77DF7" w:rsidRPr="000E43D8" w:rsidRDefault="009E711B" w:rsidP="00EE29D7">
            <w:pPr>
              <w:pStyle w:val="TableText"/>
            </w:pPr>
            <w:proofErr w:type="spellStart"/>
            <w:r>
              <w:t>LowNoiseVcoFB</w:t>
            </w:r>
            <w:proofErr w:type="spellEnd"/>
          </w:p>
        </w:tc>
      </w:tr>
      <w:tr w:rsidR="00B77DF7">
        <w:tc>
          <w:tcPr>
            <w:tcW w:w="2700" w:type="dxa"/>
          </w:tcPr>
          <w:p w:rsidR="00B77DF7" w:rsidRDefault="00B77DF7" w:rsidP="00EE29D7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B77DF7" w:rsidRDefault="00870F47" w:rsidP="00EE29D7">
            <w:pPr>
              <w:pStyle w:val="TableText"/>
            </w:pPr>
            <w:r>
              <w:t>Controls the low noise VCO. One function block for each low noise VCO chassis needs to be instantiated.</w:t>
            </w:r>
          </w:p>
        </w:tc>
      </w:tr>
      <w:tr w:rsidR="00B77DF7">
        <w:tc>
          <w:tcPr>
            <w:tcW w:w="2700" w:type="dxa"/>
          </w:tcPr>
          <w:p w:rsidR="00B77DF7" w:rsidRDefault="00B77DF7" w:rsidP="00EE29D7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B77DF7" w:rsidRPr="002428DF" w:rsidRDefault="00B77DF7" w:rsidP="00EE29D7">
            <w:pPr>
              <w:pStyle w:val="TableText"/>
              <w:rPr>
                <w:b/>
              </w:rPr>
            </w:pPr>
            <w:r>
              <w:t>Name:</w:t>
            </w:r>
            <w:r w:rsidR="002428DF">
              <w:t xml:space="preserve"> </w:t>
            </w:r>
            <w:proofErr w:type="spellStart"/>
            <w:r w:rsidR="002428DF">
              <w:t>LowNoiseVcoIn</w:t>
            </w:r>
            <w:proofErr w:type="spellEnd"/>
          </w:p>
          <w:p w:rsidR="00B77DF7" w:rsidRDefault="00B77DF7" w:rsidP="00EE29D7">
            <w:pPr>
              <w:pStyle w:val="TableText"/>
            </w:pPr>
            <w:r>
              <w:t>Type:</w:t>
            </w:r>
            <w:r w:rsidR="002428DF">
              <w:t xml:space="preserve"> </w:t>
            </w:r>
            <w:proofErr w:type="spellStart"/>
            <w:r w:rsidR="002428DF">
              <w:t>LowNoiseVcoInStruct</w:t>
            </w:r>
            <w:proofErr w:type="spellEnd"/>
          </w:p>
          <w:p w:rsidR="00B77DF7" w:rsidRDefault="00B77DF7" w:rsidP="00EE29D7">
            <w:pPr>
              <w:pStyle w:val="TableText"/>
            </w:pPr>
            <w:r>
              <w:t>Description:</w:t>
            </w:r>
            <w:r w:rsidR="002428DF">
              <w:t xml:space="preserve"> Input hardware structure</w:t>
            </w:r>
          </w:p>
        </w:tc>
      </w:tr>
      <w:tr w:rsidR="00B77DF7">
        <w:tc>
          <w:tcPr>
            <w:tcW w:w="2700" w:type="dxa"/>
          </w:tcPr>
          <w:p w:rsidR="00B77DF7" w:rsidRPr="000E43D8" w:rsidRDefault="00B77DF7" w:rsidP="00EE29D7">
            <w:pPr>
              <w:pStyle w:val="TableText"/>
            </w:pPr>
            <w:r>
              <w:t>Output argument</w:t>
            </w:r>
          </w:p>
        </w:tc>
        <w:tc>
          <w:tcPr>
            <w:tcW w:w="6660" w:type="dxa"/>
          </w:tcPr>
          <w:p w:rsidR="00B77DF7" w:rsidRDefault="00B77DF7" w:rsidP="00EE29D7">
            <w:pPr>
              <w:pStyle w:val="TableText"/>
            </w:pPr>
            <w:r>
              <w:t>Name:</w:t>
            </w:r>
            <w:r w:rsidR="000A46B2">
              <w:t xml:space="preserve"> </w:t>
            </w:r>
            <w:proofErr w:type="spellStart"/>
            <w:r w:rsidR="000A46B2">
              <w:t>LowNoiseVcoOut</w:t>
            </w:r>
            <w:proofErr w:type="spellEnd"/>
          </w:p>
          <w:p w:rsidR="00B77DF7" w:rsidRDefault="00B77DF7" w:rsidP="00EE29D7">
            <w:pPr>
              <w:pStyle w:val="TableText"/>
            </w:pPr>
            <w:r>
              <w:t>Type:</w:t>
            </w:r>
            <w:r w:rsidR="000A46B2">
              <w:t xml:space="preserve"> </w:t>
            </w:r>
            <w:proofErr w:type="spellStart"/>
            <w:r w:rsidR="000A46B2">
              <w:t>LowNoiseVcoOutStruct</w:t>
            </w:r>
            <w:proofErr w:type="spellEnd"/>
          </w:p>
          <w:p w:rsidR="00B77DF7" w:rsidRDefault="00B77DF7" w:rsidP="00EE29D7">
            <w:pPr>
              <w:pStyle w:val="TableText"/>
            </w:pPr>
            <w:r>
              <w:t>Description:</w:t>
            </w:r>
            <w:r w:rsidR="002428DF">
              <w:t xml:space="preserve"> Output hardware structure</w:t>
            </w:r>
          </w:p>
        </w:tc>
      </w:tr>
      <w:tr w:rsidR="00B77DF7">
        <w:tc>
          <w:tcPr>
            <w:tcW w:w="2700" w:type="dxa"/>
          </w:tcPr>
          <w:p w:rsidR="00B77DF7" w:rsidRDefault="00B77DF7" w:rsidP="00EE29D7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B77DF7" w:rsidRDefault="00B77DF7" w:rsidP="00EE29D7">
            <w:pPr>
              <w:pStyle w:val="TableText"/>
            </w:pPr>
            <w:r>
              <w:t>Name:</w:t>
            </w:r>
            <w:r w:rsidR="00DF1106">
              <w:t xml:space="preserve"> </w:t>
            </w:r>
            <w:proofErr w:type="spellStart"/>
            <w:r w:rsidR="00DF1106">
              <w:t>LowNoiseVco</w:t>
            </w:r>
            <w:proofErr w:type="spellEnd"/>
          </w:p>
          <w:p w:rsidR="00B77DF7" w:rsidRDefault="00B77DF7" w:rsidP="00EE29D7">
            <w:pPr>
              <w:pStyle w:val="TableText"/>
            </w:pPr>
            <w:r>
              <w:t>Type:</w:t>
            </w:r>
            <w:r w:rsidR="00DF1106">
              <w:t xml:space="preserve"> </w:t>
            </w:r>
            <w:proofErr w:type="spellStart"/>
            <w:r w:rsidR="00DF1106">
              <w:t>LowNoiseVcoStruct</w:t>
            </w:r>
            <w:proofErr w:type="spellEnd"/>
          </w:p>
          <w:p w:rsidR="00B77DF7" w:rsidRDefault="00B77DF7" w:rsidP="00EE29D7">
            <w:pPr>
              <w:pStyle w:val="TableText"/>
            </w:pPr>
            <w:r>
              <w:t>Description:</w:t>
            </w:r>
            <w:r w:rsidR="00DF1106">
              <w:t xml:space="preserve"> User Interface structure</w:t>
            </w:r>
          </w:p>
        </w:tc>
      </w:tr>
    </w:tbl>
    <w:p w:rsidR="004B6C35" w:rsidRDefault="004B6C35" w:rsidP="002428DF">
      <w:pPr>
        <w:pStyle w:val="PlainText"/>
      </w:pPr>
    </w:p>
    <w:p w:rsidR="004B6C35" w:rsidRDefault="004B6C35" w:rsidP="002428DF">
      <w:pPr>
        <w:pStyle w:val="PlainText"/>
      </w:pPr>
    </w:p>
    <w:p w:rsidR="004B6C35" w:rsidRDefault="004B6C35" w:rsidP="002428DF">
      <w:pPr>
        <w:pStyle w:val="PlainText"/>
      </w:pPr>
    </w:p>
    <w:p w:rsidR="004B6C35" w:rsidRDefault="004B6C35" w:rsidP="002428DF">
      <w:pPr>
        <w:pStyle w:val="PlainText"/>
      </w:pPr>
    </w:p>
    <w:p w:rsidR="004B6C35" w:rsidRDefault="004B6C35" w:rsidP="002428DF">
      <w:pPr>
        <w:pStyle w:val="PlainText"/>
      </w:pPr>
    </w:p>
    <w:p w:rsidR="004B6C35" w:rsidRDefault="004B6C35" w:rsidP="002428DF">
      <w:pPr>
        <w:pStyle w:val="PlainText"/>
      </w:pPr>
    </w:p>
    <w:p w:rsidR="004B6C35" w:rsidRDefault="004B6C35" w:rsidP="002428DF">
      <w:pPr>
        <w:pStyle w:val="PlainText"/>
      </w:pPr>
    </w:p>
    <w:p w:rsidR="004B6C35" w:rsidRDefault="004B6C35" w:rsidP="002428DF">
      <w:pPr>
        <w:pStyle w:val="PlainText"/>
      </w:pPr>
    </w:p>
    <w:p w:rsidR="004B6C35" w:rsidRDefault="004B6C35" w:rsidP="002428DF">
      <w:pPr>
        <w:pStyle w:val="PlainText"/>
      </w:pPr>
    </w:p>
    <w:p w:rsidR="004B6C35" w:rsidRDefault="004B6C35" w:rsidP="002428DF">
      <w:pPr>
        <w:pStyle w:val="PlainText"/>
      </w:pPr>
    </w:p>
    <w:p w:rsidR="004B6C35" w:rsidRDefault="004B6C35" w:rsidP="002428DF">
      <w:pPr>
        <w:pStyle w:val="PlainText"/>
      </w:pPr>
    </w:p>
    <w:p w:rsidR="004B6C35" w:rsidRDefault="004B6C35" w:rsidP="002428DF">
      <w:pPr>
        <w:pStyle w:val="PlainText"/>
      </w:pPr>
    </w:p>
    <w:tbl>
      <w:tblPr>
        <w:tblStyle w:val="TableGrid"/>
        <w:tblW w:w="9360" w:type="dxa"/>
        <w:tblInd w:w="108" w:type="dxa"/>
        <w:tblLook w:val="04A0"/>
      </w:tblPr>
      <w:tblGrid>
        <w:gridCol w:w="3001"/>
        <w:gridCol w:w="6359"/>
      </w:tblGrid>
      <w:tr w:rsidR="004B6C35" w:rsidRPr="00E327FA">
        <w:tc>
          <w:tcPr>
            <w:tcW w:w="9360" w:type="dxa"/>
            <w:gridSpan w:val="2"/>
          </w:tcPr>
          <w:p w:rsidR="004B6C35" w:rsidRDefault="004B6C35" w:rsidP="00747EDA">
            <w:pPr>
              <w:pStyle w:val="TableText"/>
              <w:rPr>
                <w:b/>
              </w:rPr>
            </w:pPr>
            <w:r>
              <w:rPr>
                <w:b/>
              </w:rPr>
              <w:t>Visual</w:t>
            </w:r>
          </w:p>
          <w:p w:rsidR="004B6C35" w:rsidRPr="001F336B" w:rsidRDefault="001F336B" w:rsidP="00747EDA">
            <w:pPr>
              <w:pStyle w:val="TableText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644900" cy="3831818"/>
                  <wp:effectExtent l="2540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0" cy="3831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6C35" w:rsidRPr="000E43D8">
        <w:tc>
          <w:tcPr>
            <w:tcW w:w="3001" w:type="dxa"/>
          </w:tcPr>
          <w:p w:rsidR="004B6C35" w:rsidRPr="000E43D8" w:rsidRDefault="004B6C35" w:rsidP="00747EDA">
            <w:pPr>
              <w:pStyle w:val="TableText"/>
            </w:pPr>
            <w:r>
              <w:t>Name</w:t>
            </w:r>
          </w:p>
        </w:tc>
        <w:tc>
          <w:tcPr>
            <w:tcW w:w="6359" w:type="dxa"/>
          </w:tcPr>
          <w:p w:rsidR="004B6C35" w:rsidRPr="000E43D8" w:rsidRDefault="004B6C35" w:rsidP="009A019B">
            <w:pPr>
              <w:pStyle w:val="TableText"/>
            </w:pPr>
            <w:proofErr w:type="spellStart"/>
            <w:r>
              <w:t>LowNoiseVcoVis</w:t>
            </w:r>
            <w:proofErr w:type="spellEnd"/>
          </w:p>
        </w:tc>
      </w:tr>
      <w:tr w:rsidR="004B6C35">
        <w:tc>
          <w:tcPr>
            <w:tcW w:w="3001" w:type="dxa"/>
          </w:tcPr>
          <w:p w:rsidR="004B6C35" w:rsidRDefault="004B6C35" w:rsidP="00747EDA">
            <w:pPr>
              <w:pStyle w:val="TableText"/>
            </w:pPr>
            <w:r>
              <w:t>Description</w:t>
            </w:r>
          </w:p>
        </w:tc>
        <w:tc>
          <w:tcPr>
            <w:tcW w:w="6359" w:type="dxa"/>
          </w:tcPr>
          <w:p w:rsidR="004B6C35" w:rsidRDefault="004B6C35" w:rsidP="00BD0C5E">
            <w:pPr>
              <w:pStyle w:val="TableText"/>
            </w:pPr>
            <w:r>
              <w:t>Displays several MON and temperature readings, power and excitation status, and error alarms</w:t>
            </w:r>
          </w:p>
        </w:tc>
      </w:tr>
      <w:tr w:rsidR="004B6C35">
        <w:tc>
          <w:tcPr>
            <w:tcW w:w="3001" w:type="dxa"/>
          </w:tcPr>
          <w:p w:rsidR="004B6C35" w:rsidRPr="000E43D8" w:rsidRDefault="004B6C35" w:rsidP="00747EDA">
            <w:pPr>
              <w:pStyle w:val="TableText"/>
            </w:pPr>
            <w:r>
              <w:t>Placeholder</w:t>
            </w:r>
          </w:p>
        </w:tc>
        <w:tc>
          <w:tcPr>
            <w:tcW w:w="6359" w:type="dxa"/>
          </w:tcPr>
          <w:p w:rsidR="004B6C35" w:rsidRPr="002428DF" w:rsidRDefault="004B6C35" w:rsidP="00747EDA">
            <w:pPr>
              <w:pStyle w:val="TableText"/>
              <w:rPr>
                <w:b/>
              </w:rPr>
            </w:pPr>
            <w:r>
              <w:t xml:space="preserve">Name: </w:t>
            </w:r>
            <w:proofErr w:type="spellStart"/>
            <w:r>
              <w:t>LowNoiseVCO</w:t>
            </w:r>
            <w:proofErr w:type="spellEnd"/>
          </w:p>
          <w:p w:rsidR="004B6C35" w:rsidRDefault="004B6C35" w:rsidP="00747EDA">
            <w:pPr>
              <w:pStyle w:val="TableText"/>
            </w:pPr>
            <w:r>
              <w:t xml:space="preserve">Type: </w:t>
            </w:r>
            <w:proofErr w:type="spellStart"/>
            <w:r>
              <w:t>LowNoiseVCOStruct</w:t>
            </w:r>
            <w:proofErr w:type="spellEnd"/>
          </w:p>
          <w:p w:rsidR="004B6C35" w:rsidRDefault="004B6C35" w:rsidP="00BD0C5E">
            <w:pPr>
              <w:pStyle w:val="TableText"/>
            </w:pPr>
            <w:r>
              <w:t>Description: Low Noise VCO structure</w:t>
            </w:r>
          </w:p>
        </w:tc>
      </w:tr>
    </w:tbl>
    <w:p w:rsidR="00B77DF7" w:rsidRDefault="00B77DF7" w:rsidP="002428DF">
      <w:pPr>
        <w:pStyle w:val="PlainText"/>
      </w:pPr>
    </w:p>
    <w:sectPr w:rsidR="00B77DF7" w:rsidSect="006B7456"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2240" w:h="15840" w:code="1"/>
      <w:pgMar w:top="1440" w:right="1440" w:bottom="1440" w:left="1440" w:gutter="0"/>
      <w:titlePg/>
      <w:docGrid w:linePitch="326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CFC" w:rsidRDefault="00C22CFC">
      <w:r>
        <w:separator/>
      </w:r>
    </w:p>
  </w:endnote>
  <w:endnote w:type="continuationSeparator" w:id="0">
    <w:p w:rsidR="00C22CFC" w:rsidRDefault="00C22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TIXGeneral Itali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8B2" w:rsidRDefault="00CB08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48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48B2" w:rsidRDefault="005F48B2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8B2" w:rsidRDefault="00CB08F6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 w:rsidR="005F48B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336B">
      <w:rPr>
        <w:rStyle w:val="PageNumber"/>
        <w:noProof/>
      </w:rPr>
      <w:t>10</w:t>
    </w:r>
    <w:r>
      <w:rPr>
        <w:rStyle w:val="PageNumber"/>
      </w:rPr>
      <w:fldChar w:fldCharType="end"/>
    </w:r>
  </w:p>
  <w:p w:rsidR="005F48B2" w:rsidRDefault="005F48B2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CFC" w:rsidRDefault="00C22CFC">
      <w:r>
        <w:separator/>
      </w:r>
    </w:p>
  </w:footnote>
  <w:footnote w:type="continuationSeparator" w:id="0">
    <w:p w:rsidR="00C22CFC" w:rsidRDefault="00C22CFC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A3A" w:rsidRDefault="005F48B2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</w:t>
    </w:r>
    <w:r w:rsidR="00871A3A">
      <w:rPr>
        <w:sz w:val="20"/>
      </w:rPr>
      <w:t>E1200226-v3</w:t>
    </w:r>
  </w:p>
  <w:p w:rsidR="005F48B2" w:rsidRDefault="005F48B2">
    <w:pPr>
      <w:pStyle w:val="Header"/>
      <w:tabs>
        <w:tab w:val="clear" w:pos="4320"/>
        <w:tab w:val="center" w:pos="4680"/>
      </w:tabs>
      <w:jc w:val="left"/>
      <w:rPr>
        <w:sz w:val="20"/>
      </w:rPr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8B2" w:rsidRDefault="005F48B2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="00CB08F6" w:rsidRPr="00CB08F6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.75pt;width:78.05pt;height:57pt;z-index:25165772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2049" DrawAspect="Content" ObjectID="_1275645072" r:id="rId2"/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50EA77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2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7A433082"/>
    <w:multiLevelType w:val="multilevel"/>
    <w:tmpl w:val="0DA2772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15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2"/>
  </w:num>
  <w:num w:numId="15">
    <w:abstractNumId w:val="14"/>
  </w:num>
  <w:num w:numId="16">
    <w:abstractNumId w:val="8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3"/>
  </w:num>
  <w:num w:numId="23">
    <w:abstractNumId w:val="13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F48B2"/>
    <w:rsid w:val="00001E81"/>
    <w:rsid w:val="00002CA2"/>
    <w:rsid w:val="000037BB"/>
    <w:rsid w:val="00006A70"/>
    <w:rsid w:val="000110C1"/>
    <w:rsid w:val="00011733"/>
    <w:rsid w:val="0001265C"/>
    <w:rsid w:val="000150FE"/>
    <w:rsid w:val="00016196"/>
    <w:rsid w:val="0001759E"/>
    <w:rsid w:val="0001791B"/>
    <w:rsid w:val="00017C5A"/>
    <w:rsid w:val="000222C7"/>
    <w:rsid w:val="000263E2"/>
    <w:rsid w:val="00031B03"/>
    <w:rsid w:val="0003321C"/>
    <w:rsid w:val="000338B1"/>
    <w:rsid w:val="00034BBD"/>
    <w:rsid w:val="00040F5D"/>
    <w:rsid w:val="000500B5"/>
    <w:rsid w:val="00052119"/>
    <w:rsid w:val="0005342C"/>
    <w:rsid w:val="00057B8B"/>
    <w:rsid w:val="00060537"/>
    <w:rsid w:val="00061BF5"/>
    <w:rsid w:val="000625F8"/>
    <w:rsid w:val="000647BB"/>
    <w:rsid w:val="00066059"/>
    <w:rsid w:val="00070335"/>
    <w:rsid w:val="00074329"/>
    <w:rsid w:val="00075C52"/>
    <w:rsid w:val="00076585"/>
    <w:rsid w:val="000810CC"/>
    <w:rsid w:val="0008179B"/>
    <w:rsid w:val="000826B8"/>
    <w:rsid w:val="00084BA0"/>
    <w:rsid w:val="0009271D"/>
    <w:rsid w:val="00093D61"/>
    <w:rsid w:val="00095AE2"/>
    <w:rsid w:val="000964C8"/>
    <w:rsid w:val="000A0F11"/>
    <w:rsid w:val="000A46B2"/>
    <w:rsid w:val="000B1555"/>
    <w:rsid w:val="000B4943"/>
    <w:rsid w:val="000B4DC1"/>
    <w:rsid w:val="000C3156"/>
    <w:rsid w:val="000C3D3C"/>
    <w:rsid w:val="000C445D"/>
    <w:rsid w:val="000C70D9"/>
    <w:rsid w:val="000D322F"/>
    <w:rsid w:val="000D34B3"/>
    <w:rsid w:val="000D3C99"/>
    <w:rsid w:val="000D4CE0"/>
    <w:rsid w:val="000D76D7"/>
    <w:rsid w:val="000E3BAB"/>
    <w:rsid w:val="000E43D8"/>
    <w:rsid w:val="000E72BB"/>
    <w:rsid w:val="000F3598"/>
    <w:rsid w:val="000F60CF"/>
    <w:rsid w:val="000F7581"/>
    <w:rsid w:val="00104178"/>
    <w:rsid w:val="00114AF3"/>
    <w:rsid w:val="00116A88"/>
    <w:rsid w:val="0012004B"/>
    <w:rsid w:val="0012159C"/>
    <w:rsid w:val="00123C5E"/>
    <w:rsid w:val="001245E4"/>
    <w:rsid w:val="00127E59"/>
    <w:rsid w:val="001306DD"/>
    <w:rsid w:val="00130B6E"/>
    <w:rsid w:val="00133716"/>
    <w:rsid w:val="00141232"/>
    <w:rsid w:val="00143E60"/>
    <w:rsid w:val="00145CD9"/>
    <w:rsid w:val="00147918"/>
    <w:rsid w:val="001479C9"/>
    <w:rsid w:val="00155CDE"/>
    <w:rsid w:val="00156746"/>
    <w:rsid w:val="00160636"/>
    <w:rsid w:val="00163431"/>
    <w:rsid w:val="00163870"/>
    <w:rsid w:val="0016617D"/>
    <w:rsid w:val="00171B34"/>
    <w:rsid w:val="00176460"/>
    <w:rsid w:val="00177AF9"/>
    <w:rsid w:val="00177FB1"/>
    <w:rsid w:val="0018168A"/>
    <w:rsid w:val="00183012"/>
    <w:rsid w:val="001848D9"/>
    <w:rsid w:val="001853BA"/>
    <w:rsid w:val="00187D2B"/>
    <w:rsid w:val="00190264"/>
    <w:rsid w:val="001919EB"/>
    <w:rsid w:val="001923BB"/>
    <w:rsid w:val="00195318"/>
    <w:rsid w:val="001960F5"/>
    <w:rsid w:val="00197381"/>
    <w:rsid w:val="001A04AD"/>
    <w:rsid w:val="001A786D"/>
    <w:rsid w:val="001B0CBF"/>
    <w:rsid w:val="001B3593"/>
    <w:rsid w:val="001B4E0E"/>
    <w:rsid w:val="001B77B4"/>
    <w:rsid w:val="001C17A3"/>
    <w:rsid w:val="001C3B65"/>
    <w:rsid w:val="001C3B88"/>
    <w:rsid w:val="001C5754"/>
    <w:rsid w:val="001C69F0"/>
    <w:rsid w:val="001D0B16"/>
    <w:rsid w:val="001D151E"/>
    <w:rsid w:val="001D5E8F"/>
    <w:rsid w:val="001D6961"/>
    <w:rsid w:val="001D69D8"/>
    <w:rsid w:val="001D6BF1"/>
    <w:rsid w:val="001E013C"/>
    <w:rsid w:val="001E0981"/>
    <w:rsid w:val="001E32C2"/>
    <w:rsid w:val="001E5066"/>
    <w:rsid w:val="001E6052"/>
    <w:rsid w:val="001E79E6"/>
    <w:rsid w:val="001E7A09"/>
    <w:rsid w:val="001F2878"/>
    <w:rsid w:val="001F336B"/>
    <w:rsid w:val="00204EF4"/>
    <w:rsid w:val="00206756"/>
    <w:rsid w:val="00212E57"/>
    <w:rsid w:val="00215931"/>
    <w:rsid w:val="00217E90"/>
    <w:rsid w:val="002206DB"/>
    <w:rsid w:val="002239F2"/>
    <w:rsid w:val="00224122"/>
    <w:rsid w:val="00224737"/>
    <w:rsid w:val="0022631D"/>
    <w:rsid w:val="002352FB"/>
    <w:rsid w:val="002428DF"/>
    <w:rsid w:val="00247A26"/>
    <w:rsid w:val="00253C58"/>
    <w:rsid w:val="00254A46"/>
    <w:rsid w:val="0026204E"/>
    <w:rsid w:val="00265966"/>
    <w:rsid w:val="00270FA9"/>
    <w:rsid w:val="0028012B"/>
    <w:rsid w:val="002901B8"/>
    <w:rsid w:val="002927B7"/>
    <w:rsid w:val="002934F2"/>
    <w:rsid w:val="0029477C"/>
    <w:rsid w:val="00295B20"/>
    <w:rsid w:val="00296496"/>
    <w:rsid w:val="002A0459"/>
    <w:rsid w:val="002A224D"/>
    <w:rsid w:val="002A2880"/>
    <w:rsid w:val="002A6D94"/>
    <w:rsid w:val="002A73B1"/>
    <w:rsid w:val="002B12B1"/>
    <w:rsid w:val="002B617D"/>
    <w:rsid w:val="002B6666"/>
    <w:rsid w:val="002B6C1F"/>
    <w:rsid w:val="002C397F"/>
    <w:rsid w:val="002D24FE"/>
    <w:rsid w:val="002E0265"/>
    <w:rsid w:val="002E0EA4"/>
    <w:rsid w:val="002E0F23"/>
    <w:rsid w:val="002E40C9"/>
    <w:rsid w:val="002E7D24"/>
    <w:rsid w:val="002F033C"/>
    <w:rsid w:val="002F628E"/>
    <w:rsid w:val="0030260D"/>
    <w:rsid w:val="00302E5C"/>
    <w:rsid w:val="003033AD"/>
    <w:rsid w:val="00303F8C"/>
    <w:rsid w:val="003044C2"/>
    <w:rsid w:val="00311384"/>
    <w:rsid w:val="00315210"/>
    <w:rsid w:val="0032084E"/>
    <w:rsid w:val="00321DA4"/>
    <w:rsid w:val="00321E95"/>
    <w:rsid w:val="00326AA4"/>
    <w:rsid w:val="00331E76"/>
    <w:rsid w:val="00332C15"/>
    <w:rsid w:val="0033449F"/>
    <w:rsid w:val="003359FB"/>
    <w:rsid w:val="0033640D"/>
    <w:rsid w:val="0033754D"/>
    <w:rsid w:val="003409D3"/>
    <w:rsid w:val="00341229"/>
    <w:rsid w:val="00342E60"/>
    <w:rsid w:val="00344790"/>
    <w:rsid w:val="00346C4F"/>
    <w:rsid w:val="0035346C"/>
    <w:rsid w:val="003534A1"/>
    <w:rsid w:val="00354321"/>
    <w:rsid w:val="00354EC3"/>
    <w:rsid w:val="00356A44"/>
    <w:rsid w:val="00356BE7"/>
    <w:rsid w:val="003578BD"/>
    <w:rsid w:val="003605EF"/>
    <w:rsid w:val="0036226E"/>
    <w:rsid w:val="00362AA4"/>
    <w:rsid w:val="003632FE"/>
    <w:rsid w:val="0036420D"/>
    <w:rsid w:val="00366307"/>
    <w:rsid w:val="00374C2B"/>
    <w:rsid w:val="003759FF"/>
    <w:rsid w:val="00380072"/>
    <w:rsid w:val="00380481"/>
    <w:rsid w:val="00381342"/>
    <w:rsid w:val="003822AB"/>
    <w:rsid w:val="003858A7"/>
    <w:rsid w:val="00386C61"/>
    <w:rsid w:val="003871F4"/>
    <w:rsid w:val="0038768E"/>
    <w:rsid w:val="00394E2E"/>
    <w:rsid w:val="0039728B"/>
    <w:rsid w:val="003A28EE"/>
    <w:rsid w:val="003A4E26"/>
    <w:rsid w:val="003A6D0D"/>
    <w:rsid w:val="003B09EF"/>
    <w:rsid w:val="003B5077"/>
    <w:rsid w:val="003B6EE4"/>
    <w:rsid w:val="003C0305"/>
    <w:rsid w:val="003C10C2"/>
    <w:rsid w:val="003C3E0A"/>
    <w:rsid w:val="003C68C8"/>
    <w:rsid w:val="003D1F7C"/>
    <w:rsid w:val="003E329F"/>
    <w:rsid w:val="003E3FFE"/>
    <w:rsid w:val="003E53C5"/>
    <w:rsid w:val="003F2F4C"/>
    <w:rsid w:val="004002B7"/>
    <w:rsid w:val="004004FA"/>
    <w:rsid w:val="00420AF8"/>
    <w:rsid w:val="004217B8"/>
    <w:rsid w:val="00421EF0"/>
    <w:rsid w:val="004246F2"/>
    <w:rsid w:val="004351A5"/>
    <w:rsid w:val="004400EA"/>
    <w:rsid w:val="00441AC8"/>
    <w:rsid w:val="00443733"/>
    <w:rsid w:val="00443E77"/>
    <w:rsid w:val="00444875"/>
    <w:rsid w:val="0044667B"/>
    <w:rsid w:val="004466E0"/>
    <w:rsid w:val="004469E8"/>
    <w:rsid w:val="00451F86"/>
    <w:rsid w:val="0045241A"/>
    <w:rsid w:val="004564CF"/>
    <w:rsid w:val="00463FEC"/>
    <w:rsid w:val="00464D7A"/>
    <w:rsid w:val="004652A6"/>
    <w:rsid w:val="004653F4"/>
    <w:rsid w:val="00466A76"/>
    <w:rsid w:val="0047221F"/>
    <w:rsid w:val="0047584F"/>
    <w:rsid w:val="0047756F"/>
    <w:rsid w:val="00477FD2"/>
    <w:rsid w:val="004805E8"/>
    <w:rsid w:val="004812EB"/>
    <w:rsid w:val="004845BE"/>
    <w:rsid w:val="004846D9"/>
    <w:rsid w:val="00484901"/>
    <w:rsid w:val="00486271"/>
    <w:rsid w:val="004869BD"/>
    <w:rsid w:val="00487CB6"/>
    <w:rsid w:val="00490837"/>
    <w:rsid w:val="00496C76"/>
    <w:rsid w:val="004A1A02"/>
    <w:rsid w:val="004A2999"/>
    <w:rsid w:val="004A3E0F"/>
    <w:rsid w:val="004A653C"/>
    <w:rsid w:val="004A7029"/>
    <w:rsid w:val="004A7BFD"/>
    <w:rsid w:val="004B13F5"/>
    <w:rsid w:val="004B6C35"/>
    <w:rsid w:val="004C0364"/>
    <w:rsid w:val="004C2B68"/>
    <w:rsid w:val="004D7609"/>
    <w:rsid w:val="004E56FE"/>
    <w:rsid w:val="004E63EB"/>
    <w:rsid w:val="004F11CB"/>
    <w:rsid w:val="004F18BF"/>
    <w:rsid w:val="004F1F64"/>
    <w:rsid w:val="004F1FD3"/>
    <w:rsid w:val="004F2D51"/>
    <w:rsid w:val="004F301E"/>
    <w:rsid w:val="004F3A5C"/>
    <w:rsid w:val="004F501C"/>
    <w:rsid w:val="004F7970"/>
    <w:rsid w:val="004F7E2B"/>
    <w:rsid w:val="00503C8D"/>
    <w:rsid w:val="00505B9C"/>
    <w:rsid w:val="00514ABF"/>
    <w:rsid w:val="00515CB6"/>
    <w:rsid w:val="00515CDA"/>
    <w:rsid w:val="00516AFF"/>
    <w:rsid w:val="00533234"/>
    <w:rsid w:val="00534F01"/>
    <w:rsid w:val="00536009"/>
    <w:rsid w:val="00537075"/>
    <w:rsid w:val="00537CE7"/>
    <w:rsid w:val="0054334E"/>
    <w:rsid w:val="00543B5D"/>
    <w:rsid w:val="0055015C"/>
    <w:rsid w:val="00552957"/>
    <w:rsid w:val="00552E4F"/>
    <w:rsid w:val="00553881"/>
    <w:rsid w:val="00554191"/>
    <w:rsid w:val="00560640"/>
    <w:rsid w:val="00560BE1"/>
    <w:rsid w:val="00560D50"/>
    <w:rsid w:val="00567FBA"/>
    <w:rsid w:val="00574DAC"/>
    <w:rsid w:val="00575BFA"/>
    <w:rsid w:val="00577D14"/>
    <w:rsid w:val="005834EB"/>
    <w:rsid w:val="00586860"/>
    <w:rsid w:val="005912DE"/>
    <w:rsid w:val="0059278D"/>
    <w:rsid w:val="00593C61"/>
    <w:rsid w:val="005945B7"/>
    <w:rsid w:val="00595301"/>
    <w:rsid w:val="005961CA"/>
    <w:rsid w:val="005A15C6"/>
    <w:rsid w:val="005A4C00"/>
    <w:rsid w:val="005A7ADD"/>
    <w:rsid w:val="005B19E4"/>
    <w:rsid w:val="005B4687"/>
    <w:rsid w:val="005B7042"/>
    <w:rsid w:val="005C2F97"/>
    <w:rsid w:val="005C4254"/>
    <w:rsid w:val="005C54E4"/>
    <w:rsid w:val="005C5EC3"/>
    <w:rsid w:val="005C7517"/>
    <w:rsid w:val="005D20F9"/>
    <w:rsid w:val="005D3758"/>
    <w:rsid w:val="005D4191"/>
    <w:rsid w:val="005D469C"/>
    <w:rsid w:val="005D6C8F"/>
    <w:rsid w:val="005E13FE"/>
    <w:rsid w:val="005E196F"/>
    <w:rsid w:val="005E254D"/>
    <w:rsid w:val="005E3116"/>
    <w:rsid w:val="005E433A"/>
    <w:rsid w:val="005F48B2"/>
    <w:rsid w:val="005F49B3"/>
    <w:rsid w:val="005F5E97"/>
    <w:rsid w:val="0060035F"/>
    <w:rsid w:val="006035BF"/>
    <w:rsid w:val="006043CD"/>
    <w:rsid w:val="006150C9"/>
    <w:rsid w:val="006151B8"/>
    <w:rsid w:val="00615534"/>
    <w:rsid w:val="00615AF4"/>
    <w:rsid w:val="00616472"/>
    <w:rsid w:val="0062014B"/>
    <w:rsid w:val="00631FED"/>
    <w:rsid w:val="006349EE"/>
    <w:rsid w:val="006358E3"/>
    <w:rsid w:val="00635F91"/>
    <w:rsid w:val="00637AA8"/>
    <w:rsid w:val="00646173"/>
    <w:rsid w:val="00646555"/>
    <w:rsid w:val="00651859"/>
    <w:rsid w:val="00652B3A"/>
    <w:rsid w:val="00653466"/>
    <w:rsid w:val="00655020"/>
    <w:rsid w:val="006552BB"/>
    <w:rsid w:val="00656160"/>
    <w:rsid w:val="00657C93"/>
    <w:rsid w:val="0066635C"/>
    <w:rsid w:val="00667A78"/>
    <w:rsid w:val="00671B4E"/>
    <w:rsid w:val="006723C9"/>
    <w:rsid w:val="00673A53"/>
    <w:rsid w:val="00674120"/>
    <w:rsid w:val="00674870"/>
    <w:rsid w:val="00674CD4"/>
    <w:rsid w:val="006779A8"/>
    <w:rsid w:val="006860A2"/>
    <w:rsid w:val="006872AD"/>
    <w:rsid w:val="00687BF1"/>
    <w:rsid w:val="00690F72"/>
    <w:rsid w:val="0069175B"/>
    <w:rsid w:val="00696EC1"/>
    <w:rsid w:val="006976DA"/>
    <w:rsid w:val="006A3446"/>
    <w:rsid w:val="006A4549"/>
    <w:rsid w:val="006A57DD"/>
    <w:rsid w:val="006B3E51"/>
    <w:rsid w:val="006B7456"/>
    <w:rsid w:val="006C3064"/>
    <w:rsid w:val="006C6E0A"/>
    <w:rsid w:val="006D21A7"/>
    <w:rsid w:val="006D2872"/>
    <w:rsid w:val="006D5BBA"/>
    <w:rsid w:val="006E4057"/>
    <w:rsid w:val="006E4BA9"/>
    <w:rsid w:val="006F0E0B"/>
    <w:rsid w:val="006F1FF7"/>
    <w:rsid w:val="006F2498"/>
    <w:rsid w:val="006F3691"/>
    <w:rsid w:val="006F49EF"/>
    <w:rsid w:val="006F5200"/>
    <w:rsid w:val="006F62C3"/>
    <w:rsid w:val="006F635C"/>
    <w:rsid w:val="00700D17"/>
    <w:rsid w:val="0070144C"/>
    <w:rsid w:val="00705E52"/>
    <w:rsid w:val="00711F95"/>
    <w:rsid w:val="0072603B"/>
    <w:rsid w:val="00727F57"/>
    <w:rsid w:val="00732FDD"/>
    <w:rsid w:val="00733950"/>
    <w:rsid w:val="0073447B"/>
    <w:rsid w:val="007355FE"/>
    <w:rsid w:val="00741E96"/>
    <w:rsid w:val="0074220B"/>
    <w:rsid w:val="007433D5"/>
    <w:rsid w:val="00745034"/>
    <w:rsid w:val="00753C9F"/>
    <w:rsid w:val="0075791C"/>
    <w:rsid w:val="007665FF"/>
    <w:rsid w:val="00772002"/>
    <w:rsid w:val="00775D96"/>
    <w:rsid w:val="00776291"/>
    <w:rsid w:val="0078145B"/>
    <w:rsid w:val="00785D91"/>
    <w:rsid w:val="00787FC5"/>
    <w:rsid w:val="0079021C"/>
    <w:rsid w:val="00795B05"/>
    <w:rsid w:val="007A50B7"/>
    <w:rsid w:val="007A7F1B"/>
    <w:rsid w:val="007B0503"/>
    <w:rsid w:val="007B6242"/>
    <w:rsid w:val="007B7180"/>
    <w:rsid w:val="007C047B"/>
    <w:rsid w:val="007C1DF5"/>
    <w:rsid w:val="007C242A"/>
    <w:rsid w:val="007C676E"/>
    <w:rsid w:val="007C7F26"/>
    <w:rsid w:val="007D4E6F"/>
    <w:rsid w:val="007D7FB8"/>
    <w:rsid w:val="007E3D19"/>
    <w:rsid w:val="007E4B17"/>
    <w:rsid w:val="007E4CE9"/>
    <w:rsid w:val="007E5BCA"/>
    <w:rsid w:val="007E7206"/>
    <w:rsid w:val="007F55D4"/>
    <w:rsid w:val="007F68A6"/>
    <w:rsid w:val="00800D96"/>
    <w:rsid w:val="00803ED1"/>
    <w:rsid w:val="00811A9D"/>
    <w:rsid w:val="00816054"/>
    <w:rsid w:val="0082396B"/>
    <w:rsid w:val="00823F57"/>
    <w:rsid w:val="00826B17"/>
    <w:rsid w:val="00830653"/>
    <w:rsid w:val="00832352"/>
    <w:rsid w:val="00832753"/>
    <w:rsid w:val="00833E78"/>
    <w:rsid w:val="0083597F"/>
    <w:rsid w:val="00835CCA"/>
    <w:rsid w:val="00844187"/>
    <w:rsid w:val="008462D1"/>
    <w:rsid w:val="00847E17"/>
    <w:rsid w:val="00850C8A"/>
    <w:rsid w:val="00851002"/>
    <w:rsid w:val="00862B4C"/>
    <w:rsid w:val="008643FF"/>
    <w:rsid w:val="00864ECB"/>
    <w:rsid w:val="00870F47"/>
    <w:rsid w:val="0087156B"/>
    <w:rsid w:val="00871703"/>
    <w:rsid w:val="00871A3A"/>
    <w:rsid w:val="00873D29"/>
    <w:rsid w:val="00874001"/>
    <w:rsid w:val="0087772C"/>
    <w:rsid w:val="00880B63"/>
    <w:rsid w:val="00880E1C"/>
    <w:rsid w:val="008842F8"/>
    <w:rsid w:val="0089266D"/>
    <w:rsid w:val="008927EA"/>
    <w:rsid w:val="00894DA9"/>
    <w:rsid w:val="008A3C9F"/>
    <w:rsid w:val="008A6B6B"/>
    <w:rsid w:val="008B0458"/>
    <w:rsid w:val="008B7FC1"/>
    <w:rsid w:val="008C0E5C"/>
    <w:rsid w:val="008C1A8F"/>
    <w:rsid w:val="008C2A9B"/>
    <w:rsid w:val="008C3789"/>
    <w:rsid w:val="008C6F80"/>
    <w:rsid w:val="008C7D42"/>
    <w:rsid w:val="008D0F32"/>
    <w:rsid w:val="008D1D59"/>
    <w:rsid w:val="008D34DD"/>
    <w:rsid w:val="008D3854"/>
    <w:rsid w:val="008D3DC0"/>
    <w:rsid w:val="008D7B6E"/>
    <w:rsid w:val="008E3F20"/>
    <w:rsid w:val="008E4173"/>
    <w:rsid w:val="008E5A77"/>
    <w:rsid w:val="008E5F0D"/>
    <w:rsid w:val="008E61EC"/>
    <w:rsid w:val="008E7C88"/>
    <w:rsid w:val="008F0652"/>
    <w:rsid w:val="008F496C"/>
    <w:rsid w:val="00901A95"/>
    <w:rsid w:val="009022BF"/>
    <w:rsid w:val="0090387D"/>
    <w:rsid w:val="0090389F"/>
    <w:rsid w:val="00903FF8"/>
    <w:rsid w:val="0090463D"/>
    <w:rsid w:val="00904C8F"/>
    <w:rsid w:val="0091061A"/>
    <w:rsid w:val="0091351F"/>
    <w:rsid w:val="009170E4"/>
    <w:rsid w:val="009234E7"/>
    <w:rsid w:val="00923642"/>
    <w:rsid w:val="00926783"/>
    <w:rsid w:val="0093057F"/>
    <w:rsid w:val="0093174A"/>
    <w:rsid w:val="00933DA5"/>
    <w:rsid w:val="00942794"/>
    <w:rsid w:val="009429AC"/>
    <w:rsid w:val="009430F6"/>
    <w:rsid w:val="00950533"/>
    <w:rsid w:val="00950A12"/>
    <w:rsid w:val="00950F4A"/>
    <w:rsid w:val="009539B1"/>
    <w:rsid w:val="00960C96"/>
    <w:rsid w:val="009623C0"/>
    <w:rsid w:val="00962533"/>
    <w:rsid w:val="00962A5C"/>
    <w:rsid w:val="009641E9"/>
    <w:rsid w:val="00971A4D"/>
    <w:rsid w:val="009730AC"/>
    <w:rsid w:val="0097481D"/>
    <w:rsid w:val="0097716C"/>
    <w:rsid w:val="00977FDF"/>
    <w:rsid w:val="00983240"/>
    <w:rsid w:val="00983681"/>
    <w:rsid w:val="00984F45"/>
    <w:rsid w:val="00987C48"/>
    <w:rsid w:val="00994157"/>
    <w:rsid w:val="009A019B"/>
    <w:rsid w:val="009A41B7"/>
    <w:rsid w:val="009A6E3E"/>
    <w:rsid w:val="009A74D8"/>
    <w:rsid w:val="009B06A5"/>
    <w:rsid w:val="009B6FB6"/>
    <w:rsid w:val="009D197E"/>
    <w:rsid w:val="009E029F"/>
    <w:rsid w:val="009E234F"/>
    <w:rsid w:val="009E37A0"/>
    <w:rsid w:val="009E480C"/>
    <w:rsid w:val="009E5FE3"/>
    <w:rsid w:val="009E711B"/>
    <w:rsid w:val="009F075D"/>
    <w:rsid w:val="009F0F20"/>
    <w:rsid w:val="009F1C40"/>
    <w:rsid w:val="00A0077E"/>
    <w:rsid w:val="00A15337"/>
    <w:rsid w:val="00A20991"/>
    <w:rsid w:val="00A275F7"/>
    <w:rsid w:val="00A27D74"/>
    <w:rsid w:val="00A325D9"/>
    <w:rsid w:val="00A34FD6"/>
    <w:rsid w:val="00A40191"/>
    <w:rsid w:val="00A43022"/>
    <w:rsid w:val="00A43307"/>
    <w:rsid w:val="00A468E9"/>
    <w:rsid w:val="00A5564F"/>
    <w:rsid w:val="00A56295"/>
    <w:rsid w:val="00A6223E"/>
    <w:rsid w:val="00A65BB8"/>
    <w:rsid w:val="00A671F5"/>
    <w:rsid w:val="00A7049A"/>
    <w:rsid w:val="00A70C66"/>
    <w:rsid w:val="00A7625D"/>
    <w:rsid w:val="00A76C22"/>
    <w:rsid w:val="00A77EC3"/>
    <w:rsid w:val="00A832AA"/>
    <w:rsid w:val="00A84F22"/>
    <w:rsid w:val="00A92F18"/>
    <w:rsid w:val="00A948FD"/>
    <w:rsid w:val="00A952D9"/>
    <w:rsid w:val="00A955C0"/>
    <w:rsid w:val="00A9617A"/>
    <w:rsid w:val="00A97234"/>
    <w:rsid w:val="00AA71F9"/>
    <w:rsid w:val="00AB7B6F"/>
    <w:rsid w:val="00AC06BC"/>
    <w:rsid w:val="00AC074C"/>
    <w:rsid w:val="00AC0DC0"/>
    <w:rsid w:val="00AD2C8F"/>
    <w:rsid w:val="00AD371C"/>
    <w:rsid w:val="00AD6456"/>
    <w:rsid w:val="00AE3FCE"/>
    <w:rsid w:val="00AF0D06"/>
    <w:rsid w:val="00AF299F"/>
    <w:rsid w:val="00AF4A78"/>
    <w:rsid w:val="00AF4A7F"/>
    <w:rsid w:val="00AF7F4F"/>
    <w:rsid w:val="00B02A2A"/>
    <w:rsid w:val="00B073C9"/>
    <w:rsid w:val="00B10D6C"/>
    <w:rsid w:val="00B10FED"/>
    <w:rsid w:val="00B13C02"/>
    <w:rsid w:val="00B1753D"/>
    <w:rsid w:val="00B17811"/>
    <w:rsid w:val="00B20B68"/>
    <w:rsid w:val="00B210C7"/>
    <w:rsid w:val="00B26D5F"/>
    <w:rsid w:val="00B325A1"/>
    <w:rsid w:val="00B32A53"/>
    <w:rsid w:val="00B348A8"/>
    <w:rsid w:val="00B3609F"/>
    <w:rsid w:val="00B37094"/>
    <w:rsid w:val="00B37CCE"/>
    <w:rsid w:val="00B40EDC"/>
    <w:rsid w:val="00B42B40"/>
    <w:rsid w:val="00B45204"/>
    <w:rsid w:val="00B4581A"/>
    <w:rsid w:val="00B45CF2"/>
    <w:rsid w:val="00B509AA"/>
    <w:rsid w:val="00B509D6"/>
    <w:rsid w:val="00B54409"/>
    <w:rsid w:val="00B54B40"/>
    <w:rsid w:val="00B5684F"/>
    <w:rsid w:val="00B575FA"/>
    <w:rsid w:val="00B61313"/>
    <w:rsid w:val="00B6210A"/>
    <w:rsid w:val="00B6226F"/>
    <w:rsid w:val="00B6261D"/>
    <w:rsid w:val="00B63FA6"/>
    <w:rsid w:val="00B71C0D"/>
    <w:rsid w:val="00B74CAE"/>
    <w:rsid w:val="00B772DE"/>
    <w:rsid w:val="00B77DF7"/>
    <w:rsid w:val="00B77E6E"/>
    <w:rsid w:val="00B82B52"/>
    <w:rsid w:val="00B87136"/>
    <w:rsid w:val="00B9401B"/>
    <w:rsid w:val="00B94482"/>
    <w:rsid w:val="00BA3644"/>
    <w:rsid w:val="00BA3E20"/>
    <w:rsid w:val="00BA57F6"/>
    <w:rsid w:val="00BB038E"/>
    <w:rsid w:val="00BB1EC7"/>
    <w:rsid w:val="00BB1F07"/>
    <w:rsid w:val="00BB339E"/>
    <w:rsid w:val="00BB4A1E"/>
    <w:rsid w:val="00BB50BA"/>
    <w:rsid w:val="00BB5476"/>
    <w:rsid w:val="00BB6A62"/>
    <w:rsid w:val="00BC2B13"/>
    <w:rsid w:val="00BC4A4E"/>
    <w:rsid w:val="00BC5DAF"/>
    <w:rsid w:val="00BC76A8"/>
    <w:rsid w:val="00BD0C5E"/>
    <w:rsid w:val="00BD17FA"/>
    <w:rsid w:val="00BD5758"/>
    <w:rsid w:val="00BD5921"/>
    <w:rsid w:val="00BD5986"/>
    <w:rsid w:val="00BD5FFE"/>
    <w:rsid w:val="00BE0935"/>
    <w:rsid w:val="00BE11CB"/>
    <w:rsid w:val="00BF04B1"/>
    <w:rsid w:val="00BF29EA"/>
    <w:rsid w:val="00BF5D0D"/>
    <w:rsid w:val="00C0215B"/>
    <w:rsid w:val="00C02552"/>
    <w:rsid w:val="00C040B9"/>
    <w:rsid w:val="00C04CFB"/>
    <w:rsid w:val="00C0620B"/>
    <w:rsid w:val="00C12349"/>
    <w:rsid w:val="00C13163"/>
    <w:rsid w:val="00C1442D"/>
    <w:rsid w:val="00C14B70"/>
    <w:rsid w:val="00C16C60"/>
    <w:rsid w:val="00C205BF"/>
    <w:rsid w:val="00C22CFC"/>
    <w:rsid w:val="00C25719"/>
    <w:rsid w:val="00C271EB"/>
    <w:rsid w:val="00C30FF9"/>
    <w:rsid w:val="00C329E2"/>
    <w:rsid w:val="00C347C7"/>
    <w:rsid w:val="00C37FFC"/>
    <w:rsid w:val="00C42AE8"/>
    <w:rsid w:val="00C45923"/>
    <w:rsid w:val="00C535AB"/>
    <w:rsid w:val="00C55980"/>
    <w:rsid w:val="00C612FD"/>
    <w:rsid w:val="00C61B16"/>
    <w:rsid w:val="00C62569"/>
    <w:rsid w:val="00C629DA"/>
    <w:rsid w:val="00C650BE"/>
    <w:rsid w:val="00C678C2"/>
    <w:rsid w:val="00C72F4F"/>
    <w:rsid w:val="00C734BE"/>
    <w:rsid w:val="00C73AC4"/>
    <w:rsid w:val="00C81643"/>
    <w:rsid w:val="00C83F59"/>
    <w:rsid w:val="00C90975"/>
    <w:rsid w:val="00C93705"/>
    <w:rsid w:val="00C9492C"/>
    <w:rsid w:val="00C954F7"/>
    <w:rsid w:val="00C9564B"/>
    <w:rsid w:val="00C96011"/>
    <w:rsid w:val="00C971F3"/>
    <w:rsid w:val="00C9727C"/>
    <w:rsid w:val="00CA7597"/>
    <w:rsid w:val="00CA7938"/>
    <w:rsid w:val="00CB08F6"/>
    <w:rsid w:val="00CC005F"/>
    <w:rsid w:val="00CC0B14"/>
    <w:rsid w:val="00CC0BAA"/>
    <w:rsid w:val="00CC13CB"/>
    <w:rsid w:val="00CC3B9F"/>
    <w:rsid w:val="00CC6468"/>
    <w:rsid w:val="00CD7CC1"/>
    <w:rsid w:val="00CE1AF3"/>
    <w:rsid w:val="00CF181F"/>
    <w:rsid w:val="00CF22B5"/>
    <w:rsid w:val="00CF2C96"/>
    <w:rsid w:val="00CF5309"/>
    <w:rsid w:val="00CF63ED"/>
    <w:rsid w:val="00D037B0"/>
    <w:rsid w:val="00D0447B"/>
    <w:rsid w:val="00D11735"/>
    <w:rsid w:val="00D1340E"/>
    <w:rsid w:val="00D13642"/>
    <w:rsid w:val="00D13726"/>
    <w:rsid w:val="00D21F51"/>
    <w:rsid w:val="00D3074C"/>
    <w:rsid w:val="00D358D3"/>
    <w:rsid w:val="00D41044"/>
    <w:rsid w:val="00D44328"/>
    <w:rsid w:val="00D45D2E"/>
    <w:rsid w:val="00D46E20"/>
    <w:rsid w:val="00D55F57"/>
    <w:rsid w:val="00D57B0B"/>
    <w:rsid w:val="00D601AB"/>
    <w:rsid w:val="00D61EA9"/>
    <w:rsid w:val="00D64D47"/>
    <w:rsid w:val="00D64EDC"/>
    <w:rsid w:val="00D66F5B"/>
    <w:rsid w:val="00D672BB"/>
    <w:rsid w:val="00D710F2"/>
    <w:rsid w:val="00D71E40"/>
    <w:rsid w:val="00D73DCD"/>
    <w:rsid w:val="00D828B7"/>
    <w:rsid w:val="00D95C5F"/>
    <w:rsid w:val="00D97D00"/>
    <w:rsid w:val="00D97FE8"/>
    <w:rsid w:val="00DA03EB"/>
    <w:rsid w:val="00DA1F29"/>
    <w:rsid w:val="00DA4032"/>
    <w:rsid w:val="00DA5605"/>
    <w:rsid w:val="00DA6E7C"/>
    <w:rsid w:val="00DA73C2"/>
    <w:rsid w:val="00DB521E"/>
    <w:rsid w:val="00DB57E9"/>
    <w:rsid w:val="00DB66F9"/>
    <w:rsid w:val="00DC2D13"/>
    <w:rsid w:val="00DC486A"/>
    <w:rsid w:val="00DC63B0"/>
    <w:rsid w:val="00DD3367"/>
    <w:rsid w:val="00DD3E8F"/>
    <w:rsid w:val="00DE3B1B"/>
    <w:rsid w:val="00DE529A"/>
    <w:rsid w:val="00DF1106"/>
    <w:rsid w:val="00DF20C1"/>
    <w:rsid w:val="00DF3062"/>
    <w:rsid w:val="00DF44CE"/>
    <w:rsid w:val="00DF5E3E"/>
    <w:rsid w:val="00E015CE"/>
    <w:rsid w:val="00E133D8"/>
    <w:rsid w:val="00E13E37"/>
    <w:rsid w:val="00E20733"/>
    <w:rsid w:val="00E2697A"/>
    <w:rsid w:val="00E271E7"/>
    <w:rsid w:val="00E304E9"/>
    <w:rsid w:val="00E31E25"/>
    <w:rsid w:val="00E35CC7"/>
    <w:rsid w:val="00E36A18"/>
    <w:rsid w:val="00E4010A"/>
    <w:rsid w:val="00E40744"/>
    <w:rsid w:val="00E4185F"/>
    <w:rsid w:val="00E427D9"/>
    <w:rsid w:val="00E50221"/>
    <w:rsid w:val="00E53285"/>
    <w:rsid w:val="00E56306"/>
    <w:rsid w:val="00E565E3"/>
    <w:rsid w:val="00E57E96"/>
    <w:rsid w:val="00E60CB8"/>
    <w:rsid w:val="00E61111"/>
    <w:rsid w:val="00E65413"/>
    <w:rsid w:val="00E65A92"/>
    <w:rsid w:val="00E65B92"/>
    <w:rsid w:val="00E66298"/>
    <w:rsid w:val="00E679A5"/>
    <w:rsid w:val="00E67D25"/>
    <w:rsid w:val="00E72FB7"/>
    <w:rsid w:val="00E74B09"/>
    <w:rsid w:val="00E819F3"/>
    <w:rsid w:val="00E8245E"/>
    <w:rsid w:val="00E824FB"/>
    <w:rsid w:val="00E82812"/>
    <w:rsid w:val="00E84B61"/>
    <w:rsid w:val="00E84EE4"/>
    <w:rsid w:val="00E86B87"/>
    <w:rsid w:val="00E90277"/>
    <w:rsid w:val="00E9320B"/>
    <w:rsid w:val="00E9352E"/>
    <w:rsid w:val="00E93E16"/>
    <w:rsid w:val="00E95B69"/>
    <w:rsid w:val="00EA4004"/>
    <w:rsid w:val="00EA46EE"/>
    <w:rsid w:val="00EB0654"/>
    <w:rsid w:val="00EB0A90"/>
    <w:rsid w:val="00EB1F65"/>
    <w:rsid w:val="00EB44EC"/>
    <w:rsid w:val="00EB4844"/>
    <w:rsid w:val="00EB51D7"/>
    <w:rsid w:val="00EB7A7C"/>
    <w:rsid w:val="00EB7E2E"/>
    <w:rsid w:val="00EC4600"/>
    <w:rsid w:val="00EC5730"/>
    <w:rsid w:val="00EC649B"/>
    <w:rsid w:val="00EC728D"/>
    <w:rsid w:val="00EE36D8"/>
    <w:rsid w:val="00EE7FF5"/>
    <w:rsid w:val="00EF0379"/>
    <w:rsid w:val="00EF14FE"/>
    <w:rsid w:val="00EF3A68"/>
    <w:rsid w:val="00EF6C2C"/>
    <w:rsid w:val="00F02F20"/>
    <w:rsid w:val="00F03581"/>
    <w:rsid w:val="00F052B9"/>
    <w:rsid w:val="00F05A4A"/>
    <w:rsid w:val="00F06AE8"/>
    <w:rsid w:val="00F11630"/>
    <w:rsid w:val="00F13A31"/>
    <w:rsid w:val="00F32DB3"/>
    <w:rsid w:val="00F33D73"/>
    <w:rsid w:val="00F35275"/>
    <w:rsid w:val="00F516C9"/>
    <w:rsid w:val="00F5292B"/>
    <w:rsid w:val="00F5374E"/>
    <w:rsid w:val="00F53A46"/>
    <w:rsid w:val="00F56BC1"/>
    <w:rsid w:val="00F61DA7"/>
    <w:rsid w:val="00F65452"/>
    <w:rsid w:val="00F663D7"/>
    <w:rsid w:val="00F663F9"/>
    <w:rsid w:val="00F7191F"/>
    <w:rsid w:val="00F71D36"/>
    <w:rsid w:val="00F746D2"/>
    <w:rsid w:val="00F81F23"/>
    <w:rsid w:val="00F822B8"/>
    <w:rsid w:val="00F852C7"/>
    <w:rsid w:val="00F871CE"/>
    <w:rsid w:val="00F904BE"/>
    <w:rsid w:val="00F90A6E"/>
    <w:rsid w:val="00F92DD2"/>
    <w:rsid w:val="00F937A5"/>
    <w:rsid w:val="00F9391E"/>
    <w:rsid w:val="00F948FF"/>
    <w:rsid w:val="00F96CF2"/>
    <w:rsid w:val="00FA0568"/>
    <w:rsid w:val="00FA084A"/>
    <w:rsid w:val="00FA297F"/>
    <w:rsid w:val="00FA71BC"/>
    <w:rsid w:val="00FA7414"/>
    <w:rsid w:val="00FB0301"/>
    <w:rsid w:val="00FB257B"/>
    <w:rsid w:val="00FB3DAE"/>
    <w:rsid w:val="00FC377B"/>
    <w:rsid w:val="00FC72F4"/>
    <w:rsid w:val="00FD0003"/>
    <w:rsid w:val="00FD11E2"/>
    <w:rsid w:val="00FD1820"/>
    <w:rsid w:val="00FD41E8"/>
    <w:rsid w:val="00FD6743"/>
    <w:rsid w:val="00FD6790"/>
    <w:rsid w:val="00FD7A23"/>
    <w:rsid w:val="00FE22E4"/>
    <w:rsid w:val="00FE2B55"/>
    <w:rsid w:val="00FE3184"/>
    <w:rsid w:val="00FE3CC9"/>
    <w:rsid w:val="00FE4834"/>
    <w:rsid w:val="00FF333E"/>
    <w:rsid w:val="00FF349C"/>
    <w:rsid w:val="00FF3997"/>
    <w:rsid w:val="00FF5E6F"/>
    <w:rsid w:val="00FF766A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DC0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8D3DC0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8D3DC0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qFormat/>
    <w:rsid w:val="008D3DC0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8D3DC0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8D3DC0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D3DC0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D3DC0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8D3DC0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8D3DC0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PlainText">
    <w:name w:val="Plain Text"/>
    <w:basedOn w:val="Normal"/>
    <w:rsid w:val="008D3DC0"/>
  </w:style>
  <w:style w:type="paragraph" w:styleId="DocumentMap">
    <w:name w:val="Document Map"/>
    <w:basedOn w:val="Normal"/>
    <w:semiHidden/>
    <w:rsid w:val="008D3DC0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8D3DC0"/>
    <w:rPr>
      <w:rFonts w:ascii="Courier New" w:hAnsi="Courier New"/>
      <w:snapToGrid w:val="0"/>
    </w:rPr>
  </w:style>
  <w:style w:type="paragraph" w:styleId="ListNumber">
    <w:name w:val="List Number"/>
    <w:basedOn w:val="Normal"/>
    <w:rsid w:val="008D3DC0"/>
    <w:pPr>
      <w:numPr>
        <w:numId w:val="1"/>
      </w:numPr>
    </w:pPr>
  </w:style>
  <w:style w:type="paragraph" w:styleId="ListNumber2">
    <w:name w:val="List Number 2"/>
    <w:basedOn w:val="Normal"/>
    <w:rsid w:val="008D3DC0"/>
    <w:pPr>
      <w:numPr>
        <w:numId w:val="2"/>
      </w:numPr>
    </w:pPr>
  </w:style>
  <w:style w:type="paragraph" w:styleId="ListBullet">
    <w:name w:val="List Bullet"/>
    <w:basedOn w:val="Normal"/>
    <w:autoRedefine/>
    <w:rsid w:val="004F2D51"/>
    <w:pPr>
      <w:numPr>
        <w:numId w:val="5"/>
      </w:numPr>
      <w:spacing w:before="60" w:after="60"/>
      <w:contextualSpacing/>
    </w:pPr>
  </w:style>
  <w:style w:type="paragraph" w:styleId="Caption">
    <w:name w:val="caption"/>
    <w:basedOn w:val="Normal"/>
    <w:next w:val="Normal"/>
    <w:qFormat/>
    <w:rsid w:val="008D3DC0"/>
    <w:pPr>
      <w:spacing w:after="120"/>
    </w:pPr>
    <w:rPr>
      <w:b/>
    </w:rPr>
  </w:style>
  <w:style w:type="paragraph" w:styleId="Footer">
    <w:name w:val="footer"/>
    <w:basedOn w:val="Normal"/>
    <w:rsid w:val="008D3D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3DC0"/>
  </w:style>
  <w:style w:type="paragraph" w:styleId="Header">
    <w:name w:val="header"/>
    <w:basedOn w:val="Normal"/>
    <w:rsid w:val="008D3DC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D3DC0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rsid w:val="008D3DC0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8D3DC0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8D3DC0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8D3DC0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8D3DC0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8D3DC0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8D3DC0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8D3DC0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8D3DC0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D3DC0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8D3DC0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8D3DC0"/>
    <w:rPr>
      <w:sz w:val="20"/>
    </w:rPr>
  </w:style>
  <w:style w:type="character" w:styleId="FootnoteReference">
    <w:name w:val="footnote reference"/>
    <w:basedOn w:val="DefaultParagraphFont"/>
    <w:semiHidden/>
    <w:rsid w:val="008D3DC0"/>
    <w:rPr>
      <w:vertAlign w:val="superscript"/>
    </w:rPr>
  </w:style>
  <w:style w:type="paragraph" w:styleId="ListParagraph">
    <w:name w:val="List Paragraph"/>
    <w:basedOn w:val="Normal"/>
    <w:uiPriority w:val="34"/>
    <w:qFormat/>
    <w:rsid w:val="00095AE2"/>
    <w:pPr>
      <w:ind w:left="720"/>
      <w:contextualSpacing/>
    </w:pPr>
  </w:style>
  <w:style w:type="table" w:styleId="TableGrid">
    <w:name w:val="Table Grid"/>
    <w:basedOn w:val="TableNormal"/>
    <w:rsid w:val="000E4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qFormat/>
    <w:rsid w:val="00FD41E8"/>
    <w:pPr>
      <w:spacing w:before="60" w:after="60"/>
    </w:pPr>
    <w:rPr>
      <w:rFonts w:ascii="Arial" w:hAnsi="Arial" w:cs="Arial"/>
      <w:sz w:val="20"/>
    </w:rPr>
  </w:style>
  <w:style w:type="paragraph" w:customStyle="1" w:styleId="TableCaption">
    <w:name w:val="Table Caption"/>
    <w:basedOn w:val="Caption"/>
    <w:next w:val="PlainText"/>
    <w:rsid w:val="00E427D9"/>
    <w:pPr>
      <w:spacing w:after="240"/>
    </w:pPr>
    <w:rPr>
      <w:rFonts w:ascii="Arial" w:hAnsi="Arial"/>
      <w:sz w:val="22"/>
    </w:rPr>
  </w:style>
  <w:style w:type="paragraph" w:customStyle="1" w:styleId="TableCode">
    <w:name w:val="Table Code"/>
    <w:basedOn w:val="TableText"/>
    <w:qFormat/>
    <w:rsid w:val="00E35CC7"/>
    <w:pPr>
      <w:tabs>
        <w:tab w:val="left" w:pos="734"/>
        <w:tab w:val="left" w:pos="1454"/>
        <w:tab w:val="left" w:pos="2161"/>
        <w:tab w:val="left" w:pos="2894"/>
        <w:tab w:val="left" w:pos="3614"/>
        <w:tab w:val="left" w:pos="4334"/>
      </w:tabs>
    </w:pPr>
    <w:rPr>
      <w:rFonts w:ascii="Courier New" w:hAnsi="Courier New" w:cs="Courier New"/>
      <w:noProof/>
    </w:rPr>
  </w:style>
  <w:style w:type="paragraph" w:customStyle="1" w:styleId="Style1">
    <w:name w:val="Style1"/>
    <w:basedOn w:val="TableCaption"/>
    <w:next w:val="BlockText"/>
    <w:qFormat/>
    <w:rsid w:val="00421EF0"/>
  </w:style>
  <w:style w:type="paragraph" w:styleId="BlockText">
    <w:name w:val="Block Text"/>
    <w:basedOn w:val="Normal"/>
    <w:rsid w:val="00421EF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A832AA"/>
    <w:rPr>
      <w:color w:val="808080"/>
    </w:rPr>
  </w:style>
  <w:style w:type="paragraph" w:styleId="BalloonText">
    <w:name w:val="Balloon Text"/>
    <w:basedOn w:val="Normal"/>
    <w:link w:val="BalloonTextChar"/>
    <w:rsid w:val="00A832A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3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cc.ligo.org/cgi-bin/private/DocDB/ShowDocument?.submit=Number&amp;docid=D0900605&amp;version=" TargetMode="Externa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46433-6354-9841-AA73-2BCDF0845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10</Pages>
  <Words>1121</Words>
  <Characters>6502</Characters>
  <Application>Microsoft Macintosh Word</Application>
  <DocSecurity>0</DocSecurity>
  <Lines>591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Coding Standard for TwinCAT Slow Controls Software</vt:lpstr>
    </vt:vector>
  </TitlesOfParts>
  <Manager/>
  <Company>Caltech</Company>
  <LinksUpToDate>false</LinksUpToDate>
  <CharactersWithSpaces>7847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Coding Standard for TwinCAT Slow Controls Software</dc:title>
  <dc:subject>advanced LIGO</dc:subject>
  <dc:creator>Daniel Sigg</dc:creator>
  <cp:keywords/>
  <dc:description/>
  <cp:lastModifiedBy>Alexa Staley</cp:lastModifiedBy>
  <cp:revision>14</cp:revision>
  <cp:lastPrinted>2000-07-19T03:21:00Z</cp:lastPrinted>
  <dcterms:created xsi:type="dcterms:W3CDTF">2012-06-07T17:43:00Z</dcterms:created>
  <dcterms:modified xsi:type="dcterms:W3CDTF">2012-06-21T20:00:00Z</dcterms:modified>
  <cp:category/>
</cp:coreProperties>
</file>