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DA" w:rsidRDefault="00263EDA" w:rsidP="00A304F5">
      <w:pPr>
        <w:pStyle w:val="BodyText"/>
        <w:spacing w:after="0"/>
      </w:pPr>
      <w:r>
        <w:t>This document covers the technical content for acceptance review of a subset of the Advanced LIGO (</w:t>
      </w:r>
      <w:proofErr w:type="spellStart"/>
      <w:r>
        <w:t>aLIGO</w:t>
      </w:r>
      <w:proofErr w:type="spellEnd"/>
      <w:r>
        <w:t>) installation.</w:t>
      </w:r>
      <w:r w:rsidR="002133C4">
        <w:t xml:space="preserve"> See document </w:t>
      </w:r>
      <w:hyperlink r:id="rId7" w:history="1">
        <w:r w:rsidR="002133C4" w:rsidRPr="002133C4">
          <w:rPr>
            <w:rStyle w:val="Hyperlink"/>
            <w:bdr w:val="none" w:sz="0" w:space="0" w:color="auto"/>
          </w:rPr>
          <w:t>M1300468</w:t>
        </w:r>
      </w:hyperlink>
      <w:r w:rsidR="002133C4">
        <w:t xml:space="preserve"> for an overview of the </w:t>
      </w:r>
      <w:proofErr w:type="spellStart"/>
      <w:r w:rsidR="002133C4">
        <w:t>aLIGO</w:t>
      </w:r>
      <w:proofErr w:type="spellEnd"/>
      <w:r w:rsidR="002133C4">
        <w:t xml:space="preserve"> acceptance process.</w:t>
      </w:r>
    </w:p>
    <w:p w:rsidR="00695E34" w:rsidRDefault="003B5D98" w:rsidP="00A304F5">
      <w:pPr>
        <w:pStyle w:val="Heading1"/>
        <w:spacing w:before="120"/>
      </w:pPr>
      <w:r>
        <w:t>Installation Instance/Subset Definition</w:t>
      </w:r>
    </w:p>
    <w:p w:rsidR="003B5D98" w:rsidRPr="00D3113E" w:rsidRDefault="00834A15" w:rsidP="003B5D98">
      <w:pPr>
        <w:pStyle w:val="BodyText"/>
        <w:rPr>
          <w:i/>
        </w:rPr>
      </w:pPr>
      <w:r>
        <w:rPr>
          <w:i/>
        </w:rPr>
        <w:t>Insert</w:t>
      </w:r>
      <w:r w:rsidR="003B5D98" w:rsidRPr="00D3113E">
        <w:rPr>
          <w:i/>
        </w:rPr>
        <w:t xml:space="preserve"> a brief description of the subset of the </w:t>
      </w:r>
      <w:proofErr w:type="spellStart"/>
      <w:r w:rsidR="003B5D98" w:rsidRPr="00D3113E">
        <w:rPr>
          <w:i/>
        </w:rPr>
        <w:t>aLIGO</w:t>
      </w:r>
      <w:proofErr w:type="spellEnd"/>
      <w:r w:rsidR="003B5D98" w:rsidRPr="00D3113E">
        <w:rPr>
          <w:i/>
        </w:rPr>
        <w:t xml:space="preserve"> equipment which is covered under this installation acceptance document. Complete the entries in the following table. If elements of the table are not applicable, enter “not applicable”.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410"/>
      </w:tblGrid>
      <w:tr w:rsidR="007946CF" w:rsidTr="007946CF">
        <w:tc>
          <w:tcPr>
            <w:tcW w:w="4770" w:type="dxa"/>
            <w:shd w:val="clear" w:color="auto" w:fill="auto"/>
          </w:tcPr>
          <w:p w:rsidR="003B5D98" w:rsidRDefault="003B5D98" w:rsidP="003B5D98">
            <w:pPr>
              <w:pStyle w:val="BodyText"/>
            </w:pPr>
            <w:r w:rsidRPr="007946CF">
              <w:rPr>
                <w:b/>
              </w:rPr>
              <w:t>Interferometer</w:t>
            </w:r>
            <w:r>
              <w:t xml:space="preserve"> [</w:t>
            </w:r>
            <w:r w:rsidRPr="007946CF">
              <w:rPr>
                <w:i/>
              </w:rPr>
              <w:t>L1 or H1</w:t>
            </w:r>
            <w:r>
              <w:t>]:</w:t>
            </w:r>
          </w:p>
        </w:tc>
        <w:tc>
          <w:tcPr>
            <w:tcW w:w="4410" w:type="dxa"/>
            <w:shd w:val="clear" w:color="auto" w:fill="auto"/>
          </w:tcPr>
          <w:p w:rsidR="003B5D98" w:rsidRDefault="003B5D98" w:rsidP="003B5D98">
            <w:pPr>
              <w:pStyle w:val="BodyText"/>
            </w:pPr>
          </w:p>
        </w:tc>
      </w:tr>
      <w:tr w:rsidR="007946CF" w:rsidTr="007946CF">
        <w:tc>
          <w:tcPr>
            <w:tcW w:w="4770" w:type="dxa"/>
            <w:shd w:val="clear" w:color="auto" w:fill="auto"/>
          </w:tcPr>
          <w:p w:rsidR="003B5D98" w:rsidRDefault="003B5D98" w:rsidP="003B5D98">
            <w:pPr>
              <w:pStyle w:val="BodyText"/>
            </w:pPr>
            <w:r w:rsidRPr="007946CF">
              <w:rPr>
                <w:b/>
              </w:rPr>
              <w:t>Building</w:t>
            </w:r>
            <w:r>
              <w:t>(s)/</w:t>
            </w:r>
            <w:r w:rsidRPr="007946CF">
              <w:rPr>
                <w:b/>
              </w:rPr>
              <w:t>Room</w:t>
            </w:r>
            <w:r>
              <w:t>(s): [</w:t>
            </w:r>
            <w:r w:rsidRPr="007946CF">
              <w:rPr>
                <w:i/>
              </w:rPr>
              <w:t>e.g. corner/LVEA</w:t>
            </w:r>
            <w:r>
              <w:t>]</w:t>
            </w:r>
          </w:p>
        </w:tc>
        <w:tc>
          <w:tcPr>
            <w:tcW w:w="4410" w:type="dxa"/>
            <w:shd w:val="clear" w:color="auto" w:fill="auto"/>
          </w:tcPr>
          <w:p w:rsidR="003B5D98" w:rsidRDefault="003B5D98" w:rsidP="003B5D98">
            <w:pPr>
              <w:pStyle w:val="BodyText"/>
            </w:pPr>
          </w:p>
        </w:tc>
      </w:tr>
      <w:tr w:rsidR="007946CF" w:rsidTr="007946CF">
        <w:tc>
          <w:tcPr>
            <w:tcW w:w="4770" w:type="dxa"/>
            <w:shd w:val="clear" w:color="auto" w:fill="auto"/>
          </w:tcPr>
          <w:p w:rsidR="003B5D98" w:rsidRDefault="003B5D98" w:rsidP="003B5D98">
            <w:pPr>
              <w:pStyle w:val="BodyText"/>
            </w:pPr>
            <w:r w:rsidRPr="007946CF">
              <w:rPr>
                <w:b/>
              </w:rPr>
              <w:t>Vacuum Chamber</w:t>
            </w:r>
            <w:r>
              <w:t>(s):</w:t>
            </w:r>
          </w:p>
        </w:tc>
        <w:tc>
          <w:tcPr>
            <w:tcW w:w="4410" w:type="dxa"/>
            <w:shd w:val="clear" w:color="auto" w:fill="auto"/>
          </w:tcPr>
          <w:p w:rsidR="003B5D98" w:rsidRDefault="003B5D98" w:rsidP="003B5D98">
            <w:pPr>
              <w:pStyle w:val="BodyText"/>
            </w:pPr>
          </w:p>
        </w:tc>
      </w:tr>
      <w:tr w:rsidR="003B5D98" w:rsidTr="007946CF">
        <w:tc>
          <w:tcPr>
            <w:tcW w:w="4770" w:type="dxa"/>
            <w:shd w:val="clear" w:color="auto" w:fill="auto"/>
          </w:tcPr>
          <w:p w:rsidR="003B5D98" w:rsidRDefault="003B5D98" w:rsidP="003B5D98">
            <w:pPr>
              <w:pStyle w:val="BodyText"/>
            </w:pPr>
            <w:r w:rsidRPr="007946CF">
              <w:rPr>
                <w:b/>
              </w:rPr>
              <w:t>Electronics Rack Designation</w:t>
            </w:r>
            <w:r>
              <w:t>(s):</w:t>
            </w:r>
          </w:p>
        </w:tc>
        <w:tc>
          <w:tcPr>
            <w:tcW w:w="4410" w:type="dxa"/>
            <w:shd w:val="clear" w:color="auto" w:fill="auto"/>
          </w:tcPr>
          <w:p w:rsidR="003B5D98" w:rsidRDefault="003B5D98" w:rsidP="003B5D98">
            <w:pPr>
              <w:pStyle w:val="BodyText"/>
            </w:pPr>
          </w:p>
        </w:tc>
      </w:tr>
      <w:tr w:rsidR="003B5D98" w:rsidTr="007946CF">
        <w:tc>
          <w:tcPr>
            <w:tcW w:w="4770" w:type="dxa"/>
            <w:shd w:val="clear" w:color="auto" w:fill="auto"/>
          </w:tcPr>
          <w:p w:rsidR="003B5D98" w:rsidRDefault="003B5D98" w:rsidP="003B5D98">
            <w:pPr>
              <w:pStyle w:val="BodyText"/>
            </w:pPr>
            <w:r w:rsidRPr="007946CF">
              <w:rPr>
                <w:b/>
              </w:rPr>
              <w:t>Optics Table(s)/Enclosure(s) Designation</w:t>
            </w:r>
            <w:r>
              <w:t>(s):</w:t>
            </w:r>
          </w:p>
        </w:tc>
        <w:tc>
          <w:tcPr>
            <w:tcW w:w="4410" w:type="dxa"/>
            <w:shd w:val="clear" w:color="auto" w:fill="auto"/>
          </w:tcPr>
          <w:p w:rsidR="003B5D98" w:rsidRDefault="003B5D98" w:rsidP="003B5D98">
            <w:pPr>
              <w:pStyle w:val="BodyText"/>
            </w:pPr>
          </w:p>
        </w:tc>
      </w:tr>
    </w:tbl>
    <w:p w:rsidR="003B5D98" w:rsidRDefault="00125237" w:rsidP="00125237">
      <w:pPr>
        <w:pStyle w:val="Heading1"/>
      </w:pPr>
      <w:r>
        <w:t>Procedure</w:t>
      </w:r>
      <w:r w:rsidR="00D3113E">
        <w:t>s</w:t>
      </w:r>
    </w:p>
    <w:p w:rsidR="00FB7E1F" w:rsidRPr="00FB7E1F" w:rsidRDefault="00FB7E1F" w:rsidP="00FB7E1F">
      <w:pPr>
        <w:pStyle w:val="BodyText"/>
      </w:pPr>
      <w:r>
        <w:t>If there are any caveats or explanatory notes regarding the procedure documentation cited in the table below, then add these notes to the table entries.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240"/>
      </w:tblGrid>
      <w:tr w:rsidR="00D3113E" w:rsidTr="007946CF">
        <w:tc>
          <w:tcPr>
            <w:tcW w:w="5940" w:type="dxa"/>
            <w:shd w:val="clear" w:color="auto" w:fill="auto"/>
          </w:tcPr>
          <w:p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t>Baseline or initial Installation Procedure</w:t>
            </w:r>
            <w:r>
              <w:t xml:space="preserve">(s): </w:t>
            </w:r>
            <w:r>
              <w:br/>
            </w:r>
            <w:r w:rsidRPr="007946CF">
              <w:rPr>
                <w:i/>
              </w:rPr>
              <w:t xml:space="preserve">[enter linked </w:t>
            </w:r>
            <w:r w:rsidR="00971D92" w:rsidRPr="007946CF">
              <w:rPr>
                <w:i/>
              </w:rPr>
              <w:t>DCC document #</w:t>
            </w:r>
            <w:r w:rsidRPr="007946CF">
              <w:rPr>
                <w:i/>
              </w:rPr>
              <w:t>(s)</w:t>
            </w:r>
            <w:r w:rsidR="00971D92" w:rsidRPr="007946CF">
              <w:rPr>
                <w:i/>
              </w:rPr>
              <w:t xml:space="preserve">; </w:t>
            </w:r>
            <w:r w:rsidR="00A304F5" w:rsidRPr="007946CF">
              <w:rPr>
                <w:i/>
              </w:rPr>
              <w:t xml:space="preserve">found under </w:t>
            </w:r>
            <w:hyperlink r:id="rId8" w:history="1">
              <w:r w:rsidR="00A304F5" w:rsidRPr="007946CF">
                <w:rPr>
                  <w:rStyle w:val="Hyperlink"/>
                  <w:i/>
                  <w:bdr w:val="none" w:sz="0" w:space="0" w:color="auto"/>
                </w:rPr>
                <w:t>E1200023</w:t>
              </w:r>
            </w:hyperlink>
            <w:r w:rsidRPr="007946CF">
              <w:rPr>
                <w:i/>
              </w:rPr>
              <w:t>]</w:t>
            </w:r>
          </w:p>
        </w:tc>
        <w:tc>
          <w:tcPr>
            <w:tcW w:w="3240" w:type="dxa"/>
            <w:shd w:val="clear" w:color="auto" w:fill="auto"/>
          </w:tcPr>
          <w:p w:rsidR="00D3113E" w:rsidRDefault="00D3113E" w:rsidP="003B5D98">
            <w:pPr>
              <w:pStyle w:val="BodyText"/>
            </w:pPr>
          </w:p>
        </w:tc>
      </w:tr>
      <w:tr w:rsidR="00D3113E" w:rsidTr="007946CF">
        <w:tc>
          <w:tcPr>
            <w:tcW w:w="5940" w:type="dxa"/>
            <w:shd w:val="clear" w:color="auto" w:fill="auto"/>
          </w:tcPr>
          <w:p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t>As-Built/Installed Procedure</w:t>
            </w:r>
            <w:r>
              <w:t>(s), either:</w:t>
            </w:r>
          </w:p>
          <w:p w:rsidR="00D3113E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</w:pPr>
            <w:r>
              <w:t xml:space="preserve">Enter </w:t>
            </w:r>
            <w:r w:rsidR="003F5627">
              <w:t xml:space="preserve">hyperlinked </w:t>
            </w:r>
            <w:r>
              <w:t>DCC number for revised or red-lined baseline install procedure, and/or</w:t>
            </w:r>
          </w:p>
          <w:p w:rsidR="00D3113E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</w:pPr>
            <w:r>
              <w:t xml:space="preserve">Enter </w:t>
            </w:r>
            <w:r w:rsidR="003F5627">
              <w:t xml:space="preserve">hyperlinked </w:t>
            </w:r>
            <w:r>
              <w:t>DCC number for separate document with installation notes on deviations, changes in procedure, changes in tooling, etc., and/or</w:t>
            </w:r>
          </w:p>
          <w:p w:rsidR="00D3113E" w:rsidRDefault="00D3113E" w:rsidP="007946CF">
            <w:pPr>
              <w:pStyle w:val="BodyText"/>
              <w:numPr>
                <w:ilvl w:val="0"/>
                <w:numId w:val="36"/>
              </w:numPr>
              <w:spacing w:after="0"/>
              <w:ind w:left="346"/>
            </w:pPr>
            <w:r>
              <w:t xml:space="preserve">Enter a list of </w:t>
            </w:r>
            <w:r w:rsidR="003F5627">
              <w:t xml:space="preserve">hyperlinked </w:t>
            </w:r>
            <w:r>
              <w:t xml:space="preserve">electronic log entries detailing the experience in applying the baseline installation procedure </w:t>
            </w:r>
          </w:p>
        </w:tc>
        <w:tc>
          <w:tcPr>
            <w:tcW w:w="3240" w:type="dxa"/>
            <w:shd w:val="clear" w:color="auto" w:fill="auto"/>
          </w:tcPr>
          <w:p w:rsidR="00D3113E" w:rsidRDefault="00D3113E" w:rsidP="003B5D98">
            <w:pPr>
              <w:pStyle w:val="BodyText"/>
            </w:pPr>
            <w:bookmarkStart w:id="0" w:name="_GoBack"/>
            <w:bookmarkEnd w:id="0"/>
          </w:p>
        </w:tc>
      </w:tr>
      <w:tr w:rsidR="00D3113E" w:rsidTr="007946CF">
        <w:tc>
          <w:tcPr>
            <w:tcW w:w="5940" w:type="dxa"/>
            <w:shd w:val="clear" w:color="auto" w:fill="auto"/>
          </w:tcPr>
          <w:p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t>Baseline or initial Alignment Procedure</w:t>
            </w:r>
            <w:r>
              <w:t>(s):</w:t>
            </w:r>
            <w:r>
              <w:br/>
            </w:r>
            <w:r w:rsidRPr="007946CF">
              <w:rPr>
                <w:i/>
              </w:rPr>
              <w:t xml:space="preserve">[enter </w:t>
            </w:r>
            <w:r w:rsidR="00971D92" w:rsidRPr="007946CF">
              <w:rPr>
                <w:i/>
              </w:rPr>
              <w:t xml:space="preserve">linked </w:t>
            </w:r>
            <w:r w:rsidRPr="007946CF">
              <w:rPr>
                <w:i/>
              </w:rPr>
              <w:t xml:space="preserve">DCC document </w:t>
            </w:r>
            <w:r w:rsidR="00971D92" w:rsidRPr="007946CF">
              <w:rPr>
                <w:i/>
              </w:rPr>
              <w:t>#</w:t>
            </w:r>
            <w:r w:rsidRPr="007946CF">
              <w:rPr>
                <w:i/>
              </w:rPr>
              <w:t>(s)</w:t>
            </w:r>
            <w:r w:rsidR="00971D92" w:rsidRPr="007946CF">
              <w:rPr>
                <w:i/>
              </w:rPr>
              <w:t xml:space="preserve">; found under </w:t>
            </w:r>
            <w:hyperlink r:id="rId9" w:history="1">
              <w:r w:rsidR="00971D92" w:rsidRPr="007946CF">
                <w:rPr>
                  <w:rStyle w:val="Hyperlink"/>
                  <w:i/>
                  <w:bdr w:val="none" w:sz="0" w:space="0" w:color="auto"/>
                </w:rPr>
                <w:t>E1100734</w:t>
              </w:r>
            </w:hyperlink>
            <w:r w:rsidRPr="007946CF">
              <w:rPr>
                <w:i/>
              </w:rPr>
              <w:t>]</w:t>
            </w:r>
          </w:p>
        </w:tc>
        <w:tc>
          <w:tcPr>
            <w:tcW w:w="3240" w:type="dxa"/>
            <w:shd w:val="clear" w:color="auto" w:fill="auto"/>
          </w:tcPr>
          <w:p w:rsidR="00D3113E" w:rsidRDefault="00D3113E" w:rsidP="003B5D98">
            <w:pPr>
              <w:pStyle w:val="BodyText"/>
            </w:pPr>
          </w:p>
        </w:tc>
      </w:tr>
      <w:tr w:rsidR="00D3113E" w:rsidTr="007946CF">
        <w:tc>
          <w:tcPr>
            <w:tcW w:w="5940" w:type="dxa"/>
            <w:shd w:val="clear" w:color="auto" w:fill="auto"/>
          </w:tcPr>
          <w:p w:rsidR="00D3113E" w:rsidRDefault="00D3113E" w:rsidP="007946CF">
            <w:pPr>
              <w:pStyle w:val="BodyText"/>
              <w:spacing w:after="0"/>
            </w:pPr>
            <w:r w:rsidRPr="007946CF">
              <w:rPr>
                <w:b/>
              </w:rPr>
              <w:t>As-Built/Aligned Procedure</w:t>
            </w:r>
            <w:r>
              <w:t>(s), either:</w:t>
            </w:r>
          </w:p>
          <w:p w:rsidR="00D3113E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</w:pPr>
            <w:r>
              <w:t xml:space="preserve">Enter </w:t>
            </w:r>
            <w:r w:rsidR="003F5627">
              <w:t xml:space="preserve">hyperlinked </w:t>
            </w:r>
            <w:r>
              <w:t>DCC number for revised or red-lined baseline alignment procedure, and/or</w:t>
            </w:r>
          </w:p>
          <w:p w:rsidR="00D3113E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</w:pPr>
            <w:r>
              <w:t xml:space="preserve">Enter </w:t>
            </w:r>
            <w:r w:rsidR="003F5627">
              <w:t xml:space="preserve">hyperlinked </w:t>
            </w:r>
            <w:r>
              <w:t>DCC number for separate document with alignment notes on deviations, changes in procedure, changes in tooling, etc., and/or</w:t>
            </w:r>
          </w:p>
          <w:p w:rsidR="00D3113E" w:rsidRDefault="00D3113E" w:rsidP="007946CF">
            <w:pPr>
              <w:pStyle w:val="BodyText"/>
              <w:numPr>
                <w:ilvl w:val="0"/>
                <w:numId w:val="37"/>
              </w:numPr>
              <w:spacing w:after="0"/>
              <w:ind w:left="346"/>
            </w:pPr>
            <w:r>
              <w:t>Enter a list of</w:t>
            </w:r>
            <w:r w:rsidR="003F5627">
              <w:t xml:space="preserve"> </w:t>
            </w:r>
            <w:r w:rsidR="003F5627">
              <w:t>hyperlinked</w:t>
            </w:r>
            <w:r>
              <w:t xml:space="preserve"> electronic log entries detailing the experience in applying the baseline alignment procedure </w:t>
            </w:r>
          </w:p>
        </w:tc>
        <w:tc>
          <w:tcPr>
            <w:tcW w:w="3240" w:type="dxa"/>
            <w:shd w:val="clear" w:color="auto" w:fill="auto"/>
          </w:tcPr>
          <w:p w:rsidR="00D3113E" w:rsidRDefault="00D3113E" w:rsidP="00D3113E">
            <w:pPr>
              <w:pStyle w:val="BodyText"/>
            </w:pPr>
          </w:p>
        </w:tc>
      </w:tr>
    </w:tbl>
    <w:p w:rsidR="003B5D98" w:rsidRDefault="00F86574" w:rsidP="00D3113E">
      <w:pPr>
        <w:pStyle w:val="Heading1"/>
      </w:pPr>
      <w:r>
        <w:lastRenderedPageBreak/>
        <w:t>Drawings</w:t>
      </w:r>
    </w:p>
    <w:p w:rsidR="007B21AC" w:rsidRPr="007B21AC" w:rsidRDefault="007B21AC" w:rsidP="007B21AC">
      <w:pPr>
        <w:pStyle w:val="BodyText"/>
      </w:pPr>
      <w:r>
        <w:rPr>
          <w:i/>
        </w:rPr>
        <w:t xml:space="preserve">Enter hyperlinked DCC document number(s) for each drawing in the table below. </w:t>
      </w:r>
      <w:r w:rsidRPr="00D3113E">
        <w:rPr>
          <w:i/>
        </w:rPr>
        <w:t>If elements of the table are not applicable, enter “not applicable”.</w:t>
      </w:r>
      <w:r w:rsidR="00A304F5">
        <w:rPr>
          <w:i/>
        </w:rPr>
        <w:t xml:space="preserve"> All chamber-level, assembly drawings can be found listed at </w:t>
      </w:r>
      <w:hyperlink r:id="rId10" w:history="1">
        <w:r w:rsidR="00A304F5" w:rsidRPr="00A304F5">
          <w:rPr>
            <w:rStyle w:val="Hyperlink"/>
            <w:i/>
            <w:bdr w:val="none" w:sz="0" w:space="0" w:color="auto"/>
          </w:rPr>
          <w:t>E1200562</w:t>
        </w:r>
      </w:hyperlink>
      <w:r w:rsidR="00A304F5">
        <w:rPr>
          <w:i/>
        </w:rPr>
        <w:t xml:space="preserve"> and found linked under </w:t>
      </w:r>
      <w:hyperlink r:id="rId11" w:history="1">
        <w:r w:rsidR="00A304F5" w:rsidRPr="00A304F5">
          <w:rPr>
            <w:rStyle w:val="Hyperlink"/>
            <w:i/>
            <w:bdr w:val="none" w:sz="0" w:space="0" w:color="auto"/>
          </w:rPr>
          <w:t>D0901491</w:t>
        </w:r>
      </w:hyperlink>
      <w:r w:rsidR="00A304F5">
        <w:rPr>
          <w:i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050"/>
      </w:tblGrid>
      <w:tr w:rsidR="007B21AC" w:rsidTr="007946CF">
        <w:tc>
          <w:tcPr>
            <w:tcW w:w="5130" w:type="dxa"/>
            <w:shd w:val="clear" w:color="auto" w:fill="auto"/>
          </w:tcPr>
          <w:p w:rsidR="007B21AC" w:rsidRDefault="007B21AC" w:rsidP="008152AE">
            <w:pPr>
              <w:pStyle w:val="BodyText"/>
            </w:pPr>
            <w:r>
              <w:t>Applicable Bui</w:t>
            </w:r>
            <w:r w:rsidR="008152AE">
              <w:t>lding/Room Top-Level Drawing(s):</w:t>
            </w:r>
          </w:p>
        </w:tc>
        <w:tc>
          <w:tcPr>
            <w:tcW w:w="4050" w:type="dxa"/>
            <w:shd w:val="clear" w:color="auto" w:fill="auto"/>
          </w:tcPr>
          <w:p w:rsidR="007B21AC" w:rsidRDefault="007B21AC" w:rsidP="003B5D98">
            <w:pPr>
              <w:pStyle w:val="BodyText"/>
            </w:pPr>
          </w:p>
        </w:tc>
      </w:tr>
      <w:tr w:rsidR="00FB7E1F" w:rsidTr="007946CF">
        <w:tc>
          <w:tcPr>
            <w:tcW w:w="5130" w:type="dxa"/>
            <w:shd w:val="clear" w:color="auto" w:fill="auto"/>
          </w:tcPr>
          <w:p w:rsidR="00FB7E1F" w:rsidRDefault="00FB7E1F" w:rsidP="008152AE">
            <w:pPr>
              <w:pStyle w:val="BodyText"/>
            </w:pPr>
            <w:r>
              <w:t xml:space="preserve">Top-Level </w:t>
            </w:r>
            <w:r w:rsidR="007B21AC">
              <w:t xml:space="preserve">Chamber </w:t>
            </w:r>
            <w:r>
              <w:t xml:space="preserve">Assembly Drawing(s) </w:t>
            </w:r>
            <w:r>
              <w:t xml:space="preserve">): </w:t>
            </w:r>
          </w:p>
        </w:tc>
        <w:tc>
          <w:tcPr>
            <w:tcW w:w="4050" w:type="dxa"/>
            <w:shd w:val="clear" w:color="auto" w:fill="auto"/>
          </w:tcPr>
          <w:p w:rsidR="00FB7E1F" w:rsidRDefault="00FB7E1F" w:rsidP="003B5D98">
            <w:pPr>
              <w:pStyle w:val="BodyText"/>
            </w:pPr>
          </w:p>
        </w:tc>
      </w:tr>
      <w:tr w:rsidR="00FB7E1F" w:rsidTr="007946CF">
        <w:tc>
          <w:tcPr>
            <w:tcW w:w="5130" w:type="dxa"/>
            <w:shd w:val="clear" w:color="auto" w:fill="auto"/>
          </w:tcPr>
          <w:p w:rsidR="00FB7E1F" w:rsidRDefault="007B21AC" w:rsidP="003B5D98">
            <w:pPr>
              <w:pStyle w:val="BodyText"/>
            </w:pPr>
            <w:r>
              <w:t>Electronics Rack Drawing(s)</w:t>
            </w:r>
            <w:r w:rsidR="008152AE">
              <w:t>:</w:t>
            </w:r>
          </w:p>
        </w:tc>
        <w:tc>
          <w:tcPr>
            <w:tcW w:w="4050" w:type="dxa"/>
            <w:shd w:val="clear" w:color="auto" w:fill="auto"/>
          </w:tcPr>
          <w:p w:rsidR="00FB7E1F" w:rsidRDefault="00FB7E1F" w:rsidP="003B5D98">
            <w:pPr>
              <w:pStyle w:val="BodyText"/>
            </w:pPr>
          </w:p>
        </w:tc>
      </w:tr>
      <w:tr w:rsidR="008152AE" w:rsidTr="007946CF">
        <w:tc>
          <w:tcPr>
            <w:tcW w:w="5130" w:type="dxa"/>
            <w:shd w:val="clear" w:color="auto" w:fill="auto"/>
          </w:tcPr>
          <w:p w:rsidR="008152AE" w:rsidRDefault="008152AE" w:rsidP="003B5D98">
            <w:pPr>
              <w:pStyle w:val="BodyText"/>
            </w:pPr>
            <w:r>
              <w:t>Optics Table/Enclosure Drawing(s):</w:t>
            </w:r>
          </w:p>
        </w:tc>
        <w:tc>
          <w:tcPr>
            <w:tcW w:w="4050" w:type="dxa"/>
            <w:shd w:val="clear" w:color="auto" w:fill="auto"/>
          </w:tcPr>
          <w:p w:rsidR="008152AE" w:rsidRDefault="008152AE" w:rsidP="003B5D98">
            <w:pPr>
              <w:pStyle w:val="BodyText"/>
            </w:pPr>
          </w:p>
        </w:tc>
      </w:tr>
    </w:tbl>
    <w:p w:rsidR="00D3113E" w:rsidRDefault="00D819DF" w:rsidP="00D819DF">
      <w:pPr>
        <w:pStyle w:val="Heading1"/>
      </w:pPr>
      <w:r>
        <w:t>Serial Number Records</w:t>
      </w:r>
    </w:p>
    <w:p w:rsidR="006500AC" w:rsidRPr="006500AC" w:rsidRDefault="00956732" w:rsidP="006500AC">
      <w:pPr>
        <w:pStyle w:val="BodyText"/>
      </w:pPr>
      <w:r>
        <w:rPr>
          <w:i/>
        </w:rPr>
        <w:t>Serial numbers are used to track a subset of the parts, particularly active elements</w:t>
      </w:r>
      <w:r w:rsidR="00EC0DBD">
        <w:rPr>
          <w:i/>
        </w:rPr>
        <w:t xml:space="preserve"> (see </w:t>
      </w:r>
      <w:hyperlink r:id="rId12" w:history="1">
        <w:r w:rsidR="00EC0DBD" w:rsidRPr="00EC0DBD">
          <w:rPr>
            <w:rStyle w:val="Hyperlink"/>
            <w:i/>
            <w:bdr w:val="none" w:sz="0" w:space="0" w:color="auto"/>
          </w:rPr>
          <w:t>M1000051</w:t>
        </w:r>
      </w:hyperlink>
      <w:r w:rsidR="00EC0DBD">
        <w:rPr>
          <w:i/>
        </w:rPr>
        <w:t>)</w:t>
      </w:r>
      <w:r>
        <w:rPr>
          <w:i/>
        </w:rPr>
        <w:t xml:space="preserve"> and electronics (with S-numbered documents</w:t>
      </w:r>
      <w:r w:rsidR="00A91535">
        <w:rPr>
          <w:i/>
        </w:rPr>
        <w:t xml:space="preserve">; see </w:t>
      </w:r>
      <w:hyperlink r:id="rId13" w:history="1">
        <w:r w:rsidR="00A91535" w:rsidRPr="00A91535">
          <w:rPr>
            <w:rStyle w:val="Hyperlink"/>
            <w:i/>
            <w:bdr w:val="none" w:sz="0" w:space="0" w:color="auto"/>
          </w:rPr>
          <w:t>T0900520</w:t>
        </w:r>
      </w:hyperlink>
      <w:r>
        <w:rPr>
          <w:i/>
        </w:rPr>
        <w:t xml:space="preserve">). </w:t>
      </w:r>
      <w:r w:rsidR="006500AC">
        <w:rPr>
          <w:i/>
        </w:rPr>
        <w:t xml:space="preserve">Enter </w:t>
      </w:r>
      <w:r w:rsidR="00B80D89">
        <w:rPr>
          <w:i/>
        </w:rPr>
        <w:t xml:space="preserve">the </w:t>
      </w:r>
      <w:r w:rsidR="006500AC">
        <w:rPr>
          <w:i/>
        </w:rPr>
        <w:t>hyperlinked DCC document number(s)</w:t>
      </w:r>
      <w:r w:rsidR="00B80D89">
        <w:rPr>
          <w:i/>
        </w:rPr>
        <w:t>, and name(s)</w:t>
      </w:r>
      <w:r w:rsidR="006500AC">
        <w:rPr>
          <w:i/>
        </w:rPr>
        <w:t xml:space="preserve"> for the highest level </w:t>
      </w:r>
      <w:proofErr w:type="gramStart"/>
      <w:r w:rsidR="006500AC">
        <w:rPr>
          <w:i/>
        </w:rPr>
        <w:t>assembly</w:t>
      </w:r>
      <w:r w:rsidR="00B80D89">
        <w:rPr>
          <w:i/>
        </w:rPr>
        <w:t>(</w:t>
      </w:r>
      <w:proofErr w:type="spellStart"/>
      <w:proofErr w:type="gramEnd"/>
      <w:r w:rsidR="00B80D89">
        <w:rPr>
          <w:i/>
        </w:rPr>
        <w:t>ies</w:t>
      </w:r>
      <w:proofErr w:type="spellEnd"/>
      <w:r w:rsidR="00B80D89">
        <w:rPr>
          <w:i/>
        </w:rPr>
        <w:t>)</w:t>
      </w:r>
      <w:r w:rsidR="006500AC">
        <w:rPr>
          <w:i/>
        </w:rPr>
        <w:t xml:space="preserve"> covered by </w:t>
      </w:r>
      <w:r w:rsidR="00B80D89">
        <w:rPr>
          <w:i/>
        </w:rPr>
        <w:t>this installation acceptance document</w:t>
      </w:r>
      <w:r w:rsidR="006500AC">
        <w:rPr>
          <w:i/>
        </w:rPr>
        <w:t xml:space="preserve"> in the table below. </w:t>
      </w:r>
      <w:r w:rsidR="00263835">
        <w:rPr>
          <w:i/>
        </w:rPr>
        <w:t xml:space="preserve">Also enter the hyperlink to the ICS entry for the instance of this assembly in the Inventory Control System (ICS). </w:t>
      </w:r>
      <w:r w:rsidR="006500AC" w:rsidRPr="00D3113E">
        <w:rPr>
          <w:i/>
        </w:rPr>
        <w:t>If elements of the table are not applicable, enter “not applicable”.</w:t>
      </w:r>
      <w:r w:rsidR="00263835">
        <w:rPr>
          <w:i/>
        </w:rPr>
        <w:t xml:space="preserve"> If elements of the table are not available/missing,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3578"/>
        <w:gridCol w:w="4050"/>
      </w:tblGrid>
      <w:tr w:rsidR="00D819DF" w:rsidTr="007946CF">
        <w:tc>
          <w:tcPr>
            <w:tcW w:w="1552" w:type="dxa"/>
            <w:shd w:val="clear" w:color="auto" w:fill="auto"/>
          </w:tcPr>
          <w:p w:rsidR="00D819DF" w:rsidRDefault="006500AC" w:rsidP="003B5D98">
            <w:pPr>
              <w:pStyle w:val="BodyText"/>
            </w:pPr>
            <w:r>
              <w:t>Assembly DCC D-Number</w:t>
            </w:r>
            <w:r w:rsidR="00D819DF">
              <w:t xml:space="preserve"> </w:t>
            </w:r>
          </w:p>
        </w:tc>
        <w:tc>
          <w:tcPr>
            <w:tcW w:w="3578" w:type="dxa"/>
            <w:shd w:val="clear" w:color="auto" w:fill="auto"/>
          </w:tcPr>
          <w:p w:rsidR="00D819DF" w:rsidRDefault="006500AC" w:rsidP="003B5D98">
            <w:pPr>
              <w:pStyle w:val="BodyText"/>
            </w:pPr>
            <w:r>
              <w:t>Assembly Name</w:t>
            </w:r>
          </w:p>
        </w:tc>
        <w:tc>
          <w:tcPr>
            <w:tcW w:w="4050" w:type="dxa"/>
            <w:shd w:val="clear" w:color="auto" w:fill="auto"/>
          </w:tcPr>
          <w:p w:rsidR="006500AC" w:rsidRDefault="006500AC" w:rsidP="000437CE">
            <w:pPr>
              <w:pStyle w:val="BodyText"/>
            </w:pPr>
            <w:r>
              <w:t>ICS entry</w:t>
            </w:r>
            <w:r w:rsidR="000437CE">
              <w:br/>
            </w:r>
            <w:r w:rsidRPr="007946CF">
              <w:rPr>
                <w:sz w:val="18"/>
              </w:rPr>
              <w:t xml:space="preserve">[e.g. </w:t>
            </w:r>
            <w:hyperlink r:id="rId14" w:history="1">
              <w:r w:rsidRPr="007946CF">
                <w:rPr>
                  <w:rStyle w:val="Hyperlink"/>
                  <w:sz w:val="18"/>
                  <w:bdr w:val="none" w:sz="0" w:space="0" w:color="auto"/>
                </w:rPr>
                <w:t>https://ics-redux.ligo-la.caltech.edu/JIRA/browse/ASSY-D0901094-NA</w:t>
              </w:r>
            </w:hyperlink>
            <w:r w:rsidRPr="007946CF">
              <w:rPr>
                <w:sz w:val="18"/>
              </w:rPr>
              <w:t>]</w:t>
            </w:r>
          </w:p>
        </w:tc>
      </w:tr>
      <w:tr w:rsidR="00D819DF" w:rsidTr="007946CF">
        <w:tc>
          <w:tcPr>
            <w:tcW w:w="1552" w:type="dxa"/>
            <w:shd w:val="clear" w:color="auto" w:fill="auto"/>
          </w:tcPr>
          <w:p w:rsidR="00D819DF" w:rsidRDefault="00D819DF" w:rsidP="003B5D98">
            <w:pPr>
              <w:pStyle w:val="BodyText"/>
            </w:pPr>
          </w:p>
        </w:tc>
        <w:tc>
          <w:tcPr>
            <w:tcW w:w="3578" w:type="dxa"/>
            <w:shd w:val="clear" w:color="auto" w:fill="auto"/>
          </w:tcPr>
          <w:p w:rsidR="00D819DF" w:rsidRDefault="00D819DF" w:rsidP="003B5D98">
            <w:pPr>
              <w:pStyle w:val="BodyText"/>
            </w:pPr>
          </w:p>
        </w:tc>
        <w:tc>
          <w:tcPr>
            <w:tcW w:w="4050" w:type="dxa"/>
            <w:shd w:val="clear" w:color="auto" w:fill="auto"/>
          </w:tcPr>
          <w:p w:rsidR="00D819DF" w:rsidRDefault="00D819DF" w:rsidP="003B5D98">
            <w:pPr>
              <w:pStyle w:val="BodyText"/>
            </w:pPr>
          </w:p>
        </w:tc>
      </w:tr>
      <w:tr w:rsidR="007946CF" w:rsidTr="007946CF">
        <w:tc>
          <w:tcPr>
            <w:tcW w:w="1552" w:type="dxa"/>
            <w:shd w:val="clear" w:color="auto" w:fill="auto"/>
          </w:tcPr>
          <w:p w:rsidR="006500AC" w:rsidRDefault="006500AC" w:rsidP="006500AC">
            <w:pPr>
              <w:pStyle w:val="BodyText"/>
            </w:pPr>
          </w:p>
        </w:tc>
        <w:tc>
          <w:tcPr>
            <w:tcW w:w="3578" w:type="dxa"/>
            <w:shd w:val="clear" w:color="auto" w:fill="auto"/>
          </w:tcPr>
          <w:p w:rsidR="006500AC" w:rsidRDefault="006500AC" w:rsidP="006500AC">
            <w:pPr>
              <w:pStyle w:val="BodyText"/>
            </w:pPr>
          </w:p>
        </w:tc>
        <w:tc>
          <w:tcPr>
            <w:tcW w:w="4050" w:type="dxa"/>
            <w:shd w:val="clear" w:color="auto" w:fill="auto"/>
          </w:tcPr>
          <w:p w:rsidR="006500AC" w:rsidRDefault="006500AC" w:rsidP="006500AC">
            <w:pPr>
              <w:pStyle w:val="BodyText"/>
            </w:pPr>
          </w:p>
        </w:tc>
      </w:tr>
    </w:tbl>
    <w:p w:rsidR="00D3113E" w:rsidRDefault="00834A15" w:rsidP="00834A15">
      <w:pPr>
        <w:pStyle w:val="Heading1"/>
      </w:pPr>
      <w:r>
        <w:t>Testing</w:t>
      </w:r>
    </w:p>
    <w:p w:rsidR="004B0ED2" w:rsidRDefault="00834A15" w:rsidP="004B0ED2">
      <w:pPr>
        <w:pStyle w:val="BodyText"/>
        <w:spacing w:after="0"/>
        <w:rPr>
          <w:i/>
        </w:rPr>
      </w:pPr>
      <w:r w:rsidRPr="00B323FF">
        <w:rPr>
          <w:i/>
        </w:rPr>
        <w:t xml:space="preserve">All post-installation, stand-alone, in situ, checkout/testing (phases 2 and 3 per </w:t>
      </w:r>
      <w:hyperlink r:id="rId15" w:history="1">
        <w:r w:rsidRPr="00B323FF">
          <w:rPr>
            <w:rStyle w:val="Hyperlink"/>
            <w:i/>
            <w:bdr w:val="none" w:sz="0" w:space="0" w:color="auto"/>
          </w:rPr>
          <w:t>M1000211</w:t>
        </w:r>
      </w:hyperlink>
      <w:r w:rsidRPr="00B323FF">
        <w:rPr>
          <w:i/>
        </w:rPr>
        <w:t>)</w:t>
      </w:r>
      <w:r w:rsidR="00DF148C" w:rsidRPr="00B323FF">
        <w:rPr>
          <w:i/>
        </w:rPr>
        <w:t xml:space="preserve"> must be completed, be successful</w:t>
      </w:r>
      <w:r w:rsidR="004B0ED2">
        <w:rPr>
          <w:i/>
        </w:rPr>
        <w:t xml:space="preserve"> and be documented:</w:t>
      </w:r>
    </w:p>
    <w:p w:rsidR="004B0ED2" w:rsidRDefault="004B0ED2" w:rsidP="004B0ED2">
      <w:pPr>
        <w:pStyle w:val="BodyText"/>
        <w:numPr>
          <w:ilvl w:val="0"/>
          <w:numId w:val="38"/>
        </w:numPr>
        <w:spacing w:after="0"/>
        <w:rPr>
          <w:i/>
        </w:rPr>
      </w:pPr>
      <w:r>
        <w:rPr>
          <w:i/>
        </w:rPr>
        <w:t xml:space="preserve">phase 2: </w:t>
      </w:r>
      <w:r w:rsidRPr="004B0ED2">
        <w:rPr>
          <w:i/>
        </w:rPr>
        <w:t>pre-installed, post-storage</w:t>
      </w:r>
      <w:r>
        <w:rPr>
          <w:i/>
        </w:rPr>
        <w:t>, test results for the assembly (testable item)</w:t>
      </w:r>
    </w:p>
    <w:p w:rsidR="004B0ED2" w:rsidRDefault="004B0ED2" w:rsidP="004B0ED2">
      <w:pPr>
        <w:pStyle w:val="BodyText"/>
        <w:numPr>
          <w:ilvl w:val="0"/>
          <w:numId w:val="38"/>
        </w:numPr>
        <w:spacing w:after="0"/>
        <w:rPr>
          <w:i/>
        </w:rPr>
      </w:pPr>
      <w:r>
        <w:rPr>
          <w:i/>
        </w:rPr>
        <w:t>phase 3:</w:t>
      </w:r>
      <w:r w:rsidRPr="004B0ED2">
        <w:rPr>
          <w:i/>
        </w:rPr>
        <w:t xml:space="preserve"> stand-alone, in sit</w:t>
      </w:r>
      <w:r>
        <w:rPr>
          <w:i/>
        </w:rPr>
        <w:t>u test results for the assembly (testable item)</w:t>
      </w:r>
    </w:p>
    <w:p w:rsidR="00DF148C" w:rsidRPr="00B323FF" w:rsidRDefault="00DF148C" w:rsidP="00834A15">
      <w:pPr>
        <w:pStyle w:val="BodyText"/>
        <w:rPr>
          <w:i/>
        </w:rPr>
      </w:pPr>
      <w:r w:rsidRPr="00B323FF">
        <w:rPr>
          <w:i/>
        </w:rPr>
        <w:t xml:space="preserve">Note that integrated testing (phase 4 testing per </w:t>
      </w:r>
      <w:hyperlink r:id="rId16" w:history="1">
        <w:r w:rsidRPr="00B323FF">
          <w:rPr>
            <w:rStyle w:val="Hyperlink"/>
            <w:i/>
            <w:bdr w:val="none" w:sz="0" w:space="0" w:color="auto"/>
          </w:rPr>
          <w:t>M1000211</w:t>
        </w:r>
      </w:hyperlink>
      <w:r w:rsidRPr="00B323FF">
        <w:rPr>
          <w:i/>
        </w:rPr>
        <w:t>) is covered under the system acceptance review, not this installation acceptance review. In the table below, enter hyperlinked DCC document number(s) for all of the relevant testing for the major subassemblies/subsystems covered within this installation instance/subset.</w:t>
      </w:r>
      <w:r w:rsidR="00EF30C7">
        <w:rPr>
          <w:i/>
        </w:rPr>
        <w:t xml:space="preserve"> </w:t>
      </w:r>
      <w:r w:rsidR="00EF30C7" w:rsidRPr="00D3113E">
        <w:rPr>
          <w:i/>
        </w:rPr>
        <w:t>If elements of the table are not applicable, enter “not applicable”.</w:t>
      </w:r>
      <w:r w:rsidR="00EF30C7">
        <w:rPr>
          <w:i/>
        </w:rPr>
        <w:t xml:space="preserve"> If elements of the table are not available/missing, then enter “not available”.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90"/>
        <w:gridCol w:w="2070"/>
        <w:gridCol w:w="2070"/>
      </w:tblGrid>
      <w:tr w:rsidR="007946CF" w:rsidTr="007946CF">
        <w:tc>
          <w:tcPr>
            <w:tcW w:w="1350" w:type="dxa"/>
            <w:vMerge w:val="restart"/>
            <w:shd w:val="clear" w:color="auto" w:fill="auto"/>
          </w:tcPr>
          <w:p w:rsidR="004B0ED2" w:rsidRDefault="004B0ED2" w:rsidP="007946CF">
            <w:pPr>
              <w:pStyle w:val="BodyText"/>
              <w:spacing w:after="0"/>
            </w:pPr>
            <w:r>
              <w:t>Subsystem</w:t>
            </w:r>
          </w:p>
        </w:tc>
        <w:tc>
          <w:tcPr>
            <w:tcW w:w="3690" w:type="dxa"/>
            <w:vMerge w:val="restart"/>
            <w:shd w:val="clear" w:color="auto" w:fill="auto"/>
          </w:tcPr>
          <w:p w:rsidR="004B0ED2" w:rsidRDefault="004B0ED2" w:rsidP="007946CF">
            <w:pPr>
              <w:pStyle w:val="BodyText"/>
              <w:spacing w:after="0"/>
            </w:pPr>
            <w:r>
              <w:t>Testable Item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4B0ED2" w:rsidRDefault="004B0ED2" w:rsidP="007946CF">
            <w:pPr>
              <w:pStyle w:val="BodyText"/>
              <w:jc w:val="center"/>
            </w:pPr>
            <w:r>
              <w:t>DCC document numbers</w:t>
            </w:r>
          </w:p>
        </w:tc>
      </w:tr>
      <w:tr w:rsidR="007946CF" w:rsidTr="007946CF">
        <w:tc>
          <w:tcPr>
            <w:tcW w:w="1350" w:type="dxa"/>
            <w:vMerge/>
            <w:shd w:val="clear" w:color="auto" w:fill="auto"/>
          </w:tcPr>
          <w:p w:rsidR="004B0ED2" w:rsidRDefault="004B0ED2" w:rsidP="00834A15">
            <w:pPr>
              <w:pStyle w:val="BodyText"/>
            </w:pPr>
          </w:p>
        </w:tc>
        <w:tc>
          <w:tcPr>
            <w:tcW w:w="3690" w:type="dxa"/>
            <w:vMerge/>
            <w:shd w:val="clear" w:color="auto" w:fill="auto"/>
          </w:tcPr>
          <w:p w:rsidR="004B0ED2" w:rsidRDefault="004B0ED2" w:rsidP="00834A15">
            <w:pPr>
              <w:pStyle w:val="BodyText"/>
            </w:pPr>
          </w:p>
        </w:tc>
        <w:tc>
          <w:tcPr>
            <w:tcW w:w="2070" w:type="dxa"/>
            <w:shd w:val="clear" w:color="auto" w:fill="auto"/>
          </w:tcPr>
          <w:p w:rsidR="004B0ED2" w:rsidRDefault="004B0ED2" w:rsidP="00834A15">
            <w:pPr>
              <w:pStyle w:val="BodyText"/>
            </w:pPr>
            <w:r>
              <w:t>Phase 2</w:t>
            </w:r>
          </w:p>
        </w:tc>
        <w:tc>
          <w:tcPr>
            <w:tcW w:w="2070" w:type="dxa"/>
            <w:shd w:val="clear" w:color="auto" w:fill="auto"/>
          </w:tcPr>
          <w:p w:rsidR="004B0ED2" w:rsidRDefault="004B0ED2" w:rsidP="00834A15">
            <w:pPr>
              <w:pStyle w:val="BodyText"/>
            </w:pPr>
            <w:r>
              <w:t>Phase 3</w:t>
            </w:r>
          </w:p>
        </w:tc>
      </w:tr>
      <w:tr w:rsidR="007946CF" w:rsidTr="007946CF">
        <w:tc>
          <w:tcPr>
            <w:tcW w:w="1350" w:type="dxa"/>
            <w:shd w:val="clear" w:color="auto" w:fill="auto"/>
          </w:tcPr>
          <w:p w:rsidR="004B0ED2" w:rsidRDefault="004B0ED2" w:rsidP="00834A15">
            <w:pPr>
              <w:pStyle w:val="BodyText"/>
            </w:pPr>
          </w:p>
        </w:tc>
        <w:tc>
          <w:tcPr>
            <w:tcW w:w="3690" w:type="dxa"/>
            <w:shd w:val="clear" w:color="auto" w:fill="auto"/>
          </w:tcPr>
          <w:p w:rsidR="004B0ED2" w:rsidRDefault="004B0ED2" w:rsidP="00834A15">
            <w:pPr>
              <w:pStyle w:val="BodyText"/>
            </w:pPr>
          </w:p>
        </w:tc>
        <w:tc>
          <w:tcPr>
            <w:tcW w:w="2070" w:type="dxa"/>
            <w:shd w:val="clear" w:color="auto" w:fill="auto"/>
          </w:tcPr>
          <w:p w:rsidR="004B0ED2" w:rsidRDefault="004B0ED2" w:rsidP="00834A15">
            <w:pPr>
              <w:pStyle w:val="BodyText"/>
            </w:pPr>
          </w:p>
        </w:tc>
        <w:tc>
          <w:tcPr>
            <w:tcW w:w="2070" w:type="dxa"/>
            <w:shd w:val="clear" w:color="auto" w:fill="auto"/>
          </w:tcPr>
          <w:p w:rsidR="004B0ED2" w:rsidRDefault="004B0ED2" w:rsidP="00834A15">
            <w:pPr>
              <w:pStyle w:val="BodyText"/>
            </w:pPr>
          </w:p>
        </w:tc>
      </w:tr>
      <w:tr w:rsidR="007946CF" w:rsidTr="007946CF">
        <w:tc>
          <w:tcPr>
            <w:tcW w:w="1350" w:type="dxa"/>
            <w:shd w:val="clear" w:color="auto" w:fill="auto"/>
          </w:tcPr>
          <w:p w:rsidR="004B0ED2" w:rsidRDefault="004B0ED2" w:rsidP="00834A15">
            <w:pPr>
              <w:pStyle w:val="BodyText"/>
            </w:pPr>
          </w:p>
        </w:tc>
        <w:tc>
          <w:tcPr>
            <w:tcW w:w="3690" w:type="dxa"/>
            <w:shd w:val="clear" w:color="auto" w:fill="auto"/>
          </w:tcPr>
          <w:p w:rsidR="004B0ED2" w:rsidRDefault="004B0ED2" w:rsidP="00834A15">
            <w:pPr>
              <w:pStyle w:val="BodyText"/>
            </w:pPr>
          </w:p>
        </w:tc>
        <w:tc>
          <w:tcPr>
            <w:tcW w:w="2070" w:type="dxa"/>
            <w:shd w:val="clear" w:color="auto" w:fill="auto"/>
          </w:tcPr>
          <w:p w:rsidR="004B0ED2" w:rsidRDefault="004B0ED2" w:rsidP="00834A15">
            <w:pPr>
              <w:pStyle w:val="BodyText"/>
            </w:pPr>
          </w:p>
        </w:tc>
        <w:tc>
          <w:tcPr>
            <w:tcW w:w="2070" w:type="dxa"/>
            <w:shd w:val="clear" w:color="auto" w:fill="auto"/>
          </w:tcPr>
          <w:p w:rsidR="004B0ED2" w:rsidRDefault="004B0ED2" w:rsidP="00834A15">
            <w:pPr>
              <w:pStyle w:val="BodyText"/>
            </w:pPr>
          </w:p>
        </w:tc>
      </w:tr>
    </w:tbl>
    <w:p w:rsidR="00834A15" w:rsidRDefault="008E2940" w:rsidP="008E2940">
      <w:pPr>
        <w:pStyle w:val="Heading1"/>
      </w:pPr>
      <w:r>
        <w:t>In</w:t>
      </w:r>
      <w:r w:rsidR="00D86A81">
        <w:t>stallation Completeness</w:t>
      </w:r>
    </w:p>
    <w:p w:rsidR="00571996" w:rsidRPr="00571996" w:rsidRDefault="008E2940" w:rsidP="00571996">
      <w:pPr>
        <w:pStyle w:val="BodyText"/>
        <w:rPr>
          <w:i/>
        </w:rPr>
      </w:pPr>
      <w:r w:rsidRPr="00571996">
        <w:rPr>
          <w:i/>
        </w:rPr>
        <w:t>If/as applicable, provide a hyperlink reference to a list of remaining tasks to be completed before the installation is finished (i.e. a ‘punch’ list).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687"/>
      </w:tblGrid>
      <w:tr w:rsidR="00D86A81" w:rsidTr="007946CF">
        <w:tc>
          <w:tcPr>
            <w:tcW w:w="4493" w:type="dxa"/>
            <w:shd w:val="clear" w:color="auto" w:fill="auto"/>
          </w:tcPr>
          <w:p w:rsidR="00D86A81" w:rsidRDefault="00D86A81" w:rsidP="008E2940">
            <w:pPr>
              <w:pStyle w:val="BodyText"/>
            </w:pPr>
            <w:r>
              <w:t>Installation tasks remaining to be completed:</w:t>
            </w:r>
          </w:p>
        </w:tc>
        <w:tc>
          <w:tcPr>
            <w:tcW w:w="4687" w:type="dxa"/>
            <w:shd w:val="clear" w:color="auto" w:fill="auto"/>
          </w:tcPr>
          <w:p w:rsidR="00D86A81" w:rsidRDefault="00D86A81" w:rsidP="008E2940">
            <w:pPr>
              <w:pStyle w:val="BodyText"/>
            </w:pPr>
          </w:p>
        </w:tc>
      </w:tr>
    </w:tbl>
    <w:p w:rsidR="00D86A81" w:rsidRDefault="00D86A81" w:rsidP="00D86A81">
      <w:pPr>
        <w:pStyle w:val="Heading1"/>
      </w:pPr>
      <w:r>
        <w:t>Installation</w:t>
      </w:r>
      <w:r>
        <w:t>/Integration</w:t>
      </w:r>
      <w:r>
        <w:t xml:space="preserve"> Issues</w:t>
      </w:r>
      <w:r w:rsidR="0032651F">
        <w:t xml:space="preserve"> and ECRs</w:t>
      </w:r>
    </w:p>
    <w:p w:rsidR="00D86A81" w:rsidRPr="00571996" w:rsidRDefault="00D86A81" w:rsidP="00D86A81">
      <w:pPr>
        <w:pStyle w:val="BodyText"/>
        <w:rPr>
          <w:i/>
        </w:rPr>
      </w:pPr>
      <w:r w:rsidRPr="00571996">
        <w:rPr>
          <w:i/>
        </w:rPr>
        <w:t>I</w:t>
      </w:r>
      <w:r>
        <w:rPr>
          <w:i/>
        </w:rPr>
        <w:t>f/as applicable</w:t>
      </w:r>
      <w:r w:rsidRPr="00571996">
        <w:rPr>
          <w:i/>
        </w:rPr>
        <w:t>, provide a hyperlinked list of integration issues</w:t>
      </w:r>
      <w:r w:rsidR="0032651F">
        <w:rPr>
          <w:i/>
        </w:rPr>
        <w:t xml:space="preserve"> and Engineering Change Requests (ECRs)</w:t>
      </w:r>
      <w:r w:rsidRPr="00571996">
        <w:rPr>
          <w:i/>
        </w:rPr>
        <w:t xml:space="preserve"> encountered during installation which </w:t>
      </w:r>
      <w:r>
        <w:rPr>
          <w:i/>
        </w:rPr>
        <w:t xml:space="preserve">are </w:t>
      </w:r>
      <w:r w:rsidRPr="00571996">
        <w:rPr>
          <w:i/>
        </w:rPr>
        <w:t>still unresolved and which are relevant to the installation subset/instance covered by this acceptance document.</w:t>
      </w:r>
      <w:r>
        <w:rPr>
          <w:i/>
        </w:rPr>
        <w:t xml:space="preserve"> See </w:t>
      </w:r>
      <w:hyperlink r:id="rId17" w:history="1">
        <w:r w:rsidR="0032651F" w:rsidRPr="0032651F">
          <w:rPr>
            <w:rStyle w:val="Hyperlink"/>
            <w:i/>
            <w:bdr w:val="none" w:sz="0" w:space="0" w:color="auto"/>
          </w:rPr>
          <w:t>M1300323</w:t>
        </w:r>
      </w:hyperlink>
      <w:r w:rsidR="0032651F">
        <w:rPr>
          <w:i/>
        </w:rPr>
        <w:t xml:space="preserve"> for a description of the Integration Issue and ECR Tracker.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7644"/>
      </w:tblGrid>
      <w:tr w:rsidR="007946CF" w:rsidTr="007946CF">
        <w:tc>
          <w:tcPr>
            <w:tcW w:w="1536" w:type="dxa"/>
            <w:shd w:val="clear" w:color="auto" w:fill="auto"/>
          </w:tcPr>
          <w:p w:rsidR="00D86A81" w:rsidRDefault="008E37B6" w:rsidP="00666E3C">
            <w:pPr>
              <w:pStyle w:val="BodyText"/>
            </w:pPr>
            <w:r>
              <w:t>Tracker #</w:t>
            </w:r>
            <w:r>
              <w:br/>
            </w:r>
            <w:r w:rsidRPr="007946CF">
              <w:rPr>
                <w:i/>
              </w:rPr>
              <w:t>[hyperlinked]</w:t>
            </w:r>
          </w:p>
        </w:tc>
        <w:tc>
          <w:tcPr>
            <w:tcW w:w="7644" w:type="dxa"/>
            <w:shd w:val="clear" w:color="auto" w:fill="auto"/>
          </w:tcPr>
          <w:p w:rsidR="00D86A81" w:rsidRDefault="008E37B6" w:rsidP="00666E3C">
            <w:pPr>
              <w:pStyle w:val="BodyText"/>
            </w:pPr>
            <w:r>
              <w:t>Title/description</w:t>
            </w:r>
          </w:p>
        </w:tc>
      </w:tr>
      <w:tr w:rsidR="008E37B6" w:rsidTr="007946CF">
        <w:tc>
          <w:tcPr>
            <w:tcW w:w="1536" w:type="dxa"/>
            <w:shd w:val="clear" w:color="auto" w:fill="auto"/>
          </w:tcPr>
          <w:p w:rsidR="008E37B6" w:rsidRDefault="008E37B6" w:rsidP="00666E3C">
            <w:pPr>
              <w:pStyle w:val="BodyText"/>
            </w:pPr>
          </w:p>
        </w:tc>
        <w:tc>
          <w:tcPr>
            <w:tcW w:w="7644" w:type="dxa"/>
            <w:shd w:val="clear" w:color="auto" w:fill="auto"/>
          </w:tcPr>
          <w:p w:rsidR="008E37B6" w:rsidRDefault="008E37B6" w:rsidP="00666E3C">
            <w:pPr>
              <w:pStyle w:val="BodyText"/>
            </w:pPr>
          </w:p>
        </w:tc>
      </w:tr>
      <w:tr w:rsidR="008E37B6" w:rsidTr="007946CF">
        <w:tc>
          <w:tcPr>
            <w:tcW w:w="1536" w:type="dxa"/>
            <w:shd w:val="clear" w:color="auto" w:fill="auto"/>
          </w:tcPr>
          <w:p w:rsidR="008E37B6" w:rsidRDefault="008E37B6" w:rsidP="00666E3C">
            <w:pPr>
              <w:pStyle w:val="BodyText"/>
            </w:pPr>
          </w:p>
        </w:tc>
        <w:tc>
          <w:tcPr>
            <w:tcW w:w="7644" w:type="dxa"/>
            <w:shd w:val="clear" w:color="auto" w:fill="auto"/>
          </w:tcPr>
          <w:p w:rsidR="008E37B6" w:rsidRDefault="008E37B6" w:rsidP="00666E3C">
            <w:pPr>
              <w:pStyle w:val="BodyText"/>
            </w:pPr>
          </w:p>
        </w:tc>
      </w:tr>
    </w:tbl>
    <w:p w:rsidR="00571996" w:rsidRPr="008E2940" w:rsidRDefault="00571996" w:rsidP="008E2940">
      <w:pPr>
        <w:pStyle w:val="BodyText"/>
      </w:pPr>
    </w:p>
    <w:sectPr w:rsidR="00571996" w:rsidRPr="008E2940" w:rsidSect="0067184F">
      <w:headerReference w:type="default" r:id="rId18"/>
      <w:footerReference w:type="default" r:id="rId19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CF" w:rsidRDefault="007946CF">
      <w:r>
        <w:separator/>
      </w:r>
    </w:p>
  </w:endnote>
  <w:endnote w:type="continuationSeparator" w:id="0">
    <w:p w:rsidR="007946CF" w:rsidRDefault="0079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</w:t>
    </w:r>
    <w:r w:rsidR="003B5D98">
      <w:rPr>
        <w:sz w:val="18"/>
      </w:rPr>
      <w:t>IGO Form F13</w:t>
    </w:r>
    <w:r w:rsidR="008E558C">
      <w:rPr>
        <w:sz w:val="18"/>
      </w:rPr>
      <w:t>00019</w:t>
    </w:r>
    <w:r w:rsidR="003B5D98">
      <w:rPr>
        <w:sz w:val="18"/>
      </w:rPr>
      <w:t>-v1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CF" w:rsidRDefault="007946CF">
      <w:r>
        <w:separator/>
      </w:r>
    </w:p>
  </w:footnote>
  <w:footnote w:type="continuationSeparator" w:id="0">
    <w:p w:rsidR="007946CF" w:rsidRDefault="0079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540"/>
      <w:gridCol w:w="617"/>
      <w:gridCol w:w="629"/>
    </w:tblGrid>
    <w:tr w:rsidR="00AE79A3" w:rsidTr="00850E03">
      <w:tblPrEx>
        <w:tblCellMar>
          <w:top w:w="0" w:type="dxa"/>
          <w:bottom w:w="0" w:type="dxa"/>
        </w:tblCellMar>
      </w:tblPrEx>
      <w:trPr>
        <w:cantSplit/>
        <w:trHeight w:val="33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1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40594652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B5D98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aLIGO Installation Instance Acceptance Document</w:t>
          </w:r>
        </w:p>
      </w:tc>
      <w:tc>
        <w:tcPr>
          <w:tcW w:w="115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3B5D98" w:rsidP="00850E03">
          <w:pPr>
            <w:pStyle w:val="Header"/>
            <w:spacing w:before="0"/>
            <w:jc w:val="right"/>
            <w:rPr>
              <w:sz w:val="20"/>
            </w:rPr>
          </w:pPr>
          <w:r>
            <w:rPr>
              <w:sz w:val="20"/>
            </w:rPr>
            <w:t>E13</w:t>
          </w:r>
          <w:r w:rsidR="00DF7DEE">
            <w:rPr>
              <w:sz w:val="20"/>
            </w:rPr>
            <w:t>xxxxx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850E03">
          <w:pPr>
            <w:pStyle w:val="Header"/>
            <w:spacing w:before="0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850E03">
      <w:tblPrEx>
        <w:tblCellMar>
          <w:top w:w="0" w:type="dxa"/>
          <w:bottom w:w="0" w:type="dxa"/>
        </w:tblCellMar>
      </w:tblPrEx>
      <w:trPr>
        <w:cantSplit/>
        <w:trHeight w:val="243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gridSpan w:val="2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 w:rsidP="00850E03">
          <w:pPr>
            <w:pStyle w:val="Header"/>
            <w:spacing w:before="0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 w:rsidP="00850E03">
          <w:pPr>
            <w:pStyle w:val="Header"/>
            <w:spacing w:before="0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850E03" w:rsidTr="00850E03">
      <w:tblPrEx>
        <w:tblCellMar>
          <w:top w:w="0" w:type="dxa"/>
          <w:bottom w:w="0" w:type="dxa"/>
        </w:tblCellMar>
      </w:tblPrEx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850E03" w:rsidRDefault="00850E0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850E03" w:rsidRDefault="00850E0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540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850E03" w:rsidRDefault="00850E03">
          <w:pPr>
            <w:pStyle w:val="Header"/>
            <w:jc w:val="center"/>
            <w:rPr>
              <w:sz w:val="20"/>
            </w:rPr>
          </w:pPr>
          <w:r>
            <w:rPr>
              <w:rFonts w:ascii="Arial Narrow" w:hAnsi="Arial Narrow"/>
              <w:b/>
              <w:sz w:val="16"/>
            </w:rPr>
            <w:t>Date:</w:t>
          </w:r>
        </w:p>
      </w:tc>
      <w:tc>
        <w:tcPr>
          <w:tcW w:w="124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850E03" w:rsidRDefault="00850E03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13 Sep 2013</w:t>
          </w:r>
        </w:p>
      </w:tc>
    </w:tr>
    <w:tr w:rsidR="00AE79A3" w:rsidTr="00DF7DEE">
      <w:tblPrEx>
        <w:tblCellMar>
          <w:top w:w="0" w:type="dxa"/>
          <w:bottom w:w="0" w:type="dxa"/>
        </w:tblCellMar>
      </w:tblPrEx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3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E558C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8E558C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  <w:tr w:rsidR="00AE79A3" w:rsidTr="00DF7DEE">
      <w:tblPrEx>
        <w:tblCellMar>
          <w:top w:w="0" w:type="dxa"/>
          <w:bottom w:w="0" w:type="dxa"/>
        </w:tblCellMar>
      </w:tblPrEx>
      <w:trPr>
        <w:cantSplit/>
        <w:trHeight w:val="600"/>
      </w:trPr>
      <w:tc>
        <w:tcPr>
          <w:tcW w:w="9886" w:type="dxa"/>
          <w:gridSpan w:val="5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3B5D98" w:rsidRDefault="003B5D98" w:rsidP="003B5D98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Title: </w:t>
          </w:r>
          <w:proofErr w:type="spellStart"/>
          <w:r>
            <w:rPr>
              <w:b/>
              <w:sz w:val="32"/>
            </w:rPr>
            <w:t>aLIGO</w:t>
          </w:r>
          <w:proofErr w:type="spellEnd"/>
          <w:r>
            <w:rPr>
              <w:b/>
              <w:sz w:val="32"/>
            </w:rPr>
            <w:t xml:space="preserve"> Installation Acceptance Document for</w:t>
          </w:r>
          <w:r w:rsidR="00850E03">
            <w:rPr>
              <w:b/>
              <w:sz w:val="32"/>
            </w:rPr>
            <w:br/>
            <w:t>…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03DB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E1C4059"/>
    <w:multiLevelType w:val="hybridMultilevel"/>
    <w:tmpl w:val="AA5C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67637"/>
    <w:multiLevelType w:val="hybridMultilevel"/>
    <w:tmpl w:val="6CF2F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3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3"/>
  </w:num>
  <w:num w:numId="19">
    <w:abstractNumId w:val="8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"/>
  </w:num>
  <w:num w:numId="24">
    <w:abstractNumId w:val="12"/>
    <w:lvlOverride w:ilvl="0">
      <w:startOverride w:val="1"/>
    </w:lvlOverride>
  </w:num>
  <w:num w:numId="25">
    <w:abstractNumId w:val="5"/>
  </w:num>
  <w:num w:numId="26">
    <w:abstractNumId w:val="12"/>
  </w:num>
  <w:num w:numId="27">
    <w:abstractNumId w:val="16"/>
  </w:num>
  <w:num w:numId="28">
    <w:abstractNumId w:val="10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042"/>
    <w:rsid w:val="000014DA"/>
    <w:rsid w:val="000437CE"/>
    <w:rsid w:val="000450B9"/>
    <w:rsid w:val="000548E4"/>
    <w:rsid w:val="000556E6"/>
    <w:rsid w:val="00064DED"/>
    <w:rsid w:val="0007268A"/>
    <w:rsid w:val="00077AF8"/>
    <w:rsid w:val="00081841"/>
    <w:rsid w:val="000A0B4A"/>
    <w:rsid w:val="000B6873"/>
    <w:rsid w:val="000B72E7"/>
    <w:rsid w:val="000B7654"/>
    <w:rsid w:val="000D5DEB"/>
    <w:rsid w:val="000F6442"/>
    <w:rsid w:val="000F6CF9"/>
    <w:rsid w:val="00125237"/>
    <w:rsid w:val="0014642B"/>
    <w:rsid w:val="00155BAE"/>
    <w:rsid w:val="00166042"/>
    <w:rsid w:val="001A22C6"/>
    <w:rsid w:val="001A43AF"/>
    <w:rsid w:val="001B28BF"/>
    <w:rsid w:val="001B6BB2"/>
    <w:rsid w:val="001D7449"/>
    <w:rsid w:val="001E53F0"/>
    <w:rsid w:val="001F2686"/>
    <w:rsid w:val="00207EAE"/>
    <w:rsid w:val="002133C4"/>
    <w:rsid w:val="00217511"/>
    <w:rsid w:val="00235D2E"/>
    <w:rsid w:val="00245383"/>
    <w:rsid w:val="00250E58"/>
    <w:rsid w:val="00262881"/>
    <w:rsid w:val="00263750"/>
    <w:rsid w:val="00263835"/>
    <w:rsid w:val="00263EDA"/>
    <w:rsid w:val="0029696F"/>
    <w:rsid w:val="002D5015"/>
    <w:rsid w:val="002E20FA"/>
    <w:rsid w:val="002F529F"/>
    <w:rsid w:val="002F5D43"/>
    <w:rsid w:val="00310D2E"/>
    <w:rsid w:val="003123EC"/>
    <w:rsid w:val="00314048"/>
    <w:rsid w:val="0032651F"/>
    <w:rsid w:val="00340D46"/>
    <w:rsid w:val="0035367D"/>
    <w:rsid w:val="00362DDF"/>
    <w:rsid w:val="003827B2"/>
    <w:rsid w:val="00393F8A"/>
    <w:rsid w:val="003B01A0"/>
    <w:rsid w:val="003B28DC"/>
    <w:rsid w:val="003B5D98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5627"/>
    <w:rsid w:val="003F7ACD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A5B08"/>
    <w:rsid w:val="004B0ED2"/>
    <w:rsid w:val="004C43F9"/>
    <w:rsid w:val="004C6B77"/>
    <w:rsid w:val="004D0B06"/>
    <w:rsid w:val="004E6D01"/>
    <w:rsid w:val="004F044F"/>
    <w:rsid w:val="004F0777"/>
    <w:rsid w:val="005129C5"/>
    <w:rsid w:val="00524944"/>
    <w:rsid w:val="00525DF9"/>
    <w:rsid w:val="00526030"/>
    <w:rsid w:val="005266C2"/>
    <w:rsid w:val="00545A3E"/>
    <w:rsid w:val="00571996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D07FD"/>
    <w:rsid w:val="005D248C"/>
    <w:rsid w:val="005D3472"/>
    <w:rsid w:val="005E253D"/>
    <w:rsid w:val="005E2FF4"/>
    <w:rsid w:val="005F065F"/>
    <w:rsid w:val="00602701"/>
    <w:rsid w:val="00605798"/>
    <w:rsid w:val="006128E7"/>
    <w:rsid w:val="0061632B"/>
    <w:rsid w:val="006500AC"/>
    <w:rsid w:val="0065472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434A"/>
    <w:rsid w:val="006F6727"/>
    <w:rsid w:val="007059F5"/>
    <w:rsid w:val="00730EA1"/>
    <w:rsid w:val="007337C7"/>
    <w:rsid w:val="00744738"/>
    <w:rsid w:val="007514C1"/>
    <w:rsid w:val="00754EE0"/>
    <w:rsid w:val="00757B0A"/>
    <w:rsid w:val="00773CA9"/>
    <w:rsid w:val="007816E1"/>
    <w:rsid w:val="00782491"/>
    <w:rsid w:val="0078448B"/>
    <w:rsid w:val="007876E7"/>
    <w:rsid w:val="007946CF"/>
    <w:rsid w:val="007978FA"/>
    <w:rsid w:val="007A18E3"/>
    <w:rsid w:val="007B21AC"/>
    <w:rsid w:val="007B4DFA"/>
    <w:rsid w:val="007C03AB"/>
    <w:rsid w:val="007C3E1A"/>
    <w:rsid w:val="007C4C60"/>
    <w:rsid w:val="007C724C"/>
    <w:rsid w:val="007D3F59"/>
    <w:rsid w:val="007F6339"/>
    <w:rsid w:val="0080370A"/>
    <w:rsid w:val="00805CB4"/>
    <w:rsid w:val="008063CF"/>
    <w:rsid w:val="008110A3"/>
    <w:rsid w:val="00812F39"/>
    <w:rsid w:val="008152AE"/>
    <w:rsid w:val="00821527"/>
    <w:rsid w:val="00834A15"/>
    <w:rsid w:val="00850E03"/>
    <w:rsid w:val="00857D17"/>
    <w:rsid w:val="0086113F"/>
    <w:rsid w:val="00861524"/>
    <w:rsid w:val="0088196E"/>
    <w:rsid w:val="00887C52"/>
    <w:rsid w:val="008A4983"/>
    <w:rsid w:val="008D60F3"/>
    <w:rsid w:val="008E2940"/>
    <w:rsid w:val="008E37B6"/>
    <w:rsid w:val="008E558C"/>
    <w:rsid w:val="008E7B83"/>
    <w:rsid w:val="00903912"/>
    <w:rsid w:val="0092072C"/>
    <w:rsid w:val="00922781"/>
    <w:rsid w:val="00931558"/>
    <w:rsid w:val="00934218"/>
    <w:rsid w:val="00935C8D"/>
    <w:rsid w:val="009518A8"/>
    <w:rsid w:val="009530A4"/>
    <w:rsid w:val="00954AD0"/>
    <w:rsid w:val="00956732"/>
    <w:rsid w:val="00971D92"/>
    <w:rsid w:val="009749FB"/>
    <w:rsid w:val="0097623B"/>
    <w:rsid w:val="0098042C"/>
    <w:rsid w:val="00980E80"/>
    <w:rsid w:val="0098108A"/>
    <w:rsid w:val="00984AD3"/>
    <w:rsid w:val="00992EF8"/>
    <w:rsid w:val="00995285"/>
    <w:rsid w:val="009A63E4"/>
    <w:rsid w:val="009B6B0A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04F5"/>
    <w:rsid w:val="00A31D33"/>
    <w:rsid w:val="00A34FBB"/>
    <w:rsid w:val="00A4245D"/>
    <w:rsid w:val="00A446DC"/>
    <w:rsid w:val="00A45C58"/>
    <w:rsid w:val="00A65D21"/>
    <w:rsid w:val="00A75202"/>
    <w:rsid w:val="00A76CEA"/>
    <w:rsid w:val="00A81B23"/>
    <w:rsid w:val="00A85C9C"/>
    <w:rsid w:val="00A91535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30165"/>
    <w:rsid w:val="00B30BB1"/>
    <w:rsid w:val="00B323FF"/>
    <w:rsid w:val="00B32DC0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0D89"/>
    <w:rsid w:val="00B81101"/>
    <w:rsid w:val="00B92BDC"/>
    <w:rsid w:val="00BC0B55"/>
    <w:rsid w:val="00BC553F"/>
    <w:rsid w:val="00BD228C"/>
    <w:rsid w:val="00BE01F8"/>
    <w:rsid w:val="00BE1988"/>
    <w:rsid w:val="00BF3247"/>
    <w:rsid w:val="00C05869"/>
    <w:rsid w:val="00C06ED2"/>
    <w:rsid w:val="00C41B39"/>
    <w:rsid w:val="00C62589"/>
    <w:rsid w:val="00C72555"/>
    <w:rsid w:val="00C77E51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1066B"/>
    <w:rsid w:val="00D2404E"/>
    <w:rsid w:val="00D3113E"/>
    <w:rsid w:val="00D33DCA"/>
    <w:rsid w:val="00D503D0"/>
    <w:rsid w:val="00D639FB"/>
    <w:rsid w:val="00D64BFE"/>
    <w:rsid w:val="00D72459"/>
    <w:rsid w:val="00D73577"/>
    <w:rsid w:val="00D819DF"/>
    <w:rsid w:val="00D85692"/>
    <w:rsid w:val="00D86A81"/>
    <w:rsid w:val="00DB641E"/>
    <w:rsid w:val="00DC47CA"/>
    <w:rsid w:val="00DE2BD1"/>
    <w:rsid w:val="00DE60F2"/>
    <w:rsid w:val="00DF148C"/>
    <w:rsid w:val="00DF75F8"/>
    <w:rsid w:val="00DF7DEE"/>
    <w:rsid w:val="00E216DC"/>
    <w:rsid w:val="00E2229D"/>
    <w:rsid w:val="00E27B7F"/>
    <w:rsid w:val="00E64535"/>
    <w:rsid w:val="00E70211"/>
    <w:rsid w:val="00E715FF"/>
    <w:rsid w:val="00E841EC"/>
    <w:rsid w:val="00E91176"/>
    <w:rsid w:val="00EB2A03"/>
    <w:rsid w:val="00EC0DBD"/>
    <w:rsid w:val="00EC4C85"/>
    <w:rsid w:val="00EE65EC"/>
    <w:rsid w:val="00EF30C7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41312"/>
    <w:rsid w:val="00F419A3"/>
    <w:rsid w:val="00F41D4B"/>
    <w:rsid w:val="00F60CA6"/>
    <w:rsid w:val="00F6263F"/>
    <w:rsid w:val="00F6705A"/>
    <w:rsid w:val="00F761C5"/>
    <w:rsid w:val="00F85111"/>
    <w:rsid w:val="00F86574"/>
    <w:rsid w:val="00FB58CC"/>
    <w:rsid w:val="00FB7E1F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920FB437-5524-423C-AA20-7C4CB9A7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E1200023" TargetMode="External"/><Relationship Id="rId13" Type="http://schemas.openxmlformats.org/officeDocument/2006/relationships/hyperlink" Target="https://dcc.ligo.org/T090052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cc.ligo.org/LIGO-M1300468" TargetMode="External"/><Relationship Id="rId12" Type="http://schemas.openxmlformats.org/officeDocument/2006/relationships/hyperlink" Target="https://dcc.ligo.org/LIGO-M1000051" TargetMode="External"/><Relationship Id="rId17" Type="http://schemas.openxmlformats.org/officeDocument/2006/relationships/hyperlink" Target="https://dcc.ligo.org/LIGO-M13003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cc.ligo.org/LIGO-M10002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cc.ligo.org/LIGO-D09014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cc.ligo.org/LIGO-M1000211" TargetMode="External"/><Relationship Id="rId10" Type="http://schemas.openxmlformats.org/officeDocument/2006/relationships/hyperlink" Target="https://dcc.ligo.org/LIGO-E120056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cc.ligo.org/LIGO-E1100734" TargetMode="External"/><Relationship Id="rId14" Type="http://schemas.openxmlformats.org/officeDocument/2006/relationships/hyperlink" Target="https://ics-redux.ligo-la.caltech.edu/JIRA/browse/ASSY-D0901094-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5074</CharactersWithSpaces>
  <SharedDoc>false</SharedDoc>
  <HLinks>
    <vt:vector size="66" baseType="variant">
      <vt:variant>
        <vt:i4>7667813</vt:i4>
      </vt:variant>
      <vt:variant>
        <vt:i4>30</vt:i4>
      </vt:variant>
      <vt:variant>
        <vt:i4>0</vt:i4>
      </vt:variant>
      <vt:variant>
        <vt:i4>5</vt:i4>
      </vt:variant>
      <vt:variant>
        <vt:lpwstr>https://dcc.ligo.org/LIGO-M1300323</vt:lpwstr>
      </vt:variant>
      <vt:variant>
        <vt:lpwstr/>
      </vt:variant>
      <vt:variant>
        <vt:i4>7733349</vt:i4>
      </vt:variant>
      <vt:variant>
        <vt:i4>27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7733349</vt:i4>
      </vt:variant>
      <vt:variant>
        <vt:i4>24</vt:i4>
      </vt:variant>
      <vt:variant>
        <vt:i4>0</vt:i4>
      </vt:variant>
      <vt:variant>
        <vt:i4>5</vt:i4>
      </vt:variant>
      <vt:variant>
        <vt:lpwstr>https://dcc.ligo.org/LIGO-M1000211</vt:lpwstr>
      </vt:variant>
      <vt:variant>
        <vt:lpwstr/>
      </vt:variant>
      <vt:variant>
        <vt:i4>8126563</vt:i4>
      </vt:variant>
      <vt:variant>
        <vt:i4>21</vt:i4>
      </vt:variant>
      <vt:variant>
        <vt:i4>0</vt:i4>
      </vt:variant>
      <vt:variant>
        <vt:i4>5</vt:i4>
      </vt:variant>
      <vt:variant>
        <vt:lpwstr>https://ics-redux.ligo-la.caltech.edu/JIRA/browse/ASSY-D0901094-NA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https://dcc.ligo.org/T0900520</vt:lpwstr>
      </vt:variant>
      <vt:variant>
        <vt:lpwstr/>
      </vt:variant>
      <vt:variant>
        <vt:i4>7602273</vt:i4>
      </vt:variant>
      <vt:variant>
        <vt:i4>15</vt:i4>
      </vt:variant>
      <vt:variant>
        <vt:i4>0</vt:i4>
      </vt:variant>
      <vt:variant>
        <vt:i4>5</vt:i4>
      </vt:variant>
      <vt:variant>
        <vt:lpwstr>https://dcc.ligo.org/LIGO-M1000051</vt:lpwstr>
      </vt:variant>
      <vt:variant>
        <vt:lpwstr/>
      </vt:variant>
      <vt:variant>
        <vt:i4>7405676</vt:i4>
      </vt:variant>
      <vt:variant>
        <vt:i4>12</vt:i4>
      </vt:variant>
      <vt:variant>
        <vt:i4>0</vt:i4>
      </vt:variant>
      <vt:variant>
        <vt:i4>5</vt:i4>
      </vt:variant>
      <vt:variant>
        <vt:lpwstr>https://dcc.ligo.org/LIGO-D0901491</vt:lpwstr>
      </vt:variant>
      <vt:variant>
        <vt:lpwstr/>
      </vt:variant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https://dcc.ligo.org/LIGO-E1200562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https://dcc.ligo.org/LIGO-E1100734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https://dcc.ligo.org/LIGO-E1200023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https://dcc.ligo.org/LIGO-M1300468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>Dennis Coyne</cp:lastModifiedBy>
  <cp:revision>3</cp:revision>
  <cp:lastPrinted>2009-10-21T17:31:00Z</cp:lastPrinted>
  <dcterms:created xsi:type="dcterms:W3CDTF">2013-09-13T23:24:00Z</dcterms:created>
  <dcterms:modified xsi:type="dcterms:W3CDTF">2013-09-13T23:24:00Z</dcterms:modified>
</cp:coreProperties>
</file>