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7" w:rsidRDefault="006E2507" w:rsidP="006E2507">
      <w:pPr>
        <w:pStyle w:val="PlainText"/>
        <w:rPr>
          <w:i/>
          <w:sz w:val="36"/>
        </w:rPr>
      </w:pPr>
    </w:p>
    <w:p w:rsidR="006E2507" w:rsidRDefault="006E2507" w:rsidP="006E250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E2507" w:rsidRDefault="006E2507" w:rsidP="006E2507">
      <w:pPr>
        <w:pStyle w:val="PlainText"/>
        <w:jc w:val="center"/>
        <w:rPr>
          <w:sz w:val="36"/>
        </w:rPr>
      </w:pPr>
    </w:p>
    <w:p w:rsidR="006E2507" w:rsidRDefault="006E2507" w:rsidP="006E2507">
      <w:pPr>
        <w:pStyle w:val="PlainText"/>
        <w:jc w:val="left"/>
        <w:rPr>
          <w:sz w:val="36"/>
        </w:rPr>
      </w:pPr>
    </w:p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LIGO-E-</w:t>
      </w:r>
      <w:r w:rsidR="00045B2A">
        <w:t>1300772-</w:t>
      </w:r>
      <w:r>
        <w:t xml:space="preserve">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E2507" w:rsidRDefault="006E2507" w:rsidP="006E250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ALS State Machine </w:t>
      </w:r>
    </w:p>
    <w:bookmarkEnd w:id="0"/>
    <w:bookmarkEnd w:id="1"/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E2507" w:rsidRDefault="006E2507" w:rsidP="006E250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6E2507" w:rsidRDefault="006E2507" w:rsidP="006E2507">
      <w:pPr>
        <w:pStyle w:val="PlainText"/>
        <w:spacing w:before="0"/>
        <w:jc w:val="center"/>
      </w:pPr>
    </w:p>
    <w:p w:rsidR="006E2507" w:rsidRDefault="006E2507" w:rsidP="006E2507">
      <w:pPr>
        <w:pStyle w:val="PlainText"/>
        <w:spacing w:before="0"/>
        <w:jc w:val="center"/>
      </w:pPr>
      <w:r>
        <w:t>Distribution of this document:</w:t>
      </w:r>
    </w:p>
    <w:p w:rsidR="006E2507" w:rsidRDefault="006E2507" w:rsidP="006E2507">
      <w:pPr>
        <w:pStyle w:val="PlainText"/>
        <w:spacing w:before="0"/>
        <w:jc w:val="center"/>
      </w:pPr>
      <w:r>
        <w:t>LIGO Scientific Collaboration</w:t>
      </w:r>
    </w:p>
    <w:p w:rsidR="006E2507" w:rsidRDefault="006E2507" w:rsidP="006E2507">
      <w:pPr>
        <w:pStyle w:val="PlainText"/>
        <w:spacing w:before="0"/>
        <w:jc w:val="center"/>
      </w:pPr>
    </w:p>
    <w:p w:rsidR="006E2507" w:rsidRDefault="006E2507" w:rsidP="006E2507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E2507" w:rsidRDefault="006E2507" w:rsidP="006E2507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6E2507"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E2507" w:rsidRPr="005F48B2" w:rsidRDefault="006E250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E2507"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E2507" w:rsidRDefault="006E2507" w:rsidP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E2507" w:rsidRDefault="006E250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E2507" w:rsidRDefault="006E2507" w:rsidP="006E2507">
      <w:pPr>
        <w:pStyle w:val="PlainText"/>
        <w:jc w:val="center"/>
      </w:pPr>
      <w:r>
        <w:t>http://www.ligo.caltech.edu/</w:t>
      </w:r>
    </w:p>
    <w:p w:rsidR="006E2507" w:rsidRDefault="006E2507" w:rsidP="006E2507"/>
    <w:p w:rsidR="006E2507" w:rsidRDefault="006E2507" w:rsidP="006E2507"/>
    <w:p w:rsidR="006E2507" w:rsidRDefault="006E2507" w:rsidP="006E2507"/>
    <w:p w:rsidR="006E2507" w:rsidRDefault="006E2507" w:rsidP="006E2507"/>
    <w:p w:rsidR="006E2507" w:rsidRDefault="006E2507" w:rsidP="006E2507"/>
    <w:p w:rsidR="006E2507" w:rsidRDefault="006E2507" w:rsidP="006E2507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TableText"/>
        <w:tblW w:w="9360" w:type="dxa"/>
        <w:tblInd w:w="108" w:type="dxa"/>
        <w:tblLook w:val="04A0"/>
      </w:tblPr>
      <w:tblGrid>
        <w:gridCol w:w="2700"/>
        <w:gridCol w:w="6660"/>
      </w:tblGrid>
      <w:tr w:rsidR="006E2507" w:rsidRPr="0030260D">
        <w:tc>
          <w:tcPr>
            <w:tcW w:w="9360" w:type="dxa"/>
            <w:gridSpan w:val="2"/>
          </w:tcPr>
          <w:p w:rsidR="006E2507" w:rsidRPr="00EF14FE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6E2507">
        <w:tc>
          <w:tcPr>
            <w:tcW w:w="2700" w:type="dxa"/>
          </w:tcPr>
          <w:p w:rsidR="006E2507" w:rsidRPr="000E43D8" w:rsidRDefault="006E2507" w:rsidP="006E250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E2507" w:rsidRPr="000E43D8" w:rsidRDefault="006E2507" w:rsidP="006E2507">
            <w:pPr>
              <w:pStyle w:val="TableText"/>
            </w:pPr>
            <w:proofErr w:type="spellStart"/>
            <w:r>
              <w:t>ALSStateMachine</w:t>
            </w:r>
            <w:proofErr w:type="spellEnd"/>
          </w:p>
        </w:tc>
      </w:tr>
      <w:tr w:rsidR="006E2507">
        <w:tc>
          <w:tcPr>
            <w:tcW w:w="2700" w:type="dxa"/>
          </w:tcPr>
          <w:p w:rsidR="006E2507" w:rsidRPr="000E43D8" w:rsidRDefault="006E2507" w:rsidP="006E250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E2507" w:rsidRPr="000E43D8" w:rsidRDefault="006E2507" w:rsidP="006E2507">
            <w:pPr>
              <w:pStyle w:val="TableText"/>
            </w:pPr>
            <w:r>
              <w:t>1</w:t>
            </w:r>
          </w:p>
        </w:tc>
      </w:tr>
      <w:tr w:rsidR="006E2507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  <w:r>
              <w:t>V2.11.0</w:t>
            </w:r>
          </w:p>
        </w:tc>
      </w:tr>
      <w:tr w:rsidR="006E2507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</w:p>
        </w:tc>
      </w:tr>
      <w:tr w:rsidR="006E2507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6E2507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  <w:r>
              <w:t>Monitors the state of the ALS machines; reports the state of end station locking</w:t>
            </w:r>
          </w:p>
        </w:tc>
      </w:tr>
      <w:tr w:rsidR="006E2507"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6E2507" w:rsidRDefault="006E2507" w:rsidP="006E2507">
            <w:pPr>
              <w:pStyle w:val="TableText"/>
            </w:pPr>
            <w:r>
              <w:t>None</w:t>
            </w:r>
          </w:p>
        </w:tc>
      </w:tr>
      <w:tr w:rsidR="006E2507">
        <w:trPr>
          <w:trHeight w:val="341"/>
        </w:trPr>
        <w:tc>
          <w:tcPr>
            <w:tcW w:w="2700" w:type="dxa"/>
          </w:tcPr>
          <w:p w:rsidR="006E2507" w:rsidRDefault="006E2507" w:rsidP="006E2507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6E2507" w:rsidRPr="0097153E" w:rsidRDefault="006E2507" w:rsidP="006E2507">
            <w:pPr>
              <w:pStyle w:val="TableText"/>
            </w:pPr>
            <w:proofErr w:type="spellStart"/>
            <w:r>
              <w:t>ALSCommunication</w:t>
            </w:r>
            <w:proofErr w:type="spellEnd"/>
            <w:r>
              <w:t xml:space="preserve">, </w:t>
            </w:r>
            <w:proofErr w:type="spellStart"/>
            <w:r>
              <w:t>ALSLaser</w:t>
            </w:r>
            <w:proofErr w:type="spellEnd"/>
            <w:r>
              <w:t xml:space="preserve">, </w:t>
            </w:r>
            <w:proofErr w:type="spellStart"/>
            <w:r>
              <w:t>ALSLaserLocking</w:t>
            </w:r>
            <w:proofErr w:type="spellEnd"/>
            <w:r>
              <w:t xml:space="preserve">, </w:t>
            </w:r>
            <w:proofErr w:type="spellStart"/>
            <w:r>
              <w:t>ALSPDHLocking</w:t>
            </w:r>
            <w:proofErr w:type="spellEnd"/>
            <w:r>
              <w:t xml:space="preserve">, </w:t>
            </w:r>
            <w:proofErr w:type="spellStart"/>
            <w:r>
              <w:t>WristDAC</w:t>
            </w:r>
            <w:proofErr w:type="spellEnd"/>
            <w:r>
              <w:t xml:space="preserve">, </w:t>
            </w:r>
            <w:proofErr w:type="spellStart"/>
            <w:r>
              <w:t>CommonMode</w:t>
            </w:r>
            <w:proofErr w:type="spellEnd"/>
            <w:r>
              <w:t xml:space="preserve">, </w:t>
            </w:r>
            <w:proofErr w:type="spellStart"/>
            <w:r>
              <w:t>DCPower</w:t>
            </w:r>
            <w:proofErr w:type="spellEnd"/>
            <w:r>
              <w:t xml:space="preserve">, </w:t>
            </w:r>
            <w:proofErr w:type="spellStart"/>
            <w:r>
              <w:t>DelayLogic</w:t>
            </w:r>
            <w:proofErr w:type="spellEnd"/>
            <w:r>
              <w:t xml:space="preserve">, Demodulator, Error, </w:t>
            </w:r>
            <w:proofErr w:type="spellStart"/>
            <w:r>
              <w:t>FiberDistribution</w:t>
            </w:r>
            <w:proofErr w:type="spellEnd"/>
            <w:r>
              <w:t xml:space="preserve">, </w:t>
            </w:r>
            <w:proofErr w:type="spellStart"/>
            <w:r>
              <w:t>IscWhitening</w:t>
            </w:r>
            <w:proofErr w:type="spellEnd"/>
            <w:r>
              <w:t xml:space="preserve">, </w:t>
            </w:r>
            <w:proofErr w:type="spellStart"/>
            <w:r>
              <w:t>LowNoiseVCO</w:t>
            </w:r>
            <w:proofErr w:type="spellEnd"/>
            <w:r>
              <w:t xml:space="preserve">, </w:t>
            </w:r>
            <w:proofErr w:type="spellStart"/>
            <w:r>
              <w:t>Photodetectors</w:t>
            </w:r>
            <w:proofErr w:type="spellEnd"/>
            <w:r>
              <w:t xml:space="preserve">, </w:t>
            </w: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RFAmplifier</w:t>
            </w:r>
            <w:proofErr w:type="spellEnd"/>
            <w:r>
              <w:t xml:space="preserve">, </w:t>
            </w:r>
            <w:proofErr w:type="spellStart"/>
            <w:r>
              <w:t>RtCommunications</w:t>
            </w:r>
            <w:proofErr w:type="spellEnd"/>
            <w:r>
              <w:t xml:space="preserve">, </w:t>
            </w:r>
            <w:proofErr w:type="spellStart"/>
            <w:r>
              <w:t>SaveRetore</w:t>
            </w:r>
            <w:proofErr w:type="spellEnd"/>
          </w:p>
        </w:tc>
      </w:tr>
    </w:tbl>
    <w:p w:rsidR="006E2507" w:rsidRDefault="006E2507" w:rsidP="006E2507"/>
    <w:tbl>
      <w:tblPr>
        <w:tblStyle w:val="TableText"/>
        <w:tblW w:w="9360" w:type="dxa"/>
        <w:tblInd w:w="108" w:type="dxa"/>
        <w:tblLook w:val="04A0"/>
      </w:tblPr>
      <w:tblGrid>
        <w:gridCol w:w="2340"/>
        <w:gridCol w:w="7020"/>
      </w:tblGrid>
      <w:tr w:rsidR="006E2507" w:rsidRPr="0030260D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E2507" w:rsidRDefault="006E2507" w:rsidP="006E2507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ALSLockEndStruct</w:t>
            </w:r>
            <w:proofErr w:type="spellEnd"/>
            <w:r>
              <w:t xml:space="preserve"> :</w:t>
            </w:r>
            <w:proofErr w:type="gramEnd"/>
          </w:p>
          <w:p w:rsidR="006E2507" w:rsidRDefault="006E2507" w:rsidP="006E2507">
            <w:pPr>
              <w:pStyle w:val="TableText"/>
            </w:pPr>
            <w:r>
              <w:t>STRUCT</w:t>
            </w:r>
          </w:p>
          <w:p w:rsidR="006E2507" w:rsidRDefault="006E2507" w:rsidP="006E2507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StateRequest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  <w:t>State: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>END_STRUCT;</w:t>
            </w:r>
          </w:p>
          <w:p w:rsidR="006E2507" w:rsidRPr="007E234D" w:rsidRDefault="006E2507" w:rsidP="006E2507">
            <w:pPr>
              <w:pStyle w:val="TableText"/>
            </w:pPr>
            <w:r>
              <w:t>END_TYPE;</w:t>
            </w:r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6E2507" w:rsidP="006E2507">
            <w:pPr>
              <w:pStyle w:val="TableText"/>
            </w:pPr>
            <w:proofErr w:type="spellStart"/>
            <w:r>
              <w:t>ALSLockEndStruct</w:t>
            </w:r>
            <w:proofErr w:type="spellEnd"/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Structure used in the user interface type to monitor the end station locking 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STRUCT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Enable</w:t>
            </w:r>
          </w:p>
          <w:p w:rsidR="006E2507" w:rsidRDefault="006E2507" w:rsidP="006E2507">
            <w:pPr>
              <w:pStyle w:val="TableText"/>
            </w:pPr>
            <w:r>
              <w:t>Type: BOOL</w:t>
            </w:r>
          </w:p>
          <w:p w:rsidR="006E2507" w:rsidRDefault="006E2507" w:rsidP="006E2507">
            <w:pPr>
              <w:pStyle w:val="TableText"/>
            </w:pPr>
            <w:r>
              <w:t>Description:  Enable button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StateRequest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Type: LREAL</w:t>
            </w:r>
          </w:p>
          <w:p w:rsidR="006E2507" w:rsidRDefault="006E2507" w:rsidP="006E2507">
            <w:pPr>
              <w:pStyle w:val="TableText"/>
            </w:pPr>
            <w:r>
              <w:t>Description: Request a state for the ALS end machine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State</w:t>
            </w:r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ALSEndStateEnum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End station locking state</w:t>
            </w:r>
          </w:p>
        </w:tc>
      </w:tr>
    </w:tbl>
    <w:p w:rsidR="006E2507" w:rsidRDefault="006E2507" w:rsidP="006E2507"/>
    <w:tbl>
      <w:tblPr>
        <w:tblStyle w:val="TableText"/>
        <w:tblW w:w="9360" w:type="dxa"/>
        <w:tblInd w:w="108" w:type="dxa"/>
        <w:tblLook w:val="04A0"/>
      </w:tblPr>
      <w:tblGrid>
        <w:gridCol w:w="2340"/>
        <w:gridCol w:w="7020"/>
      </w:tblGrid>
      <w:tr w:rsidR="006E2507" w:rsidRPr="0030260D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E2507" w:rsidRDefault="006E2507" w:rsidP="006E2507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ALSLockStruct</w:t>
            </w:r>
            <w:proofErr w:type="spellEnd"/>
            <w:r>
              <w:t xml:space="preserve"> :</w:t>
            </w:r>
            <w:proofErr w:type="gramEnd"/>
          </w:p>
          <w:p w:rsidR="006E2507" w:rsidRDefault="006E2507" w:rsidP="006E2507">
            <w:pPr>
              <w:pStyle w:val="TableText"/>
            </w:pPr>
            <w:r>
              <w:t>STRUCT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RequestX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RequestY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StateX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StateY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ALSEndStateEnum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  <w:t xml:space="preserve">Overall: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ALSCornerStateEnum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>END_STRUCT;</w:t>
            </w:r>
          </w:p>
          <w:p w:rsidR="006E2507" w:rsidRPr="007E234D" w:rsidRDefault="006E2507" w:rsidP="006E2507">
            <w:pPr>
              <w:pStyle w:val="TableText"/>
            </w:pPr>
            <w:r>
              <w:t>END_TYPE;</w:t>
            </w:r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6E2507" w:rsidP="006E2507">
            <w:pPr>
              <w:pStyle w:val="TableText"/>
            </w:pPr>
            <w:proofErr w:type="spellStart"/>
            <w:r>
              <w:t>ALSLaserLockingFiberStruct</w:t>
            </w:r>
            <w:proofErr w:type="spellEnd"/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Structure used in the user interface type to monitor the end station locking 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STRUCT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RequestX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ALSEndStateEnum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Request a state for the ALS EX machine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RequestY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ALSEndStateEnum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Request a state for the ALS EY machine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StateX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ALSEndStateEnum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EX station locking state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StateY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ALSEndStateEnum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EY station locking state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</w:p>
          <w:p w:rsidR="006E2507" w:rsidRDefault="006E2507" w:rsidP="006E2507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Name: Overall</w:t>
            </w:r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ALSCornerStateEnum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Corner station locking state</w:t>
            </w:r>
          </w:p>
        </w:tc>
      </w:tr>
    </w:tbl>
    <w:p w:rsidR="006E2507" w:rsidRDefault="006E2507"/>
    <w:tbl>
      <w:tblPr>
        <w:tblStyle w:val="TableText"/>
        <w:tblW w:w="9360" w:type="dxa"/>
        <w:tblInd w:w="108" w:type="dxa"/>
        <w:tblLook w:val="04A0"/>
      </w:tblPr>
      <w:tblGrid>
        <w:gridCol w:w="2340"/>
        <w:gridCol w:w="7020"/>
      </w:tblGrid>
      <w:tr w:rsidR="006E2507" w:rsidRPr="0030260D">
        <w:tc>
          <w:tcPr>
            <w:tcW w:w="9360" w:type="dxa"/>
            <w:gridSpan w:val="2"/>
          </w:tcPr>
          <w:p w:rsidR="006E2507" w:rsidRDefault="006E2507" w:rsidP="006E250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E2507" w:rsidRDefault="006E2507" w:rsidP="006E2507">
            <w:pPr>
              <w:pStyle w:val="TableText"/>
            </w:pPr>
            <w:r>
              <w:t xml:space="preserve">TYPE </w:t>
            </w:r>
            <w:proofErr w:type="spellStart"/>
            <w:r>
              <w:t>ALSStateMachineEndFB</w:t>
            </w:r>
            <w:proofErr w:type="spellEnd"/>
            <w:r>
              <w:t>:</w:t>
            </w:r>
          </w:p>
          <w:p w:rsidR="006E2507" w:rsidRDefault="006E2507" w:rsidP="006E2507">
            <w:pPr>
              <w:pStyle w:val="TableText"/>
            </w:pPr>
            <w:r>
              <w:t>VAR_IN_OUT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PLLLocking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ALSLaserLockingStruct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PDHLocking</w:t>
            </w:r>
            <w:proofErr w:type="spellEnd"/>
            <w:r>
              <w:t>;</w:t>
            </w:r>
            <w:r>
              <w:tab/>
            </w:r>
            <w:r>
              <w:tab/>
            </w:r>
            <w:proofErr w:type="spellStart"/>
            <w:r>
              <w:t>ALSPDHLockingStruct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ab/>
            </w:r>
            <w:proofErr w:type="spellStart"/>
            <w:r>
              <w:t>ALSEndLock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ALSLockEndStruct</w:t>
            </w:r>
            <w:proofErr w:type="spellEnd"/>
            <w:r>
              <w:t>;</w:t>
            </w:r>
          </w:p>
          <w:p w:rsidR="006E2507" w:rsidRDefault="006E2507" w:rsidP="006E2507">
            <w:pPr>
              <w:pStyle w:val="TableText"/>
            </w:pPr>
            <w:r>
              <w:t>END_VAR:</w:t>
            </w:r>
          </w:p>
          <w:p w:rsidR="006E2507" w:rsidRPr="007E234D" w:rsidRDefault="006E2507" w:rsidP="006E2507">
            <w:pPr>
              <w:pStyle w:val="TableText"/>
            </w:pPr>
            <w:r>
              <w:t>END_TYPE;</w:t>
            </w:r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E2507" w:rsidRPr="00C669EB" w:rsidRDefault="006E2507" w:rsidP="006E2507">
            <w:pPr>
              <w:pStyle w:val="TableText"/>
            </w:pPr>
            <w:proofErr w:type="spellStart"/>
            <w:r>
              <w:t>ALSFrequencyFB</w:t>
            </w:r>
            <w:proofErr w:type="spellEnd"/>
          </w:p>
        </w:tc>
      </w:tr>
      <w:tr w:rsidR="006E2507" w:rsidRPr="0030260D">
        <w:tc>
          <w:tcPr>
            <w:tcW w:w="2340" w:type="dxa"/>
          </w:tcPr>
          <w:p w:rsidR="006E2507" w:rsidRPr="00C669EB" w:rsidRDefault="006E2507" w:rsidP="006E2507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Function block used to monitor the VCO and beat note frequencies 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>Function Block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PLLLocking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ALSLaserLockingStruct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 User interface structure to monitor PLL locking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PDHLocking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ALSPDHLockingStruct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 User interface structure to monitor PDH locking</w:t>
            </w:r>
          </w:p>
        </w:tc>
      </w:tr>
      <w:tr w:rsidR="006E2507" w:rsidRPr="0030260D">
        <w:tc>
          <w:tcPr>
            <w:tcW w:w="2340" w:type="dxa"/>
          </w:tcPr>
          <w:p w:rsidR="006E2507" w:rsidRDefault="006E2507" w:rsidP="006E2507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</w:tcPr>
          <w:p w:rsidR="006E2507" w:rsidRDefault="006E2507" w:rsidP="006E2507">
            <w:pPr>
              <w:pStyle w:val="TableText"/>
            </w:pPr>
            <w:r>
              <w:t xml:space="preserve">Name: </w:t>
            </w:r>
            <w:proofErr w:type="spellStart"/>
            <w:r>
              <w:t>ALSEndLock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 xml:space="preserve">Type: </w:t>
            </w:r>
            <w:proofErr w:type="spellStart"/>
            <w:r>
              <w:t>ALSLockEndStruct</w:t>
            </w:r>
            <w:proofErr w:type="spellEnd"/>
          </w:p>
          <w:p w:rsidR="006E2507" w:rsidRDefault="006E2507" w:rsidP="006E2507">
            <w:pPr>
              <w:pStyle w:val="TableText"/>
            </w:pPr>
            <w:r>
              <w:t>Description:  User interface structure</w:t>
            </w:r>
          </w:p>
        </w:tc>
      </w:tr>
    </w:tbl>
    <w:p w:rsidR="006E2507" w:rsidRDefault="006E2507"/>
    <w:sectPr w:rsidR="006E2507" w:rsidSect="006E2507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07" w:rsidRDefault="00045B2A" w:rsidP="006E2507">
    <w:pPr>
      <w:pStyle w:val="Header"/>
      <w:jc w:val="center"/>
    </w:pPr>
    <w:r>
      <w:t>LIGO-E13007</w:t>
    </w:r>
    <w:r w:rsidR="006E2507">
      <w:t>7</w:t>
    </w:r>
    <w:r>
      <w:t>2</w:t>
    </w:r>
    <w:r w:rsidR="006E2507"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07" w:rsidRDefault="006E2507" w:rsidP="006E2507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06386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6E2507" w:rsidRDefault="006E2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E2507"/>
    <w:rsid w:val="00045B2A"/>
    <w:rsid w:val="006E250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07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6E2507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E2507"/>
  </w:style>
  <w:style w:type="character" w:customStyle="1" w:styleId="BodyTextChar">
    <w:name w:val="Body Text Char"/>
    <w:basedOn w:val="DefaultParagraphFont"/>
    <w:link w:val="BodyText"/>
    <w:rsid w:val="006E2507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E2507"/>
    <w:pPr>
      <w:jc w:val="center"/>
    </w:pPr>
    <w:rPr>
      <w:rFonts w:ascii="Times" w:hAnsi="Times"/>
      <w:sz w:val="40"/>
    </w:rPr>
  </w:style>
  <w:style w:type="character" w:customStyle="1" w:styleId="HeaderChar">
    <w:name w:val="Header Char"/>
    <w:basedOn w:val="DefaultParagraphFont"/>
    <w:link w:val="Header"/>
    <w:rsid w:val="006E250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E250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5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2507"/>
    <w:pPr>
      <w:tabs>
        <w:tab w:val="center" w:pos="4320"/>
        <w:tab w:val="right" w:pos="8640"/>
      </w:tabs>
      <w:spacing w:before="0"/>
    </w:pPr>
  </w:style>
  <w:style w:type="paragraph" w:customStyle="1" w:styleId="TableText">
    <w:name w:val="Table Text"/>
    <w:basedOn w:val="Normal"/>
    <w:qFormat/>
    <w:rsid w:val="006E2507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2833</Characters>
  <Application>Microsoft Macintosh Word</Application>
  <DocSecurity>0</DocSecurity>
  <Lines>164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LIGO</Company>
  <LinksUpToDate>false</LinksUpToDate>
  <CharactersWithSpaces>3190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State Machine</dc:title>
  <dc:subject/>
  <dc:creator>Alexa Staley</dc:creator>
  <cp:keywords/>
  <dc:description/>
  <cp:lastModifiedBy>Alexa Staley</cp:lastModifiedBy>
  <cp:revision>1</cp:revision>
  <dcterms:created xsi:type="dcterms:W3CDTF">2013-10-15T20:40:00Z</dcterms:created>
  <dcterms:modified xsi:type="dcterms:W3CDTF">2013-10-15T20:53:00Z</dcterms:modified>
  <cp:category/>
</cp:coreProperties>
</file>