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925C78B" w14:textId="77777777" w:rsidR="000C07AD" w:rsidRDefault="000C07AD">
      <w:pPr>
        <w:tabs>
          <w:tab w:val="left" w:pos="6105"/>
        </w:tabs>
      </w:pPr>
    </w:p>
    <w:p w14:paraId="2964F9DC" w14:textId="77777777" w:rsidR="000C07AD" w:rsidRDefault="000C07AD">
      <w:pPr>
        <w:jc w:val="center"/>
      </w:pPr>
    </w:p>
    <w:p w14:paraId="21D24903" w14:textId="77777777" w:rsidR="000C07AD" w:rsidRDefault="000C07AD">
      <w:pPr>
        <w:jc w:val="center"/>
      </w:pPr>
    </w:p>
    <w:p w14:paraId="1B47B4A2" w14:textId="77777777" w:rsidR="000C07AD" w:rsidRDefault="000C07AD">
      <w:pPr>
        <w:jc w:val="center"/>
      </w:pPr>
    </w:p>
    <w:p w14:paraId="28E97BB3" w14:textId="77777777" w:rsidR="000C07AD" w:rsidRDefault="000C07AD">
      <w:pPr>
        <w:jc w:val="center"/>
      </w:pPr>
    </w:p>
    <w:p w14:paraId="203B5B7E" w14:textId="77777777" w:rsidR="000C07AD" w:rsidRDefault="008169F6">
      <w:pPr>
        <w:jc w:val="center"/>
        <w:rPr>
          <w:sz w:val="36"/>
        </w:rPr>
      </w:pPr>
      <w:r>
        <w:rPr>
          <w:i/>
          <w:sz w:val="36"/>
          <w:szCs w:val="36"/>
        </w:rPr>
        <w:t>LIGO Laboratory / LIGO Scientific Collaboration</w:t>
      </w:r>
    </w:p>
    <w:p w14:paraId="2031C5F8" w14:textId="77777777" w:rsidR="000C07AD" w:rsidRDefault="000C07AD">
      <w:pPr>
        <w:pStyle w:val="PlainText"/>
        <w:rPr>
          <w:rFonts w:ascii="Times New Roman" w:hAnsi="Times New Roman" w:cs="Times New Roman"/>
          <w:sz w:val="36"/>
        </w:rPr>
      </w:pPr>
    </w:p>
    <w:p w14:paraId="308482BA" w14:textId="77777777" w:rsidR="000C07AD" w:rsidRDefault="000C07AD">
      <w:pPr>
        <w:pStyle w:val="PlainText"/>
        <w:rPr>
          <w:rFonts w:ascii="Times New Roman" w:hAnsi="Times New Roman" w:cs="Times New Roman"/>
          <w:sz w:val="36"/>
        </w:rPr>
      </w:pPr>
    </w:p>
    <w:p w14:paraId="6697E5EC" w14:textId="789A05E3" w:rsidR="000C07AD" w:rsidRDefault="00B60154">
      <w:pPr>
        <w:pBdr>
          <w:top w:val="single" w:sz="40" w:space="0" w:color="000000"/>
          <w:left w:val="single" w:sz="40" w:space="4" w:color="000000"/>
          <w:bottom w:val="single" w:sz="40" w:space="1" w:color="000000"/>
          <w:right w:val="single" w:sz="40" w:space="4" w:color="000000"/>
        </w:pBdr>
        <w:tabs>
          <w:tab w:val="center" w:pos="5040"/>
          <w:tab w:val="right" w:pos="9360"/>
        </w:tabs>
        <w:jc w:val="center"/>
      </w:pPr>
      <w:r w:rsidRPr="00B60154">
        <w:t>LIGO- E13</w:t>
      </w:r>
      <w:r w:rsidR="008C48A7">
        <w:t>009</w:t>
      </w:r>
      <w:r w:rsidR="003748F6">
        <w:t>30</w:t>
      </w:r>
      <w:r w:rsidR="008169F6">
        <w:tab/>
        <w:t xml:space="preserve">                 </w:t>
      </w:r>
      <w:r w:rsidR="008169F6">
        <w:rPr>
          <w:i/>
          <w:iCs/>
          <w:color w:val="0000FF"/>
          <w:sz w:val="40"/>
        </w:rPr>
        <w:t>LIGO</w:t>
      </w:r>
      <w:r w:rsidR="008169F6">
        <w:t xml:space="preserve">                   </w:t>
      </w:r>
      <w:r w:rsidR="008C48A7">
        <w:t xml:space="preserve">December </w:t>
      </w:r>
      <w:r w:rsidR="00313AEC">
        <w:t>9</w:t>
      </w:r>
      <w:r w:rsidR="008C48A7">
        <w:t>th</w:t>
      </w:r>
      <w:r w:rsidR="008169F6">
        <w:t>, 2013</w:t>
      </w:r>
      <w:r w:rsidR="008169F6">
        <w:br/>
      </w:r>
    </w:p>
    <w:p w14:paraId="6C5C6C18" w14:textId="77777777" w:rsidR="000C07AD" w:rsidRDefault="005B5087">
      <w:pPr>
        <w:pBdr>
          <w:top w:val="single" w:sz="40" w:space="0" w:color="000000"/>
          <w:left w:val="single" w:sz="40" w:space="4" w:color="000000"/>
          <w:bottom w:val="single" w:sz="40" w:space="1" w:color="000000"/>
          <w:right w:val="single" w:sz="40" w:space="4" w:color="000000"/>
        </w:pBdr>
      </w:pPr>
      <w:r>
        <w:rPr>
          <w:noProof/>
          <w:lang w:eastAsia="en-US"/>
        </w:rPr>
        <mc:AlternateContent>
          <mc:Choice Requires="wps">
            <w:drawing>
              <wp:inline distT="0" distB="0" distL="0" distR="0" wp14:anchorId="36B7FBF5" wp14:editId="4B49BFB1">
                <wp:extent cx="6097270" cy="19050"/>
                <wp:effectExtent l="0" t="0" r="0" b="0"/>
                <wp:docPr id="7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7270" cy="19050"/>
                        </a:xfrm>
                        <a:prstGeom prst="rect">
                          <a:avLst/>
                        </a:prstGeom>
                        <a:solidFill>
                          <a:srgbClr val="808080"/>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id="Rectangle 3" o:spid="_x0000_s1026" style="width:480.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" fillcolor="gray" stroked="f" strokecolor="gray">
                <v:stroke joinstyle="round"/>
                <w10:anchorlock/>
              </v:rect>
            </w:pict>
          </mc:Fallback>
        </mc:AlternateContent>
      </w:r>
    </w:p>
    <w:p w14:paraId="30ABBAFF" w14:textId="77777777" w:rsidR="000C07AD" w:rsidRDefault="000C07AD">
      <w:pPr>
        <w:pBdr>
          <w:top w:val="single" w:sz="40" w:space="0" w:color="000000"/>
          <w:left w:val="single" w:sz="40" w:space="4" w:color="000000"/>
          <w:bottom w:val="single" w:sz="40" w:space="1" w:color="000000"/>
          <w:right w:val="single" w:sz="40" w:space="4" w:color="000000"/>
        </w:pBdr>
      </w:pPr>
    </w:p>
    <w:p w14:paraId="4731A03A" w14:textId="1F896BC2" w:rsidR="000C07AD" w:rsidRDefault="008169F6">
      <w:pPr>
        <w:pBdr>
          <w:top w:val="single" w:sz="40" w:space="0" w:color="000000"/>
          <w:left w:val="single" w:sz="40" w:space="4" w:color="000000"/>
          <w:bottom w:val="single" w:sz="40" w:space="1" w:color="000000"/>
          <w:right w:val="single" w:sz="40" w:space="4" w:color="000000"/>
        </w:pBdr>
        <w:spacing w:after="240"/>
        <w:jc w:val="center"/>
      </w:pPr>
      <w:r>
        <w:rPr>
          <w:b/>
          <w:sz w:val="36"/>
          <w:szCs w:val="36"/>
        </w:rPr>
        <w:t xml:space="preserve">aLIGO HEPI </w:t>
      </w:r>
      <w:r w:rsidR="00D538DB">
        <w:rPr>
          <w:b/>
          <w:sz w:val="36"/>
          <w:szCs w:val="36"/>
        </w:rPr>
        <w:t xml:space="preserve">L1 </w:t>
      </w:r>
      <w:r w:rsidR="003748F6">
        <w:rPr>
          <w:b/>
          <w:sz w:val="36"/>
          <w:szCs w:val="36"/>
        </w:rPr>
        <w:t>ITMY</w:t>
      </w:r>
      <w:r w:rsidR="00D538DB">
        <w:rPr>
          <w:b/>
          <w:sz w:val="36"/>
          <w:szCs w:val="36"/>
        </w:rPr>
        <w:t xml:space="preserve"> (BSC</w:t>
      </w:r>
      <w:r w:rsidR="003748F6">
        <w:rPr>
          <w:b/>
          <w:sz w:val="36"/>
          <w:szCs w:val="36"/>
        </w:rPr>
        <w:t>1</w:t>
      </w:r>
      <w:r w:rsidR="00D538DB">
        <w:rPr>
          <w:b/>
          <w:sz w:val="36"/>
          <w:szCs w:val="36"/>
        </w:rPr>
        <w:t>) Assembly Validation Report</w:t>
      </w:r>
    </w:p>
    <w:p w14:paraId="55DCB7DF" w14:textId="7A928947" w:rsidR="000C07AD" w:rsidRDefault="00B60154" w:rsidP="00B60154">
      <w:pPr>
        <w:pBdr>
          <w:top w:val="single" w:sz="40" w:space="0" w:color="000000"/>
          <w:left w:val="single" w:sz="40" w:space="4" w:color="000000"/>
          <w:bottom w:val="single" w:sz="40" w:space="1" w:color="000000"/>
          <w:right w:val="single" w:sz="40" w:space="4" w:color="000000"/>
        </w:pBdr>
        <w:jc w:val="center"/>
      </w:pPr>
      <w:r w:rsidRPr="00B60154">
        <w:t>E1300</w:t>
      </w:r>
      <w:r w:rsidR="00D538DB">
        <w:t>9</w:t>
      </w:r>
      <w:r w:rsidR="003748F6">
        <w:t>30</w:t>
      </w:r>
      <w:r w:rsidR="005B5087">
        <w:rPr>
          <w:noProof/>
          <w:lang w:eastAsia="en-US"/>
        </w:rPr>
        <mc:AlternateContent>
          <mc:Choice Requires="wps">
            <w:drawing>
              <wp:inline distT="0" distB="0" distL="0" distR="0" wp14:anchorId="674BD366" wp14:editId="62F9D1AF">
                <wp:extent cx="6097270" cy="19050"/>
                <wp:effectExtent l="0" t="0" r="0" b="0"/>
                <wp:docPr id="7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7270" cy="19050"/>
                        </a:xfrm>
                        <a:prstGeom prst="rect">
                          <a:avLst/>
                        </a:prstGeom>
                        <a:solidFill>
                          <a:srgbClr val="808080"/>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id="Rectangle 2" o:spid="_x0000_s1026" style="width:480.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" fillcolor="gray" stroked="f" strokecolor="gray">
                <v:stroke joinstyle="round"/>
                <w10:anchorlock/>
              </v:rect>
            </w:pict>
          </mc:Fallback>
        </mc:AlternateContent>
      </w:r>
    </w:p>
    <w:p w14:paraId="0F86C7F2" w14:textId="77777777" w:rsidR="000C07AD" w:rsidRDefault="000C07AD">
      <w:pPr>
        <w:pBdr>
          <w:top w:val="single" w:sz="40" w:space="0" w:color="000000"/>
          <w:left w:val="single" w:sz="40" w:space="4" w:color="000000"/>
          <w:bottom w:val="single" w:sz="40" w:space="1" w:color="000000"/>
          <w:right w:val="single" w:sz="40" w:space="4" w:color="000000"/>
        </w:pBdr>
      </w:pPr>
    </w:p>
    <w:p w14:paraId="40B151E6" w14:textId="6B9E3B9E" w:rsidR="000C07AD" w:rsidRDefault="00D538DB">
      <w:pPr>
        <w:pBdr>
          <w:top w:val="single" w:sz="40" w:space="0" w:color="000000"/>
          <w:left w:val="single" w:sz="40" w:space="4" w:color="000000"/>
          <w:bottom w:val="single" w:sz="40" w:space="1" w:color="000000"/>
          <w:right w:val="single" w:sz="40" w:space="4" w:color="000000"/>
        </w:pBdr>
        <w:jc w:val="center"/>
        <w:rPr>
          <w:lang w:val="fr-FR"/>
        </w:rPr>
      </w:pPr>
      <w:r>
        <w:rPr>
          <w:lang w:val="fr-FR"/>
        </w:rPr>
        <w:t>Joe Hanson, Jeremy Birch, Michael Vargas, Rich Mittleman, Ryan DeRosa, Céline Ramet</w:t>
      </w:r>
      <w:r w:rsidR="008169F6">
        <w:rPr>
          <w:lang w:val="fr-FR"/>
        </w:rPr>
        <w:t xml:space="preserve"> for the SEI Team</w:t>
      </w:r>
    </w:p>
    <w:p w14:paraId="6D9FCD3A" w14:textId="77777777" w:rsidR="000C07AD" w:rsidRDefault="000C07AD">
      <w:pPr>
        <w:pBdr>
          <w:top w:val="single" w:sz="40" w:space="0" w:color="000000"/>
          <w:left w:val="single" w:sz="40" w:space="4" w:color="000000"/>
          <w:bottom w:val="single" w:sz="40" w:space="1" w:color="000000"/>
          <w:right w:val="single" w:sz="40" w:space="4" w:color="000000"/>
        </w:pBdr>
        <w:rPr>
          <w:lang w:val="fr-FR"/>
        </w:rPr>
      </w:pPr>
    </w:p>
    <w:p w14:paraId="269120C2" w14:textId="77777777" w:rsidR="000C07AD" w:rsidRDefault="000C07AD">
      <w:pPr>
        <w:pStyle w:val="PlainText"/>
        <w:jc w:val="center"/>
        <w:rPr>
          <w:rFonts w:ascii="Times New Roman" w:hAnsi="Times New Roman" w:cs="Times New Roman"/>
          <w:lang w:val="fr-FR"/>
        </w:rPr>
      </w:pPr>
    </w:p>
    <w:p w14:paraId="28A28187" w14:textId="77777777" w:rsidR="000C07AD" w:rsidRDefault="008169F6">
      <w:pPr>
        <w:jc w:val="center"/>
      </w:pPr>
      <w:r>
        <w:t>Distribution of this document:</w:t>
      </w:r>
    </w:p>
    <w:p w14:paraId="7D4FE3B8" w14:textId="77777777" w:rsidR="000C07AD" w:rsidRDefault="008169F6">
      <w:pPr>
        <w:jc w:val="center"/>
      </w:pPr>
      <w:r>
        <w:t>Advanced LIGO Project</w:t>
      </w:r>
    </w:p>
    <w:p w14:paraId="7CDFF536" w14:textId="77777777" w:rsidR="000C07AD" w:rsidRDefault="000C07AD">
      <w:pPr>
        <w:jc w:val="center"/>
      </w:pPr>
    </w:p>
    <w:p w14:paraId="36CF240F" w14:textId="77777777" w:rsidR="000C07AD" w:rsidRDefault="008169F6">
      <w:pPr>
        <w:jc w:val="center"/>
      </w:pPr>
      <w:r>
        <w:t>This is an internal working note</w:t>
      </w:r>
    </w:p>
    <w:p w14:paraId="43A72EA3" w14:textId="77777777" w:rsidR="000C07AD" w:rsidRDefault="008169F6">
      <w:pPr>
        <w:jc w:val="center"/>
      </w:pPr>
      <w:r>
        <w:t>of the LIGO Laboratory</w:t>
      </w:r>
    </w:p>
    <w:p w14:paraId="7FB4FF39" w14:textId="77777777" w:rsidR="000C07AD" w:rsidRDefault="000C07AD">
      <w:pPr>
        <w:jc w:val="center"/>
      </w:pPr>
    </w:p>
    <w:p w14:paraId="5DB03001" w14:textId="77777777" w:rsidR="000C07AD" w:rsidRDefault="000C07AD">
      <w:pPr>
        <w:pStyle w:val="PlainText"/>
        <w:rPr>
          <w:rFonts w:ascii="Times New Roman" w:hAnsi="Times New Roman" w:cs="Times New Roman"/>
        </w:rPr>
      </w:pPr>
    </w:p>
    <w:p w14:paraId="4B2E91C5" w14:textId="77777777" w:rsidR="000C07AD" w:rsidRDefault="000C07AD">
      <w:pPr>
        <w:pStyle w:val="PlainText"/>
        <w:rPr>
          <w:rFonts w:ascii="Times New Roman" w:hAnsi="Times New Roman" w:cs="Times New Roman"/>
        </w:rPr>
      </w:pPr>
    </w:p>
    <w:tbl>
      <w:tblPr>
        <w:tblW w:w="0" w:type="auto"/>
        <w:tblLayout w:type="fixed"/>
        <w:tblLook w:val="0000" w:firstRow="0" w:lastRow="0" w:firstColumn="0" w:lastColumn="0" w:noHBand="0" w:noVBand="0"/>
      </w:tblPr>
      <w:tblGrid>
        <w:gridCol w:w="4909"/>
        <w:gridCol w:w="4909"/>
      </w:tblGrid>
      <w:tr w:rsidR="000C07AD" w14:paraId="3F3C7D1E" w14:textId="77777777">
        <w:tc>
          <w:tcPr>
            <w:tcW w:w="4909" w:type="dxa"/>
            <w:shd w:val="clear" w:color="auto" w:fill="auto"/>
          </w:tcPr>
          <w:p w14:paraId="549B12A0" w14:textId="77777777" w:rsidR="000C07AD" w:rsidRDefault="008169F6">
            <w:pPr>
              <w:pStyle w:val="PlainText"/>
              <w:snapToGrid w:val="0"/>
              <w:jc w:val="center"/>
              <w:rPr>
                <w:rFonts w:ascii="Times New Roman" w:hAnsi="Times New Roman" w:cs="Times New Roman"/>
                <w:b/>
                <w:bCs/>
                <w:color w:val="808080"/>
              </w:rPr>
            </w:pPr>
            <w:r>
              <w:rPr>
                <w:rFonts w:ascii="Times New Roman" w:hAnsi="Times New Roman" w:cs="Times New Roman"/>
                <w:b/>
                <w:bCs/>
                <w:color w:val="808080"/>
              </w:rPr>
              <w:t>California Institute of Technology</w:t>
            </w:r>
          </w:p>
          <w:p w14:paraId="5C2658B8" w14:textId="77777777" w:rsidR="000C07AD" w:rsidRDefault="008169F6">
            <w:pPr>
              <w:pStyle w:val="PlainText"/>
              <w:jc w:val="center"/>
              <w:rPr>
                <w:rFonts w:ascii="Times New Roman" w:hAnsi="Times New Roman" w:cs="Times New Roman"/>
                <w:b/>
                <w:bCs/>
                <w:color w:val="808080"/>
              </w:rPr>
            </w:pPr>
            <w:r>
              <w:rPr>
                <w:rFonts w:ascii="Times New Roman" w:hAnsi="Times New Roman" w:cs="Times New Roman"/>
                <w:b/>
                <w:bCs/>
                <w:color w:val="808080"/>
              </w:rPr>
              <w:t>LIGO Project – MS 18-34</w:t>
            </w:r>
          </w:p>
          <w:p w14:paraId="46266774" w14:textId="77777777" w:rsidR="000C07AD" w:rsidRDefault="008169F6">
            <w:pPr>
              <w:pStyle w:val="PlainText"/>
              <w:jc w:val="center"/>
              <w:rPr>
                <w:rFonts w:ascii="Times New Roman" w:hAnsi="Times New Roman" w:cs="Times New Roman"/>
                <w:b/>
                <w:bCs/>
                <w:color w:val="808080"/>
              </w:rPr>
            </w:pPr>
            <w:r>
              <w:rPr>
                <w:rFonts w:ascii="Times New Roman" w:hAnsi="Times New Roman" w:cs="Times New Roman"/>
                <w:b/>
                <w:bCs/>
                <w:color w:val="808080"/>
              </w:rPr>
              <w:t>1200 E. California Blvd.</w:t>
            </w:r>
          </w:p>
          <w:p w14:paraId="4A5BBA76" w14:textId="77777777" w:rsidR="000C07AD" w:rsidRDefault="008169F6">
            <w:pPr>
              <w:pStyle w:val="PlainText"/>
              <w:jc w:val="center"/>
              <w:rPr>
                <w:rFonts w:ascii="Times New Roman" w:hAnsi="Times New Roman" w:cs="Times New Roman"/>
                <w:color w:val="808080"/>
                <w:lang w:val="fr-BE"/>
              </w:rPr>
            </w:pPr>
            <w:r>
              <w:rPr>
                <w:rFonts w:ascii="Times New Roman" w:hAnsi="Times New Roman" w:cs="Times New Roman"/>
                <w:b/>
                <w:bCs/>
                <w:color w:val="808080"/>
              </w:rPr>
              <w:t>Pasadena, CA 91125</w:t>
            </w:r>
          </w:p>
          <w:p w14:paraId="3C0D1B3B" w14:textId="77777777" w:rsidR="000C07AD" w:rsidRDefault="008169F6">
            <w:pPr>
              <w:pStyle w:val="PlainText"/>
              <w:jc w:val="center"/>
              <w:rPr>
                <w:rFonts w:ascii="Times New Roman" w:hAnsi="Times New Roman" w:cs="Times New Roman"/>
                <w:color w:val="808080"/>
                <w:lang w:val="fr-BE"/>
              </w:rPr>
            </w:pPr>
            <w:r>
              <w:rPr>
                <w:rFonts w:ascii="Times New Roman" w:hAnsi="Times New Roman" w:cs="Times New Roman"/>
                <w:color w:val="808080"/>
                <w:lang w:val="fr-BE"/>
              </w:rPr>
              <w:t>Phone (626) 395-2129</w:t>
            </w:r>
          </w:p>
          <w:p w14:paraId="5DDA8285" w14:textId="77777777" w:rsidR="000C07AD" w:rsidRDefault="008169F6">
            <w:pPr>
              <w:pStyle w:val="PlainText"/>
              <w:jc w:val="center"/>
              <w:rPr>
                <w:rFonts w:ascii="Times New Roman" w:hAnsi="Times New Roman" w:cs="Times New Roman"/>
                <w:color w:val="808080"/>
                <w:lang w:val="fr-BE"/>
              </w:rPr>
            </w:pPr>
            <w:r>
              <w:rPr>
                <w:rFonts w:ascii="Times New Roman" w:hAnsi="Times New Roman" w:cs="Times New Roman"/>
                <w:color w:val="808080"/>
                <w:lang w:val="fr-BE"/>
              </w:rPr>
              <w:t>Fax (626) 304-9834</w:t>
            </w:r>
          </w:p>
          <w:p w14:paraId="22CE0B39" w14:textId="77777777" w:rsidR="000C07AD" w:rsidRDefault="008169F6">
            <w:pPr>
              <w:pStyle w:val="PlainText"/>
              <w:jc w:val="center"/>
              <w:rPr>
                <w:rFonts w:ascii="Times New Roman" w:hAnsi="Times New Roman" w:cs="Times New Roman"/>
                <w:b/>
                <w:bCs/>
                <w:color w:val="808080"/>
              </w:rPr>
            </w:pPr>
            <w:r>
              <w:rPr>
                <w:rFonts w:ascii="Times New Roman" w:hAnsi="Times New Roman" w:cs="Times New Roman"/>
                <w:color w:val="808080"/>
                <w:lang w:val="fr-BE"/>
              </w:rPr>
              <w:t>E-mail: info@ligo.caltech.edu</w:t>
            </w:r>
          </w:p>
        </w:tc>
        <w:tc>
          <w:tcPr>
            <w:tcW w:w="4909" w:type="dxa"/>
            <w:shd w:val="clear" w:color="auto" w:fill="auto"/>
          </w:tcPr>
          <w:p w14:paraId="55915A8E" w14:textId="77777777" w:rsidR="000C07AD" w:rsidRDefault="008169F6">
            <w:pPr>
              <w:pStyle w:val="PlainText"/>
              <w:snapToGrid w:val="0"/>
              <w:jc w:val="center"/>
              <w:rPr>
                <w:rFonts w:ascii="Times New Roman" w:hAnsi="Times New Roman" w:cs="Times New Roman"/>
                <w:b/>
                <w:bCs/>
                <w:color w:val="808080"/>
              </w:rPr>
            </w:pPr>
            <w:r>
              <w:rPr>
                <w:rFonts w:ascii="Times New Roman" w:hAnsi="Times New Roman" w:cs="Times New Roman"/>
                <w:b/>
                <w:bCs/>
                <w:color w:val="808080"/>
              </w:rPr>
              <w:t>Massachusetts Institute of Technology</w:t>
            </w:r>
          </w:p>
          <w:p w14:paraId="444BD30D" w14:textId="77777777" w:rsidR="000C07AD" w:rsidRDefault="008169F6">
            <w:pPr>
              <w:pStyle w:val="PlainText"/>
              <w:jc w:val="center"/>
              <w:rPr>
                <w:rFonts w:ascii="Times New Roman" w:hAnsi="Times New Roman" w:cs="Times New Roman"/>
                <w:b/>
                <w:bCs/>
                <w:color w:val="808080"/>
              </w:rPr>
            </w:pPr>
            <w:r>
              <w:rPr>
                <w:rFonts w:ascii="Times New Roman" w:hAnsi="Times New Roman" w:cs="Times New Roman"/>
                <w:b/>
                <w:bCs/>
                <w:color w:val="808080"/>
              </w:rPr>
              <w:t>LIGO Project – NW22-295</w:t>
            </w:r>
          </w:p>
          <w:p w14:paraId="2BEC6EEB" w14:textId="77777777" w:rsidR="000C07AD" w:rsidRDefault="008169F6">
            <w:pPr>
              <w:pStyle w:val="PlainText"/>
              <w:jc w:val="center"/>
              <w:rPr>
                <w:rFonts w:ascii="Times New Roman" w:hAnsi="Times New Roman" w:cs="Times New Roman"/>
                <w:b/>
                <w:bCs/>
                <w:color w:val="808080"/>
              </w:rPr>
            </w:pPr>
            <w:r>
              <w:rPr>
                <w:rFonts w:ascii="Times New Roman" w:hAnsi="Times New Roman" w:cs="Times New Roman"/>
                <w:b/>
                <w:bCs/>
                <w:color w:val="808080"/>
              </w:rPr>
              <w:t>185 Albany St</w:t>
            </w:r>
          </w:p>
          <w:p w14:paraId="2867F501" w14:textId="77777777" w:rsidR="000C07AD" w:rsidRDefault="008169F6">
            <w:pPr>
              <w:pStyle w:val="PlainText"/>
              <w:jc w:val="center"/>
              <w:rPr>
                <w:rFonts w:ascii="Times New Roman" w:hAnsi="Times New Roman" w:cs="Times New Roman"/>
                <w:color w:val="808080"/>
              </w:rPr>
            </w:pPr>
            <w:r>
              <w:rPr>
                <w:rFonts w:ascii="Times New Roman" w:hAnsi="Times New Roman" w:cs="Times New Roman"/>
                <w:b/>
                <w:bCs/>
                <w:color w:val="808080"/>
              </w:rPr>
              <w:t>Cambridge, MA 02139</w:t>
            </w:r>
          </w:p>
          <w:p w14:paraId="372EF3B7" w14:textId="77777777" w:rsidR="000C07AD" w:rsidRDefault="008169F6">
            <w:pPr>
              <w:pStyle w:val="PlainText"/>
              <w:jc w:val="center"/>
              <w:rPr>
                <w:rFonts w:ascii="Times New Roman" w:hAnsi="Times New Roman" w:cs="Times New Roman"/>
                <w:color w:val="808080"/>
                <w:lang w:val="fr-BE"/>
              </w:rPr>
            </w:pPr>
            <w:r>
              <w:rPr>
                <w:rFonts w:ascii="Times New Roman" w:hAnsi="Times New Roman" w:cs="Times New Roman"/>
                <w:color w:val="808080"/>
              </w:rPr>
              <w:t>Phone (617) 253-4824</w:t>
            </w:r>
          </w:p>
          <w:p w14:paraId="1F4890D8" w14:textId="77777777" w:rsidR="000C07AD" w:rsidRDefault="008169F6">
            <w:pPr>
              <w:pStyle w:val="PlainText"/>
              <w:jc w:val="center"/>
              <w:rPr>
                <w:rFonts w:ascii="Times New Roman" w:hAnsi="Times New Roman" w:cs="Times New Roman"/>
                <w:color w:val="808080"/>
                <w:lang w:val="fr-BE"/>
              </w:rPr>
            </w:pPr>
            <w:r>
              <w:rPr>
                <w:rFonts w:ascii="Times New Roman" w:hAnsi="Times New Roman" w:cs="Times New Roman"/>
                <w:color w:val="808080"/>
                <w:lang w:val="fr-BE"/>
              </w:rPr>
              <w:t>Fax (617) 253-7014</w:t>
            </w:r>
          </w:p>
          <w:p w14:paraId="3DE96E62" w14:textId="77777777" w:rsidR="000C07AD" w:rsidRDefault="008169F6">
            <w:pPr>
              <w:pStyle w:val="PlainText"/>
              <w:jc w:val="center"/>
              <w:rPr>
                <w:rFonts w:ascii="Times New Roman" w:hAnsi="Times New Roman" w:cs="Times New Roman"/>
                <w:b/>
                <w:bCs/>
                <w:color w:val="808080"/>
                <w:lang w:val="fr-BE"/>
              </w:rPr>
            </w:pPr>
            <w:r>
              <w:rPr>
                <w:rFonts w:ascii="Times New Roman" w:hAnsi="Times New Roman" w:cs="Times New Roman"/>
                <w:color w:val="808080"/>
                <w:lang w:val="fr-BE"/>
              </w:rPr>
              <w:t>E-mail: info@ligo.mit.edu</w:t>
            </w:r>
          </w:p>
        </w:tc>
      </w:tr>
      <w:tr w:rsidR="000C07AD" w14:paraId="7C5BA5A3" w14:textId="77777777">
        <w:tc>
          <w:tcPr>
            <w:tcW w:w="4909" w:type="dxa"/>
            <w:shd w:val="clear" w:color="auto" w:fill="auto"/>
          </w:tcPr>
          <w:p w14:paraId="0E98C7BC" w14:textId="77777777" w:rsidR="000C07AD" w:rsidRDefault="000C07AD">
            <w:pPr>
              <w:pStyle w:val="PlainText"/>
              <w:snapToGrid w:val="0"/>
              <w:jc w:val="center"/>
              <w:rPr>
                <w:rFonts w:ascii="Times New Roman" w:hAnsi="Times New Roman" w:cs="Times New Roman"/>
                <w:b/>
                <w:bCs/>
                <w:color w:val="808080"/>
                <w:lang w:val="fr-BE"/>
              </w:rPr>
            </w:pPr>
          </w:p>
          <w:p w14:paraId="163336FD" w14:textId="77777777" w:rsidR="000C07AD" w:rsidRDefault="008169F6">
            <w:pPr>
              <w:pStyle w:val="PlainText"/>
              <w:jc w:val="center"/>
              <w:rPr>
                <w:rFonts w:ascii="Times New Roman" w:hAnsi="Times New Roman" w:cs="Times New Roman"/>
                <w:b/>
                <w:bCs/>
                <w:color w:val="808080"/>
              </w:rPr>
            </w:pPr>
            <w:r>
              <w:rPr>
                <w:rFonts w:ascii="Times New Roman" w:hAnsi="Times New Roman" w:cs="Times New Roman"/>
                <w:b/>
                <w:bCs/>
                <w:color w:val="808080"/>
              </w:rPr>
              <w:t>LIGO Hanford Observatory</w:t>
            </w:r>
          </w:p>
          <w:p w14:paraId="45D14A85" w14:textId="77777777" w:rsidR="000C07AD" w:rsidRDefault="008169F6">
            <w:pPr>
              <w:pStyle w:val="PlainText"/>
              <w:jc w:val="center"/>
              <w:rPr>
                <w:rFonts w:ascii="Times New Roman" w:hAnsi="Times New Roman" w:cs="Times New Roman"/>
                <w:b/>
                <w:bCs/>
                <w:color w:val="808080"/>
              </w:rPr>
            </w:pPr>
            <w:r>
              <w:rPr>
                <w:rFonts w:ascii="Times New Roman" w:hAnsi="Times New Roman" w:cs="Times New Roman"/>
                <w:b/>
                <w:bCs/>
                <w:color w:val="808080"/>
              </w:rPr>
              <w:t>P.O. Box 1970</w:t>
            </w:r>
          </w:p>
          <w:p w14:paraId="0924BC84" w14:textId="77777777" w:rsidR="000C07AD" w:rsidRDefault="008169F6">
            <w:pPr>
              <w:pStyle w:val="PlainText"/>
              <w:jc w:val="center"/>
              <w:rPr>
                <w:rFonts w:ascii="Times New Roman" w:hAnsi="Times New Roman" w:cs="Times New Roman"/>
                <w:b/>
                <w:bCs/>
                <w:color w:val="808080"/>
              </w:rPr>
            </w:pPr>
            <w:r>
              <w:rPr>
                <w:rFonts w:ascii="Times New Roman" w:hAnsi="Times New Roman" w:cs="Times New Roman"/>
                <w:b/>
                <w:bCs/>
                <w:color w:val="808080"/>
              </w:rPr>
              <w:t>Mail Stop S9-02</w:t>
            </w:r>
          </w:p>
          <w:p w14:paraId="6160D284" w14:textId="77777777" w:rsidR="000C07AD" w:rsidRDefault="008169F6">
            <w:pPr>
              <w:pStyle w:val="PlainText"/>
              <w:jc w:val="center"/>
              <w:rPr>
                <w:rFonts w:ascii="Times New Roman" w:hAnsi="Times New Roman" w:cs="Times New Roman"/>
                <w:color w:val="808080"/>
              </w:rPr>
            </w:pPr>
            <w:r>
              <w:rPr>
                <w:rFonts w:ascii="Times New Roman" w:hAnsi="Times New Roman" w:cs="Times New Roman"/>
                <w:b/>
                <w:bCs/>
                <w:color w:val="808080"/>
              </w:rPr>
              <w:t>Richland WA 99352</w:t>
            </w:r>
          </w:p>
          <w:p w14:paraId="5A79057E" w14:textId="77777777" w:rsidR="000C07AD" w:rsidRDefault="008169F6">
            <w:pPr>
              <w:pStyle w:val="PlainText"/>
              <w:jc w:val="center"/>
              <w:rPr>
                <w:rFonts w:ascii="Times New Roman" w:hAnsi="Times New Roman" w:cs="Times New Roman"/>
                <w:color w:val="808080"/>
              </w:rPr>
            </w:pPr>
            <w:r>
              <w:rPr>
                <w:rFonts w:ascii="Times New Roman" w:hAnsi="Times New Roman" w:cs="Times New Roman"/>
                <w:color w:val="808080"/>
              </w:rPr>
              <w:t>Phone 509-372-8106</w:t>
            </w:r>
          </w:p>
          <w:p w14:paraId="6FD4900E" w14:textId="77777777" w:rsidR="000C07AD" w:rsidRDefault="008169F6">
            <w:pPr>
              <w:pStyle w:val="PlainText"/>
              <w:jc w:val="center"/>
              <w:rPr>
                <w:rFonts w:ascii="Times New Roman" w:hAnsi="Times New Roman" w:cs="Times New Roman"/>
                <w:b/>
                <w:bCs/>
                <w:color w:val="808080"/>
              </w:rPr>
            </w:pPr>
            <w:r>
              <w:rPr>
                <w:rFonts w:ascii="Times New Roman" w:hAnsi="Times New Roman" w:cs="Times New Roman"/>
                <w:color w:val="808080"/>
              </w:rPr>
              <w:t>Fax 509-372-8137</w:t>
            </w:r>
          </w:p>
        </w:tc>
        <w:tc>
          <w:tcPr>
            <w:tcW w:w="4909" w:type="dxa"/>
            <w:shd w:val="clear" w:color="auto" w:fill="auto"/>
          </w:tcPr>
          <w:p w14:paraId="48A76EC2" w14:textId="77777777" w:rsidR="000C07AD" w:rsidRDefault="000C07AD">
            <w:pPr>
              <w:pStyle w:val="PlainText"/>
              <w:snapToGrid w:val="0"/>
              <w:jc w:val="center"/>
              <w:rPr>
                <w:rFonts w:ascii="Times New Roman" w:hAnsi="Times New Roman" w:cs="Times New Roman"/>
                <w:b/>
                <w:bCs/>
                <w:color w:val="808080"/>
              </w:rPr>
            </w:pPr>
          </w:p>
          <w:p w14:paraId="5A50E41D" w14:textId="77777777" w:rsidR="000C07AD" w:rsidRDefault="008169F6">
            <w:pPr>
              <w:pStyle w:val="PlainText"/>
              <w:jc w:val="center"/>
              <w:rPr>
                <w:rFonts w:ascii="Times New Roman" w:hAnsi="Times New Roman" w:cs="Times New Roman"/>
                <w:b/>
                <w:bCs/>
                <w:color w:val="808080"/>
              </w:rPr>
            </w:pPr>
            <w:r>
              <w:rPr>
                <w:rFonts w:ascii="Times New Roman" w:hAnsi="Times New Roman" w:cs="Times New Roman"/>
                <w:b/>
                <w:bCs/>
                <w:color w:val="808080"/>
              </w:rPr>
              <w:t>LIGO Livingston Observatory</w:t>
            </w:r>
          </w:p>
          <w:p w14:paraId="6C4C0BFE" w14:textId="77777777" w:rsidR="000C07AD" w:rsidRDefault="008169F6">
            <w:pPr>
              <w:pStyle w:val="PlainText"/>
              <w:jc w:val="center"/>
              <w:rPr>
                <w:rFonts w:ascii="Times New Roman" w:hAnsi="Times New Roman" w:cs="Times New Roman"/>
                <w:b/>
                <w:bCs/>
                <w:color w:val="808080"/>
              </w:rPr>
            </w:pPr>
            <w:r>
              <w:rPr>
                <w:rFonts w:ascii="Times New Roman" w:hAnsi="Times New Roman" w:cs="Times New Roman"/>
                <w:b/>
                <w:bCs/>
                <w:color w:val="808080"/>
              </w:rPr>
              <w:t>P.O. Box 940</w:t>
            </w:r>
          </w:p>
          <w:p w14:paraId="3C74F8D9" w14:textId="77777777" w:rsidR="000C07AD" w:rsidRDefault="008169F6">
            <w:pPr>
              <w:pStyle w:val="PlainText"/>
              <w:jc w:val="center"/>
              <w:rPr>
                <w:rFonts w:ascii="Times New Roman" w:hAnsi="Times New Roman" w:cs="Times New Roman"/>
                <w:color w:val="808080"/>
              </w:rPr>
            </w:pPr>
            <w:r>
              <w:rPr>
                <w:rFonts w:ascii="Times New Roman" w:hAnsi="Times New Roman" w:cs="Times New Roman"/>
                <w:b/>
                <w:bCs/>
                <w:color w:val="808080"/>
              </w:rPr>
              <w:t>Livingston, LA  70754</w:t>
            </w:r>
          </w:p>
          <w:p w14:paraId="6E7B741F" w14:textId="77777777" w:rsidR="000C07AD" w:rsidRDefault="008169F6">
            <w:pPr>
              <w:pStyle w:val="PlainText"/>
              <w:jc w:val="center"/>
              <w:rPr>
                <w:rFonts w:ascii="Times New Roman" w:hAnsi="Times New Roman" w:cs="Times New Roman"/>
                <w:color w:val="808080"/>
              </w:rPr>
            </w:pPr>
            <w:r>
              <w:rPr>
                <w:rFonts w:ascii="Times New Roman" w:hAnsi="Times New Roman" w:cs="Times New Roman"/>
                <w:color w:val="808080"/>
              </w:rPr>
              <w:t>Phone 225-686-3100</w:t>
            </w:r>
          </w:p>
          <w:p w14:paraId="1122BA8E" w14:textId="77777777" w:rsidR="000C07AD" w:rsidRDefault="008169F6">
            <w:pPr>
              <w:pStyle w:val="PlainText"/>
              <w:jc w:val="center"/>
            </w:pPr>
            <w:r>
              <w:rPr>
                <w:rFonts w:ascii="Times New Roman" w:hAnsi="Times New Roman" w:cs="Times New Roman"/>
                <w:color w:val="808080"/>
              </w:rPr>
              <w:t>Fax 225-686-7189</w:t>
            </w:r>
          </w:p>
        </w:tc>
      </w:tr>
    </w:tbl>
    <w:p w14:paraId="62EE4610" w14:textId="77777777" w:rsidR="000C07AD" w:rsidRDefault="000C07AD">
      <w:pPr>
        <w:sectPr w:rsidR="000C07AD">
          <w:headerReference w:type="default" r:id="rId9"/>
          <w:pgSz w:w="12240" w:h="15840"/>
          <w:pgMar w:top="1200" w:right="1200" w:bottom="1200" w:left="1200" w:header="720" w:footer="720" w:gutter="0"/>
          <w:cols w:space="720"/>
          <w:docGrid w:linePitch="360"/>
        </w:sectPr>
      </w:pPr>
    </w:p>
    <w:p w14:paraId="61467827" w14:textId="3C42A8DF" w:rsidR="00E96EA1" w:rsidRDefault="008169F6" w:rsidP="00E96EA1">
      <w:pPr>
        <w:pStyle w:val="TOCHeading"/>
      </w:pPr>
      <w:bookmarkStart w:id="0" w:name="__RefHeading__16982_1262773321"/>
      <w:bookmarkStart w:id="1" w:name="_Toc244945152"/>
      <w:bookmarkStart w:id="2" w:name="_Toc378774584"/>
      <w:bookmarkEnd w:id="0"/>
      <w:r>
        <w:lastRenderedPageBreak/>
        <w:t>Contents</w:t>
      </w:r>
      <w:bookmarkEnd w:id="1"/>
      <w:bookmarkEnd w:id="2"/>
      <w:r w:rsidR="00E96EA1">
        <w:t xml:space="preserve"> </w:t>
      </w:r>
    </w:p>
    <w:p w14:paraId="777DE20F" w14:textId="77777777" w:rsidR="00141F88" w:rsidRDefault="008169F6">
      <w:pPr>
        <w:pStyle w:val="TOC1"/>
        <w:tabs>
          <w:tab w:val="right" w:leader="dot" w:pos="9830"/>
        </w:tabs>
        <w:rPr>
          <w:rFonts w:asciiTheme="minorHAnsi" w:eastAsiaTheme="minorEastAsia" w:hAnsiTheme="minorHAnsi" w:cstheme="minorBidi"/>
          <w:noProof/>
          <w:sz w:val="22"/>
          <w:szCs w:val="22"/>
          <w:lang w:eastAsia="en-US"/>
        </w:rPr>
      </w:pPr>
      <w:r>
        <w:fldChar w:fldCharType="begin"/>
      </w:r>
      <w:r>
        <w:instrText xml:space="preserve"> TOC </w:instrText>
      </w:r>
      <w:r>
        <w:fldChar w:fldCharType="separate"/>
      </w:r>
      <w:r w:rsidR="00141F88">
        <w:rPr>
          <w:noProof/>
        </w:rPr>
        <w:t>Contents</w:t>
      </w:r>
      <w:r w:rsidR="00141F88">
        <w:rPr>
          <w:noProof/>
        </w:rPr>
        <w:tab/>
      </w:r>
      <w:r w:rsidR="00141F88">
        <w:rPr>
          <w:noProof/>
        </w:rPr>
        <w:fldChar w:fldCharType="begin"/>
      </w:r>
      <w:r w:rsidR="00141F88">
        <w:rPr>
          <w:noProof/>
        </w:rPr>
        <w:instrText xml:space="preserve"> PAGEREF _Toc378774584 \h </w:instrText>
      </w:r>
      <w:r w:rsidR="00141F88">
        <w:rPr>
          <w:noProof/>
        </w:rPr>
      </w:r>
      <w:r w:rsidR="00141F88">
        <w:rPr>
          <w:noProof/>
        </w:rPr>
        <w:fldChar w:fldCharType="separate"/>
      </w:r>
      <w:r w:rsidR="00141F88">
        <w:rPr>
          <w:noProof/>
        </w:rPr>
        <w:t>2</w:t>
      </w:r>
      <w:r w:rsidR="00141F88">
        <w:rPr>
          <w:noProof/>
        </w:rPr>
        <w:fldChar w:fldCharType="end"/>
      </w:r>
    </w:p>
    <w:p w14:paraId="33564E1D" w14:textId="77777777" w:rsidR="00141F88" w:rsidRDefault="00141F88">
      <w:pPr>
        <w:pStyle w:val="TOC1"/>
        <w:tabs>
          <w:tab w:val="right" w:leader="dot" w:pos="9830"/>
        </w:tabs>
        <w:rPr>
          <w:rFonts w:asciiTheme="minorHAnsi" w:eastAsiaTheme="minorEastAsia" w:hAnsiTheme="minorHAnsi" w:cstheme="minorBidi"/>
          <w:noProof/>
          <w:sz w:val="22"/>
          <w:szCs w:val="22"/>
          <w:lang w:eastAsia="en-US"/>
        </w:rPr>
      </w:pPr>
      <w:r>
        <w:rPr>
          <w:noProof/>
        </w:rPr>
        <w:t>Introduction</w:t>
      </w:r>
      <w:r>
        <w:rPr>
          <w:noProof/>
        </w:rPr>
        <w:tab/>
      </w:r>
      <w:r>
        <w:rPr>
          <w:noProof/>
        </w:rPr>
        <w:fldChar w:fldCharType="begin"/>
      </w:r>
      <w:r>
        <w:rPr>
          <w:noProof/>
        </w:rPr>
        <w:instrText xml:space="preserve"> PAGEREF _Toc378774585 \h </w:instrText>
      </w:r>
      <w:r>
        <w:rPr>
          <w:noProof/>
        </w:rPr>
      </w:r>
      <w:r>
        <w:rPr>
          <w:noProof/>
        </w:rPr>
        <w:fldChar w:fldCharType="separate"/>
      </w:r>
      <w:r>
        <w:rPr>
          <w:noProof/>
        </w:rPr>
        <w:t>3</w:t>
      </w:r>
      <w:r>
        <w:rPr>
          <w:noProof/>
        </w:rPr>
        <w:fldChar w:fldCharType="end"/>
      </w:r>
    </w:p>
    <w:p w14:paraId="10FF8156" w14:textId="77777777" w:rsidR="00141F88" w:rsidRDefault="00141F88">
      <w:pPr>
        <w:pStyle w:val="TOC1"/>
        <w:tabs>
          <w:tab w:val="right" w:leader="dot" w:pos="9830"/>
        </w:tabs>
        <w:rPr>
          <w:rFonts w:asciiTheme="minorHAnsi" w:eastAsiaTheme="minorEastAsia" w:hAnsiTheme="minorHAnsi" w:cstheme="minorBidi"/>
          <w:noProof/>
          <w:sz w:val="22"/>
          <w:szCs w:val="22"/>
          <w:lang w:eastAsia="en-US"/>
        </w:rPr>
      </w:pPr>
      <w:r>
        <w:rPr>
          <w:noProof/>
        </w:rPr>
        <w:t>Sub-Components Testing</w:t>
      </w:r>
      <w:r>
        <w:rPr>
          <w:noProof/>
        </w:rPr>
        <w:tab/>
      </w:r>
      <w:r>
        <w:rPr>
          <w:noProof/>
        </w:rPr>
        <w:fldChar w:fldCharType="begin"/>
      </w:r>
      <w:r>
        <w:rPr>
          <w:noProof/>
        </w:rPr>
        <w:instrText xml:space="preserve"> PAGEREF _Toc378774586 \h </w:instrText>
      </w:r>
      <w:r>
        <w:rPr>
          <w:noProof/>
        </w:rPr>
      </w:r>
      <w:r>
        <w:rPr>
          <w:noProof/>
        </w:rPr>
        <w:fldChar w:fldCharType="separate"/>
      </w:r>
      <w:r>
        <w:rPr>
          <w:noProof/>
        </w:rPr>
        <w:t>4</w:t>
      </w:r>
      <w:r>
        <w:rPr>
          <w:noProof/>
        </w:rPr>
        <w:fldChar w:fldCharType="end"/>
      </w:r>
    </w:p>
    <w:p w14:paraId="351168B4" w14:textId="77777777" w:rsidR="00141F88" w:rsidRDefault="00141F88">
      <w:pPr>
        <w:pStyle w:val="TOC1"/>
        <w:tabs>
          <w:tab w:val="right" w:leader="dot" w:pos="9830"/>
        </w:tabs>
        <w:rPr>
          <w:rFonts w:asciiTheme="minorHAnsi" w:eastAsiaTheme="minorEastAsia" w:hAnsiTheme="minorHAnsi" w:cstheme="minorBidi"/>
          <w:noProof/>
          <w:sz w:val="22"/>
          <w:szCs w:val="22"/>
          <w:lang w:eastAsia="en-US"/>
        </w:rPr>
      </w:pPr>
      <w:r>
        <w:rPr>
          <w:noProof/>
        </w:rPr>
        <w:t>Assembly Validation</w:t>
      </w:r>
      <w:r>
        <w:rPr>
          <w:noProof/>
        </w:rPr>
        <w:tab/>
      </w:r>
      <w:r>
        <w:rPr>
          <w:noProof/>
        </w:rPr>
        <w:fldChar w:fldCharType="begin"/>
      </w:r>
      <w:r>
        <w:rPr>
          <w:noProof/>
        </w:rPr>
        <w:instrText xml:space="preserve"> PAGEREF _Toc378774587 \h </w:instrText>
      </w:r>
      <w:r>
        <w:rPr>
          <w:noProof/>
        </w:rPr>
      </w:r>
      <w:r>
        <w:rPr>
          <w:noProof/>
        </w:rPr>
        <w:fldChar w:fldCharType="separate"/>
      </w:r>
      <w:r>
        <w:rPr>
          <w:noProof/>
        </w:rPr>
        <w:t>4</w:t>
      </w:r>
      <w:r>
        <w:rPr>
          <w:noProof/>
        </w:rPr>
        <w:fldChar w:fldCharType="end"/>
      </w:r>
    </w:p>
    <w:p w14:paraId="77EA9E86" w14:textId="77777777" w:rsidR="00141F88" w:rsidRDefault="00141F88">
      <w:pPr>
        <w:pStyle w:val="TOC2"/>
        <w:tabs>
          <w:tab w:val="left" w:pos="849"/>
          <w:tab w:val="right" w:leader="dot" w:pos="9830"/>
        </w:tabs>
        <w:rPr>
          <w:rFonts w:asciiTheme="minorHAnsi" w:eastAsiaTheme="minorEastAsia" w:hAnsiTheme="minorHAnsi" w:cstheme="minorBidi"/>
          <w:noProof/>
          <w:sz w:val="22"/>
          <w:szCs w:val="22"/>
          <w:lang w:eastAsia="en-US"/>
        </w:rPr>
      </w:pPr>
      <w:r>
        <w:rPr>
          <w:noProof/>
        </w:rPr>
        <w:t>1.1</w:t>
      </w:r>
      <w:r>
        <w:rPr>
          <w:rFonts w:asciiTheme="minorHAnsi" w:eastAsiaTheme="minorEastAsia" w:hAnsiTheme="minorHAnsi" w:cstheme="minorBidi"/>
          <w:noProof/>
          <w:sz w:val="22"/>
          <w:szCs w:val="22"/>
          <w:lang w:eastAsia="en-US"/>
        </w:rPr>
        <w:tab/>
      </w:r>
      <w:r>
        <w:rPr>
          <w:noProof/>
        </w:rPr>
        <w:t>Load Cells assembly</w:t>
      </w:r>
      <w:r>
        <w:rPr>
          <w:noProof/>
        </w:rPr>
        <w:tab/>
      </w:r>
      <w:r>
        <w:rPr>
          <w:noProof/>
        </w:rPr>
        <w:fldChar w:fldCharType="begin"/>
      </w:r>
      <w:r>
        <w:rPr>
          <w:noProof/>
        </w:rPr>
        <w:instrText xml:space="preserve"> PAGEREF _Toc378774588 \h </w:instrText>
      </w:r>
      <w:r>
        <w:rPr>
          <w:noProof/>
        </w:rPr>
      </w:r>
      <w:r>
        <w:rPr>
          <w:noProof/>
        </w:rPr>
        <w:fldChar w:fldCharType="separate"/>
      </w:r>
      <w:r>
        <w:rPr>
          <w:noProof/>
        </w:rPr>
        <w:t>4</w:t>
      </w:r>
      <w:r>
        <w:rPr>
          <w:noProof/>
        </w:rPr>
        <w:fldChar w:fldCharType="end"/>
      </w:r>
    </w:p>
    <w:p w14:paraId="7ED07269" w14:textId="77777777" w:rsidR="00141F88" w:rsidRDefault="00141F88">
      <w:pPr>
        <w:pStyle w:val="TOC2"/>
        <w:tabs>
          <w:tab w:val="left" w:pos="849"/>
          <w:tab w:val="right" w:leader="dot" w:pos="9830"/>
        </w:tabs>
        <w:rPr>
          <w:rFonts w:asciiTheme="minorHAnsi" w:eastAsiaTheme="minorEastAsia" w:hAnsiTheme="minorHAnsi" w:cstheme="minorBidi"/>
          <w:noProof/>
          <w:sz w:val="22"/>
          <w:szCs w:val="22"/>
          <w:lang w:eastAsia="en-US"/>
        </w:rPr>
      </w:pPr>
      <w:r>
        <w:rPr>
          <w:noProof/>
        </w:rPr>
        <w:t>1.2</w:t>
      </w:r>
      <w:r>
        <w:rPr>
          <w:rFonts w:asciiTheme="minorHAnsi" w:eastAsiaTheme="minorEastAsia" w:hAnsiTheme="minorHAnsi" w:cstheme="minorBidi"/>
          <w:noProof/>
          <w:sz w:val="22"/>
          <w:szCs w:val="22"/>
          <w:lang w:eastAsia="en-US"/>
        </w:rPr>
        <w:tab/>
      </w:r>
      <w:r>
        <w:rPr>
          <w:noProof/>
        </w:rPr>
        <w:t>Bellows</w:t>
      </w:r>
      <w:r>
        <w:rPr>
          <w:noProof/>
        </w:rPr>
        <w:tab/>
      </w:r>
      <w:r>
        <w:rPr>
          <w:noProof/>
        </w:rPr>
        <w:fldChar w:fldCharType="begin"/>
      </w:r>
      <w:r>
        <w:rPr>
          <w:noProof/>
        </w:rPr>
        <w:instrText xml:space="preserve"> PAGEREF _Toc378774589 \h </w:instrText>
      </w:r>
      <w:r>
        <w:rPr>
          <w:noProof/>
        </w:rPr>
      </w:r>
      <w:r>
        <w:rPr>
          <w:noProof/>
        </w:rPr>
        <w:fldChar w:fldCharType="separate"/>
      </w:r>
      <w:r>
        <w:rPr>
          <w:noProof/>
        </w:rPr>
        <w:t>5</w:t>
      </w:r>
      <w:r>
        <w:rPr>
          <w:noProof/>
        </w:rPr>
        <w:fldChar w:fldCharType="end"/>
      </w:r>
    </w:p>
    <w:p w14:paraId="1DC23064" w14:textId="77777777" w:rsidR="00141F88" w:rsidRDefault="00141F88">
      <w:pPr>
        <w:pStyle w:val="TOC2"/>
        <w:tabs>
          <w:tab w:val="left" w:pos="849"/>
          <w:tab w:val="right" w:leader="dot" w:pos="9830"/>
        </w:tabs>
        <w:rPr>
          <w:rFonts w:asciiTheme="minorHAnsi" w:eastAsiaTheme="minorEastAsia" w:hAnsiTheme="minorHAnsi" w:cstheme="minorBidi"/>
          <w:noProof/>
          <w:sz w:val="22"/>
          <w:szCs w:val="22"/>
          <w:lang w:eastAsia="en-US"/>
        </w:rPr>
      </w:pPr>
      <w:r>
        <w:rPr>
          <w:noProof/>
        </w:rPr>
        <w:t>1.3</w:t>
      </w:r>
      <w:r>
        <w:rPr>
          <w:rFonts w:asciiTheme="minorHAnsi" w:eastAsiaTheme="minorEastAsia" w:hAnsiTheme="minorHAnsi" w:cstheme="minorBidi"/>
          <w:noProof/>
          <w:sz w:val="22"/>
          <w:szCs w:val="22"/>
          <w:lang w:eastAsia="en-US"/>
        </w:rPr>
        <w:tab/>
      </w:r>
      <w:r>
        <w:rPr>
          <w:noProof/>
        </w:rPr>
        <w:t>Boot Location</w:t>
      </w:r>
      <w:r>
        <w:rPr>
          <w:noProof/>
        </w:rPr>
        <w:tab/>
      </w:r>
      <w:r>
        <w:rPr>
          <w:noProof/>
        </w:rPr>
        <w:fldChar w:fldCharType="begin"/>
      </w:r>
      <w:r>
        <w:rPr>
          <w:noProof/>
        </w:rPr>
        <w:instrText xml:space="preserve"> PAGEREF _Toc378774590 \h </w:instrText>
      </w:r>
      <w:r>
        <w:rPr>
          <w:noProof/>
        </w:rPr>
      </w:r>
      <w:r>
        <w:rPr>
          <w:noProof/>
        </w:rPr>
        <w:fldChar w:fldCharType="separate"/>
      </w:r>
      <w:r>
        <w:rPr>
          <w:noProof/>
        </w:rPr>
        <w:t>5</w:t>
      </w:r>
      <w:r>
        <w:rPr>
          <w:noProof/>
        </w:rPr>
        <w:fldChar w:fldCharType="end"/>
      </w:r>
    </w:p>
    <w:p w14:paraId="3DC724C0" w14:textId="77777777" w:rsidR="00141F88" w:rsidRDefault="00141F88">
      <w:pPr>
        <w:pStyle w:val="TOC2"/>
        <w:tabs>
          <w:tab w:val="left" w:pos="849"/>
          <w:tab w:val="right" w:leader="dot" w:pos="9830"/>
        </w:tabs>
        <w:rPr>
          <w:rFonts w:asciiTheme="minorHAnsi" w:eastAsiaTheme="minorEastAsia" w:hAnsiTheme="minorHAnsi" w:cstheme="minorBidi"/>
          <w:noProof/>
          <w:sz w:val="22"/>
          <w:szCs w:val="22"/>
          <w:lang w:eastAsia="en-US"/>
        </w:rPr>
      </w:pPr>
      <w:r>
        <w:rPr>
          <w:noProof/>
        </w:rPr>
        <w:t>1.4</w:t>
      </w:r>
      <w:r>
        <w:rPr>
          <w:rFonts w:asciiTheme="minorHAnsi" w:eastAsiaTheme="minorEastAsia" w:hAnsiTheme="minorHAnsi" w:cstheme="minorBidi"/>
          <w:noProof/>
          <w:sz w:val="22"/>
          <w:szCs w:val="22"/>
          <w:lang w:eastAsia="en-US"/>
        </w:rPr>
        <w:tab/>
      </w:r>
      <w:r>
        <w:rPr>
          <w:noProof/>
        </w:rPr>
        <w:t>Check Stops Gaps</w:t>
      </w:r>
      <w:r>
        <w:rPr>
          <w:noProof/>
        </w:rPr>
        <w:tab/>
      </w:r>
      <w:r>
        <w:rPr>
          <w:noProof/>
        </w:rPr>
        <w:fldChar w:fldCharType="begin"/>
      </w:r>
      <w:r>
        <w:rPr>
          <w:noProof/>
        </w:rPr>
        <w:instrText xml:space="preserve"> PAGEREF _Toc378774591 \h </w:instrText>
      </w:r>
      <w:r>
        <w:rPr>
          <w:noProof/>
        </w:rPr>
      </w:r>
      <w:r>
        <w:rPr>
          <w:noProof/>
        </w:rPr>
        <w:fldChar w:fldCharType="separate"/>
      </w:r>
      <w:r>
        <w:rPr>
          <w:noProof/>
        </w:rPr>
        <w:t>5</w:t>
      </w:r>
      <w:r>
        <w:rPr>
          <w:noProof/>
        </w:rPr>
        <w:fldChar w:fldCharType="end"/>
      </w:r>
    </w:p>
    <w:p w14:paraId="1BD9AAFA" w14:textId="77777777" w:rsidR="00141F88" w:rsidRDefault="00141F88">
      <w:pPr>
        <w:pStyle w:val="TOC2"/>
        <w:tabs>
          <w:tab w:val="left" w:pos="849"/>
          <w:tab w:val="right" w:leader="dot" w:pos="9830"/>
        </w:tabs>
        <w:rPr>
          <w:rFonts w:asciiTheme="minorHAnsi" w:eastAsiaTheme="minorEastAsia" w:hAnsiTheme="minorHAnsi" w:cstheme="minorBidi"/>
          <w:noProof/>
          <w:sz w:val="22"/>
          <w:szCs w:val="22"/>
          <w:lang w:eastAsia="en-US"/>
        </w:rPr>
      </w:pPr>
      <w:r>
        <w:rPr>
          <w:noProof/>
        </w:rPr>
        <w:t>1.5</w:t>
      </w:r>
      <w:r>
        <w:rPr>
          <w:rFonts w:asciiTheme="minorHAnsi" w:eastAsiaTheme="minorEastAsia" w:hAnsiTheme="minorHAnsi" w:cstheme="minorBidi"/>
          <w:noProof/>
          <w:sz w:val="22"/>
          <w:szCs w:val="22"/>
          <w:lang w:eastAsia="en-US"/>
        </w:rPr>
        <w:tab/>
      </w:r>
      <w:r>
        <w:rPr>
          <w:noProof/>
        </w:rPr>
        <w:t>Gaps check</w:t>
      </w:r>
      <w:r>
        <w:rPr>
          <w:noProof/>
        </w:rPr>
        <w:tab/>
      </w:r>
      <w:r>
        <w:rPr>
          <w:noProof/>
        </w:rPr>
        <w:fldChar w:fldCharType="begin"/>
      </w:r>
      <w:r>
        <w:rPr>
          <w:noProof/>
        </w:rPr>
        <w:instrText xml:space="preserve"> PAGEREF _Toc378774592 \h </w:instrText>
      </w:r>
      <w:r>
        <w:rPr>
          <w:noProof/>
        </w:rPr>
      </w:r>
      <w:r>
        <w:rPr>
          <w:noProof/>
        </w:rPr>
        <w:fldChar w:fldCharType="separate"/>
      </w:r>
      <w:r>
        <w:rPr>
          <w:noProof/>
        </w:rPr>
        <w:t>5</w:t>
      </w:r>
      <w:r>
        <w:rPr>
          <w:noProof/>
        </w:rPr>
        <w:fldChar w:fldCharType="end"/>
      </w:r>
    </w:p>
    <w:p w14:paraId="0880E867" w14:textId="77777777" w:rsidR="00141F88" w:rsidRDefault="00141F88">
      <w:pPr>
        <w:pStyle w:val="TOC2"/>
        <w:tabs>
          <w:tab w:val="left" w:pos="849"/>
          <w:tab w:val="right" w:leader="dot" w:pos="9830"/>
        </w:tabs>
        <w:rPr>
          <w:rFonts w:asciiTheme="minorHAnsi" w:eastAsiaTheme="minorEastAsia" w:hAnsiTheme="minorHAnsi" w:cstheme="minorBidi"/>
          <w:noProof/>
          <w:sz w:val="22"/>
          <w:szCs w:val="22"/>
          <w:lang w:eastAsia="en-US"/>
        </w:rPr>
      </w:pPr>
      <w:r>
        <w:rPr>
          <w:noProof/>
        </w:rPr>
        <w:t>1.6</w:t>
      </w:r>
      <w:r>
        <w:rPr>
          <w:rFonts w:asciiTheme="minorHAnsi" w:eastAsiaTheme="minorEastAsia" w:hAnsiTheme="minorHAnsi" w:cstheme="minorBidi"/>
          <w:noProof/>
          <w:sz w:val="22"/>
          <w:szCs w:val="22"/>
          <w:lang w:eastAsia="en-US"/>
        </w:rPr>
        <w:tab/>
      </w:r>
      <w:r>
        <w:rPr>
          <w:noProof/>
        </w:rPr>
        <w:t>IPS Centering</w:t>
      </w:r>
      <w:r>
        <w:rPr>
          <w:noProof/>
        </w:rPr>
        <w:tab/>
      </w:r>
      <w:r>
        <w:rPr>
          <w:noProof/>
        </w:rPr>
        <w:fldChar w:fldCharType="begin"/>
      </w:r>
      <w:r>
        <w:rPr>
          <w:noProof/>
        </w:rPr>
        <w:instrText xml:space="preserve"> PAGEREF _Toc378774593 \h </w:instrText>
      </w:r>
      <w:r>
        <w:rPr>
          <w:noProof/>
        </w:rPr>
      </w:r>
      <w:r>
        <w:rPr>
          <w:noProof/>
        </w:rPr>
        <w:fldChar w:fldCharType="separate"/>
      </w:r>
      <w:r>
        <w:rPr>
          <w:noProof/>
        </w:rPr>
        <w:t>6</w:t>
      </w:r>
      <w:r>
        <w:rPr>
          <w:noProof/>
        </w:rPr>
        <w:fldChar w:fldCharType="end"/>
      </w:r>
    </w:p>
    <w:p w14:paraId="54607801" w14:textId="77777777" w:rsidR="00141F88" w:rsidRDefault="00141F88">
      <w:pPr>
        <w:pStyle w:val="TOC2"/>
        <w:tabs>
          <w:tab w:val="left" w:pos="849"/>
          <w:tab w:val="right" w:leader="dot" w:pos="9830"/>
        </w:tabs>
        <w:rPr>
          <w:rFonts w:asciiTheme="minorHAnsi" w:eastAsiaTheme="minorEastAsia" w:hAnsiTheme="minorHAnsi" w:cstheme="minorBidi"/>
          <w:noProof/>
          <w:sz w:val="22"/>
          <w:szCs w:val="22"/>
          <w:lang w:eastAsia="en-US"/>
        </w:rPr>
      </w:pPr>
      <w:r>
        <w:rPr>
          <w:noProof/>
        </w:rPr>
        <w:t>1.7</w:t>
      </w:r>
      <w:r>
        <w:rPr>
          <w:rFonts w:asciiTheme="minorHAnsi" w:eastAsiaTheme="minorEastAsia" w:hAnsiTheme="minorHAnsi" w:cstheme="minorBidi"/>
          <w:noProof/>
          <w:sz w:val="22"/>
          <w:szCs w:val="22"/>
          <w:lang w:eastAsia="en-US"/>
        </w:rPr>
        <w:tab/>
      </w:r>
      <w:r>
        <w:rPr>
          <w:noProof/>
        </w:rPr>
        <w:t>Sensor ASD</w:t>
      </w:r>
      <w:r>
        <w:rPr>
          <w:noProof/>
        </w:rPr>
        <w:tab/>
      </w:r>
      <w:r>
        <w:rPr>
          <w:noProof/>
        </w:rPr>
        <w:fldChar w:fldCharType="begin"/>
      </w:r>
      <w:r>
        <w:rPr>
          <w:noProof/>
        </w:rPr>
        <w:instrText xml:space="preserve"> PAGEREF _Toc378774594 \h </w:instrText>
      </w:r>
      <w:r>
        <w:rPr>
          <w:noProof/>
        </w:rPr>
      </w:r>
      <w:r>
        <w:rPr>
          <w:noProof/>
        </w:rPr>
        <w:fldChar w:fldCharType="separate"/>
      </w:r>
      <w:r>
        <w:rPr>
          <w:noProof/>
        </w:rPr>
        <w:t>6</w:t>
      </w:r>
      <w:r>
        <w:rPr>
          <w:noProof/>
        </w:rPr>
        <w:fldChar w:fldCharType="end"/>
      </w:r>
    </w:p>
    <w:p w14:paraId="13E8AE3C" w14:textId="77777777" w:rsidR="00141F88" w:rsidRDefault="00141F88">
      <w:pPr>
        <w:pStyle w:val="TOC2"/>
        <w:tabs>
          <w:tab w:val="left" w:pos="849"/>
          <w:tab w:val="right" w:leader="dot" w:pos="9830"/>
        </w:tabs>
        <w:rPr>
          <w:rFonts w:asciiTheme="minorHAnsi" w:eastAsiaTheme="minorEastAsia" w:hAnsiTheme="minorHAnsi" w:cstheme="minorBidi"/>
          <w:noProof/>
          <w:sz w:val="22"/>
          <w:szCs w:val="22"/>
          <w:lang w:eastAsia="en-US"/>
        </w:rPr>
      </w:pPr>
      <w:r>
        <w:rPr>
          <w:noProof/>
        </w:rPr>
        <w:t>1.8</w:t>
      </w:r>
      <w:r>
        <w:rPr>
          <w:rFonts w:asciiTheme="minorHAnsi" w:eastAsiaTheme="minorEastAsia" w:hAnsiTheme="minorHAnsi" w:cstheme="minorBidi"/>
          <w:noProof/>
          <w:sz w:val="22"/>
          <w:szCs w:val="22"/>
          <w:lang w:eastAsia="en-US"/>
        </w:rPr>
        <w:tab/>
      </w:r>
      <w:r>
        <w:rPr>
          <w:noProof/>
        </w:rPr>
        <w:t>SUS-watchdogs interaction test</w:t>
      </w:r>
      <w:r>
        <w:rPr>
          <w:noProof/>
        </w:rPr>
        <w:tab/>
      </w:r>
      <w:r>
        <w:rPr>
          <w:noProof/>
        </w:rPr>
        <w:fldChar w:fldCharType="begin"/>
      </w:r>
      <w:r>
        <w:rPr>
          <w:noProof/>
        </w:rPr>
        <w:instrText xml:space="preserve"> PAGEREF _Toc378774595 \h </w:instrText>
      </w:r>
      <w:r>
        <w:rPr>
          <w:noProof/>
        </w:rPr>
      </w:r>
      <w:r>
        <w:rPr>
          <w:noProof/>
        </w:rPr>
        <w:fldChar w:fldCharType="separate"/>
      </w:r>
      <w:r>
        <w:rPr>
          <w:noProof/>
        </w:rPr>
        <w:t>9</w:t>
      </w:r>
      <w:r>
        <w:rPr>
          <w:noProof/>
        </w:rPr>
        <w:fldChar w:fldCharType="end"/>
      </w:r>
    </w:p>
    <w:p w14:paraId="6070EE8A" w14:textId="77777777" w:rsidR="00141F88" w:rsidRDefault="00141F88">
      <w:pPr>
        <w:pStyle w:val="TOC2"/>
        <w:tabs>
          <w:tab w:val="left" w:pos="849"/>
          <w:tab w:val="right" w:leader="dot" w:pos="9830"/>
        </w:tabs>
        <w:rPr>
          <w:rFonts w:asciiTheme="minorHAnsi" w:eastAsiaTheme="minorEastAsia" w:hAnsiTheme="minorHAnsi" w:cstheme="minorBidi"/>
          <w:noProof/>
          <w:sz w:val="22"/>
          <w:szCs w:val="22"/>
          <w:lang w:eastAsia="en-US"/>
        </w:rPr>
      </w:pPr>
      <w:r>
        <w:rPr>
          <w:noProof/>
        </w:rPr>
        <w:t>1.9</w:t>
      </w:r>
      <w:r>
        <w:rPr>
          <w:rFonts w:asciiTheme="minorHAnsi" w:eastAsiaTheme="minorEastAsia" w:hAnsiTheme="minorHAnsi" w:cstheme="minorBidi"/>
          <w:noProof/>
          <w:sz w:val="22"/>
          <w:szCs w:val="22"/>
          <w:lang w:eastAsia="en-US"/>
        </w:rPr>
        <w:tab/>
      </w:r>
      <w:r>
        <w:rPr>
          <w:noProof/>
        </w:rPr>
        <w:t>Static Test local drive</w:t>
      </w:r>
      <w:r>
        <w:rPr>
          <w:noProof/>
        </w:rPr>
        <w:tab/>
      </w:r>
      <w:r>
        <w:rPr>
          <w:noProof/>
        </w:rPr>
        <w:fldChar w:fldCharType="begin"/>
      </w:r>
      <w:r>
        <w:rPr>
          <w:noProof/>
        </w:rPr>
        <w:instrText xml:space="preserve"> PAGEREF _Toc378774596 \h </w:instrText>
      </w:r>
      <w:r>
        <w:rPr>
          <w:noProof/>
        </w:rPr>
      </w:r>
      <w:r>
        <w:rPr>
          <w:noProof/>
        </w:rPr>
        <w:fldChar w:fldCharType="separate"/>
      </w:r>
      <w:r>
        <w:rPr>
          <w:noProof/>
        </w:rPr>
        <w:t>9</w:t>
      </w:r>
      <w:r>
        <w:rPr>
          <w:noProof/>
        </w:rPr>
        <w:fldChar w:fldCharType="end"/>
      </w:r>
    </w:p>
    <w:p w14:paraId="677C0D8E" w14:textId="77777777" w:rsidR="00141F88" w:rsidRDefault="00141F88">
      <w:pPr>
        <w:pStyle w:val="TOC2"/>
        <w:tabs>
          <w:tab w:val="left" w:pos="960"/>
          <w:tab w:val="right" w:leader="dot" w:pos="9830"/>
        </w:tabs>
        <w:rPr>
          <w:rFonts w:asciiTheme="minorHAnsi" w:eastAsiaTheme="minorEastAsia" w:hAnsiTheme="minorHAnsi" w:cstheme="minorBidi"/>
          <w:noProof/>
          <w:sz w:val="22"/>
          <w:szCs w:val="22"/>
          <w:lang w:eastAsia="en-US"/>
        </w:rPr>
      </w:pPr>
      <w:r>
        <w:rPr>
          <w:noProof/>
        </w:rPr>
        <w:t>1.10</w:t>
      </w:r>
      <w:r>
        <w:rPr>
          <w:rFonts w:asciiTheme="minorHAnsi" w:eastAsiaTheme="minorEastAsia" w:hAnsiTheme="minorHAnsi" w:cstheme="minorBidi"/>
          <w:noProof/>
          <w:sz w:val="22"/>
          <w:szCs w:val="22"/>
          <w:lang w:eastAsia="en-US"/>
        </w:rPr>
        <w:tab/>
      </w:r>
      <w:r>
        <w:rPr>
          <w:noProof/>
        </w:rPr>
        <w:t>Linearity Test/Range of motion in the local basis</w:t>
      </w:r>
      <w:r>
        <w:rPr>
          <w:noProof/>
        </w:rPr>
        <w:tab/>
      </w:r>
      <w:r>
        <w:rPr>
          <w:noProof/>
        </w:rPr>
        <w:fldChar w:fldCharType="begin"/>
      </w:r>
      <w:r>
        <w:rPr>
          <w:noProof/>
        </w:rPr>
        <w:instrText xml:space="preserve"> PAGEREF _Toc378774597 \h </w:instrText>
      </w:r>
      <w:r>
        <w:rPr>
          <w:noProof/>
        </w:rPr>
      </w:r>
      <w:r>
        <w:rPr>
          <w:noProof/>
        </w:rPr>
        <w:fldChar w:fldCharType="separate"/>
      </w:r>
      <w:r>
        <w:rPr>
          <w:noProof/>
        </w:rPr>
        <w:t>11</w:t>
      </w:r>
      <w:r>
        <w:rPr>
          <w:noProof/>
        </w:rPr>
        <w:fldChar w:fldCharType="end"/>
      </w:r>
    </w:p>
    <w:p w14:paraId="1D20F03B" w14:textId="77777777" w:rsidR="00141F88" w:rsidRDefault="00141F88">
      <w:pPr>
        <w:pStyle w:val="TOC2"/>
        <w:tabs>
          <w:tab w:val="left" w:pos="960"/>
          <w:tab w:val="right" w:leader="dot" w:pos="9830"/>
        </w:tabs>
        <w:rPr>
          <w:rFonts w:asciiTheme="minorHAnsi" w:eastAsiaTheme="minorEastAsia" w:hAnsiTheme="minorHAnsi" w:cstheme="minorBidi"/>
          <w:noProof/>
          <w:sz w:val="22"/>
          <w:szCs w:val="22"/>
          <w:lang w:eastAsia="en-US"/>
        </w:rPr>
      </w:pPr>
      <w:r>
        <w:rPr>
          <w:noProof/>
        </w:rPr>
        <w:t>1.11</w:t>
      </w:r>
      <w:r>
        <w:rPr>
          <w:rFonts w:asciiTheme="minorHAnsi" w:eastAsiaTheme="minorEastAsia" w:hAnsiTheme="minorHAnsi" w:cstheme="minorBidi"/>
          <w:noProof/>
          <w:sz w:val="22"/>
          <w:szCs w:val="22"/>
          <w:lang w:eastAsia="en-US"/>
        </w:rPr>
        <w:tab/>
      </w:r>
      <w:r>
        <w:rPr>
          <w:noProof/>
        </w:rPr>
        <w:t>Actuator Plate to Shields gap</w:t>
      </w:r>
      <w:r>
        <w:rPr>
          <w:noProof/>
        </w:rPr>
        <w:tab/>
      </w:r>
      <w:r>
        <w:rPr>
          <w:noProof/>
        </w:rPr>
        <w:fldChar w:fldCharType="begin"/>
      </w:r>
      <w:r>
        <w:rPr>
          <w:noProof/>
        </w:rPr>
        <w:instrText xml:space="preserve"> PAGEREF _Toc378774598 \h </w:instrText>
      </w:r>
      <w:r>
        <w:rPr>
          <w:noProof/>
        </w:rPr>
      </w:r>
      <w:r>
        <w:rPr>
          <w:noProof/>
        </w:rPr>
        <w:fldChar w:fldCharType="separate"/>
      </w:r>
      <w:r>
        <w:rPr>
          <w:noProof/>
        </w:rPr>
        <w:t>12</w:t>
      </w:r>
      <w:r>
        <w:rPr>
          <w:noProof/>
        </w:rPr>
        <w:fldChar w:fldCharType="end"/>
      </w:r>
    </w:p>
    <w:p w14:paraId="13ACD3A4" w14:textId="77777777" w:rsidR="00141F88" w:rsidRDefault="00141F88">
      <w:pPr>
        <w:pStyle w:val="TOC2"/>
        <w:tabs>
          <w:tab w:val="left" w:pos="960"/>
          <w:tab w:val="right" w:leader="dot" w:pos="9830"/>
        </w:tabs>
        <w:rPr>
          <w:rFonts w:asciiTheme="minorHAnsi" w:eastAsiaTheme="minorEastAsia" w:hAnsiTheme="minorHAnsi" w:cstheme="minorBidi"/>
          <w:noProof/>
          <w:sz w:val="22"/>
          <w:szCs w:val="22"/>
          <w:lang w:eastAsia="en-US"/>
        </w:rPr>
      </w:pPr>
      <w:r>
        <w:rPr>
          <w:noProof/>
        </w:rPr>
        <w:t>1.12</w:t>
      </w:r>
      <w:r>
        <w:rPr>
          <w:rFonts w:asciiTheme="minorHAnsi" w:eastAsiaTheme="minorEastAsia" w:hAnsiTheme="minorHAnsi" w:cstheme="minorBidi"/>
          <w:noProof/>
          <w:sz w:val="22"/>
          <w:szCs w:val="22"/>
          <w:lang w:eastAsia="en-US"/>
        </w:rPr>
        <w:tab/>
      </w:r>
      <w:r>
        <w:rPr>
          <w:noProof/>
        </w:rPr>
        <w:t>Valve Check</w:t>
      </w:r>
      <w:r>
        <w:rPr>
          <w:noProof/>
        </w:rPr>
        <w:tab/>
      </w:r>
      <w:r>
        <w:rPr>
          <w:noProof/>
        </w:rPr>
        <w:fldChar w:fldCharType="begin"/>
      </w:r>
      <w:r>
        <w:rPr>
          <w:noProof/>
        </w:rPr>
        <w:instrText xml:space="preserve"> PAGEREF _Toc378774599 \h </w:instrText>
      </w:r>
      <w:r>
        <w:rPr>
          <w:noProof/>
        </w:rPr>
      </w:r>
      <w:r>
        <w:rPr>
          <w:noProof/>
        </w:rPr>
        <w:fldChar w:fldCharType="separate"/>
      </w:r>
      <w:r>
        <w:rPr>
          <w:noProof/>
        </w:rPr>
        <w:t>12</w:t>
      </w:r>
      <w:r>
        <w:rPr>
          <w:noProof/>
        </w:rPr>
        <w:fldChar w:fldCharType="end"/>
      </w:r>
    </w:p>
    <w:p w14:paraId="683FE3A3" w14:textId="77777777" w:rsidR="00141F88" w:rsidRDefault="00141F88">
      <w:pPr>
        <w:pStyle w:val="TOC2"/>
        <w:tabs>
          <w:tab w:val="left" w:pos="960"/>
          <w:tab w:val="right" w:leader="dot" w:pos="9830"/>
        </w:tabs>
        <w:rPr>
          <w:rFonts w:asciiTheme="minorHAnsi" w:eastAsiaTheme="minorEastAsia" w:hAnsiTheme="minorHAnsi" w:cstheme="minorBidi"/>
          <w:noProof/>
          <w:sz w:val="22"/>
          <w:szCs w:val="22"/>
          <w:lang w:eastAsia="en-US"/>
        </w:rPr>
      </w:pPr>
      <w:r>
        <w:rPr>
          <w:noProof/>
        </w:rPr>
        <w:t>1.13</w:t>
      </w:r>
      <w:r>
        <w:rPr>
          <w:rFonts w:asciiTheme="minorHAnsi" w:eastAsiaTheme="minorEastAsia" w:hAnsiTheme="minorHAnsi" w:cstheme="minorBidi"/>
          <w:noProof/>
          <w:sz w:val="22"/>
          <w:szCs w:val="22"/>
          <w:lang w:eastAsia="en-US"/>
        </w:rPr>
        <w:tab/>
      </w:r>
      <w:r>
        <w:rPr>
          <w:noProof/>
        </w:rPr>
        <w:t>Local-to-local measurements</w:t>
      </w:r>
      <w:r>
        <w:rPr>
          <w:noProof/>
        </w:rPr>
        <w:tab/>
      </w:r>
      <w:r>
        <w:rPr>
          <w:noProof/>
        </w:rPr>
        <w:fldChar w:fldCharType="begin"/>
      </w:r>
      <w:r>
        <w:rPr>
          <w:noProof/>
        </w:rPr>
        <w:instrText xml:space="preserve"> PAGEREF _Toc378774600 \h </w:instrText>
      </w:r>
      <w:r>
        <w:rPr>
          <w:noProof/>
        </w:rPr>
      </w:r>
      <w:r>
        <w:rPr>
          <w:noProof/>
        </w:rPr>
        <w:fldChar w:fldCharType="separate"/>
      </w:r>
      <w:r>
        <w:rPr>
          <w:noProof/>
        </w:rPr>
        <w:t>13</w:t>
      </w:r>
      <w:r>
        <w:rPr>
          <w:noProof/>
        </w:rPr>
        <w:fldChar w:fldCharType="end"/>
      </w:r>
    </w:p>
    <w:p w14:paraId="760CD2BB" w14:textId="77777777" w:rsidR="00141F88" w:rsidRDefault="00141F88">
      <w:pPr>
        <w:pStyle w:val="TOC2"/>
        <w:tabs>
          <w:tab w:val="left" w:pos="960"/>
          <w:tab w:val="right" w:leader="dot" w:pos="9830"/>
        </w:tabs>
        <w:rPr>
          <w:rFonts w:asciiTheme="minorHAnsi" w:eastAsiaTheme="minorEastAsia" w:hAnsiTheme="minorHAnsi" w:cstheme="minorBidi"/>
          <w:noProof/>
          <w:sz w:val="22"/>
          <w:szCs w:val="22"/>
          <w:lang w:eastAsia="en-US"/>
        </w:rPr>
      </w:pPr>
      <w:r>
        <w:rPr>
          <w:noProof/>
        </w:rPr>
        <w:t>1.14</w:t>
      </w:r>
      <w:r>
        <w:rPr>
          <w:rFonts w:asciiTheme="minorHAnsi" w:eastAsiaTheme="minorEastAsia" w:hAnsiTheme="minorHAnsi" w:cstheme="minorBidi"/>
          <w:noProof/>
          <w:sz w:val="22"/>
          <w:szCs w:val="22"/>
          <w:lang w:eastAsia="en-US"/>
        </w:rPr>
        <w:tab/>
      </w:r>
      <w:r>
        <w:rPr>
          <w:noProof/>
        </w:rPr>
        <w:t>Alignment offsets:</w:t>
      </w:r>
      <w:r>
        <w:rPr>
          <w:noProof/>
        </w:rPr>
        <w:tab/>
      </w:r>
      <w:r>
        <w:rPr>
          <w:noProof/>
        </w:rPr>
        <w:fldChar w:fldCharType="begin"/>
      </w:r>
      <w:r>
        <w:rPr>
          <w:noProof/>
        </w:rPr>
        <w:instrText xml:space="preserve"> PAGEREF _Toc378774601 \h </w:instrText>
      </w:r>
      <w:r>
        <w:rPr>
          <w:noProof/>
        </w:rPr>
      </w:r>
      <w:r>
        <w:rPr>
          <w:noProof/>
        </w:rPr>
        <w:fldChar w:fldCharType="separate"/>
      </w:r>
      <w:r>
        <w:rPr>
          <w:noProof/>
        </w:rPr>
        <w:t>15</w:t>
      </w:r>
      <w:r>
        <w:rPr>
          <w:noProof/>
        </w:rPr>
        <w:fldChar w:fldCharType="end"/>
      </w:r>
    </w:p>
    <w:p w14:paraId="64FD4D10" w14:textId="77777777" w:rsidR="00141F88" w:rsidRDefault="00141F88">
      <w:pPr>
        <w:pStyle w:val="TOC1"/>
        <w:tabs>
          <w:tab w:val="right" w:leader="dot" w:pos="9830"/>
        </w:tabs>
        <w:rPr>
          <w:rFonts w:asciiTheme="minorHAnsi" w:eastAsiaTheme="minorEastAsia" w:hAnsiTheme="minorHAnsi" w:cstheme="minorBidi"/>
          <w:noProof/>
          <w:sz w:val="22"/>
          <w:szCs w:val="22"/>
          <w:lang w:eastAsia="en-US"/>
        </w:rPr>
      </w:pPr>
      <w:r>
        <w:rPr>
          <w:noProof/>
        </w:rPr>
        <w:t>Conclusion</w:t>
      </w:r>
      <w:r>
        <w:rPr>
          <w:noProof/>
        </w:rPr>
        <w:tab/>
      </w:r>
      <w:r>
        <w:rPr>
          <w:noProof/>
        </w:rPr>
        <w:fldChar w:fldCharType="begin"/>
      </w:r>
      <w:r>
        <w:rPr>
          <w:noProof/>
        </w:rPr>
        <w:instrText xml:space="preserve"> PAGEREF _Toc378774602 \h </w:instrText>
      </w:r>
      <w:r>
        <w:rPr>
          <w:noProof/>
        </w:rPr>
      </w:r>
      <w:r>
        <w:rPr>
          <w:noProof/>
        </w:rPr>
        <w:fldChar w:fldCharType="separate"/>
      </w:r>
      <w:r>
        <w:rPr>
          <w:noProof/>
        </w:rPr>
        <w:t>17</w:t>
      </w:r>
      <w:r>
        <w:rPr>
          <w:noProof/>
        </w:rPr>
        <w:fldChar w:fldCharType="end"/>
      </w:r>
    </w:p>
    <w:p w14:paraId="04945A8F" w14:textId="77777777" w:rsidR="000C07AD" w:rsidRDefault="008169F6">
      <w:pPr>
        <w:pStyle w:val="TOC2"/>
        <w:tabs>
          <w:tab w:val="right" w:leader="dot" w:pos="9840"/>
        </w:tabs>
      </w:pPr>
      <w:r>
        <w:fldChar w:fldCharType="end"/>
      </w:r>
    </w:p>
    <w:p w14:paraId="4A62CACF" w14:textId="77777777" w:rsidR="00F84F49" w:rsidRDefault="00F84F49" w:rsidP="00F84F49"/>
    <w:p w14:paraId="4B0B3D24" w14:textId="77777777" w:rsidR="00F84F49" w:rsidRDefault="00F84F49" w:rsidP="00F84F49"/>
    <w:p w14:paraId="09357509" w14:textId="77777777" w:rsidR="00F84F49" w:rsidRDefault="00F84F49" w:rsidP="00F84F49"/>
    <w:p w14:paraId="2943AEAD" w14:textId="77777777" w:rsidR="00FB5085" w:rsidRDefault="00FB5085">
      <w:pPr>
        <w:pageBreakBefore/>
      </w:pPr>
      <w:r>
        <w:lastRenderedPageBreak/>
        <w:t>\</w:t>
      </w:r>
    </w:p>
    <w:p w14:paraId="2490EC34" w14:textId="77777777" w:rsidR="000C07AD" w:rsidRDefault="008169F6" w:rsidP="007000AD">
      <w:pPr>
        <w:pStyle w:val="Heading1"/>
      </w:pPr>
      <w:bookmarkStart w:id="3" w:name="_Toc378774585"/>
      <w:r>
        <w:t>Introduction</w:t>
      </w:r>
      <w:bookmarkEnd w:id="3"/>
    </w:p>
    <w:p w14:paraId="66C25A0F" w14:textId="77777777" w:rsidR="000C07AD" w:rsidRDefault="000C07AD"/>
    <w:p w14:paraId="4905E31D" w14:textId="77777777" w:rsidR="000C07AD" w:rsidRDefault="000C07AD"/>
    <w:p w14:paraId="01E6BE6F" w14:textId="5A4B8897" w:rsidR="000C07AD" w:rsidRDefault="00B50FDF">
      <w:r>
        <w:t xml:space="preserve">This document summarizes the </w:t>
      </w:r>
      <w:r w:rsidR="00D538DB">
        <w:t xml:space="preserve">tests done to validate the HEPI L1 </w:t>
      </w:r>
      <w:r w:rsidR="003748F6">
        <w:t>ITMY</w:t>
      </w:r>
      <w:r w:rsidR="00D538DB">
        <w:t xml:space="preserve"> (</w:t>
      </w:r>
      <w:r w:rsidR="00FF3CE8">
        <w:t>BSC1</w:t>
      </w:r>
      <w:r w:rsidR="00D538DB">
        <w:t xml:space="preserve">) assembly. As all L1 HEPI BSC, it had been installed since 2004 at Livingston. However, it had been grounded for the 2 to 3 years of aLIGO install. All electronics has been updated since, and more importantly, the position of the </w:t>
      </w:r>
      <w:r w:rsidR="003748F6">
        <w:t>ITMY</w:t>
      </w:r>
      <w:r w:rsidR="00D538DB">
        <w:t xml:space="preserve"> support tubes (i.e. the po</w:t>
      </w:r>
      <w:r w:rsidR="00CE4D64">
        <w:t xml:space="preserve">sition of the </w:t>
      </w:r>
      <w:r w:rsidR="00FF3CE8">
        <w:t xml:space="preserve">4 </w:t>
      </w:r>
      <w:r w:rsidR="00CE4D64">
        <w:t xml:space="preserve">HEPI </w:t>
      </w:r>
      <w:r w:rsidR="003748F6">
        <w:t>ITMY</w:t>
      </w:r>
      <w:r w:rsidR="00CE4D64">
        <w:t xml:space="preserve"> boot</w:t>
      </w:r>
      <w:r w:rsidR="00FF3CE8">
        <w:t>s</w:t>
      </w:r>
      <w:r w:rsidR="00CE4D64">
        <w:t xml:space="preserve">), </w:t>
      </w:r>
      <w:r w:rsidR="00BF2520">
        <w:t xml:space="preserve">but not </w:t>
      </w:r>
      <w:r w:rsidR="00ED3133">
        <w:t xml:space="preserve">the one of </w:t>
      </w:r>
      <w:r w:rsidR="00BF2520">
        <w:t>the housings</w:t>
      </w:r>
      <w:r w:rsidR="00CE4D64">
        <w:t xml:space="preserve">, were adjusted to accommodate the position needed for aLIGO alignment. </w:t>
      </w:r>
      <w:r w:rsidR="00ED3133">
        <w:t>Note that when HEPI was first released, we subsequently found out that there was some constant rubbing between the boot and the housing, due to some of the moves done for Initial Alignment. The boot assembly was adjusted to provide clearance</w:t>
      </w:r>
      <w:r w:rsidR="00CE4D64">
        <w:t xml:space="preserve">Those adjustments were completed in </w:t>
      </w:r>
      <w:r w:rsidR="00FF3CE8">
        <w:t>July</w:t>
      </w:r>
      <w:r w:rsidR="00CE4D64">
        <w:t xml:space="preserve"> 2013. </w:t>
      </w:r>
    </w:p>
    <w:p w14:paraId="0C245536" w14:textId="77777777" w:rsidR="008B1FD0" w:rsidRDefault="008B1FD0"/>
    <w:p w14:paraId="4CE5AA72" w14:textId="77777777" w:rsidR="00B50FDF" w:rsidRDefault="00B50FDF"/>
    <w:p w14:paraId="21C8B90C" w14:textId="77777777" w:rsidR="000C07AD" w:rsidRDefault="000C07AD"/>
    <w:p w14:paraId="5305D5B4" w14:textId="77777777" w:rsidR="00E96EA1" w:rsidRDefault="00E96EA1">
      <w:pPr>
        <w:widowControl/>
        <w:suppressAutoHyphens w:val="0"/>
        <w:rPr>
          <w:rFonts w:cs="Arial"/>
          <w:b/>
          <w:bCs/>
          <w:kern w:val="1"/>
          <w:sz w:val="32"/>
          <w:szCs w:val="32"/>
        </w:rPr>
      </w:pPr>
      <w:r>
        <w:br w:type="page"/>
      </w:r>
    </w:p>
    <w:p w14:paraId="585EBA89" w14:textId="4B77EE82" w:rsidR="000C07AD" w:rsidRDefault="008169F6">
      <w:pPr>
        <w:pStyle w:val="Heading1"/>
      </w:pPr>
      <w:bookmarkStart w:id="4" w:name="_Toc378774586"/>
      <w:r>
        <w:lastRenderedPageBreak/>
        <w:t xml:space="preserve">Sub-Components </w:t>
      </w:r>
      <w:r w:rsidR="00794B89">
        <w:t>Testing</w:t>
      </w:r>
      <w:bookmarkEnd w:id="4"/>
    </w:p>
    <w:p w14:paraId="0675AA25" w14:textId="6571D028" w:rsidR="000C07AD" w:rsidRDefault="008169F6">
      <w:pPr>
        <w:pStyle w:val="ListParagraph"/>
        <w:numPr>
          <w:ilvl w:val="0"/>
          <w:numId w:val="7"/>
        </w:numPr>
        <w:suppressAutoHyphens w:val="0"/>
        <w:spacing w:before="240" w:line="276" w:lineRule="auto"/>
        <w:ind w:left="360"/>
      </w:pPr>
      <w:r>
        <w:t xml:space="preserve">Kaman Inductive Position Sensors: calibration, linearity, factory data, noise measurements </w:t>
      </w:r>
    </w:p>
    <w:p w14:paraId="6074758D" w14:textId="30E78C66" w:rsidR="000845A7" w:rsidRDefault="000845A7" w:rsidP="000845A7">
      <w:pPr>
        <w:suppressAutoHyphens w:val="0"/>
        <w:spacing w:before="240" w:line="276" w:lineRule="auto"/>
      </w:pPr>
      <w:r>
        <w:t>The IPS sensors</w:t>
      </w:r>
      <w:r w:rsidRPr="000845A7">
        <w:t xml:space="preserve"> </w:t>
      </w:r>
      <w:r>
        <w:t xml:space="preserve">on this chamber haven’t been changed since </w:t>
      </w:r>
      <w:r w:rsidR="00FF3CE8">
        <w:t xml:space="preserve">their </w:t>
      </w:r>
      <w:r>
        <w:t>original installation in 2004. No specific individual testing had been done then or since.</w:t>
      </w:r>
    </w:p>
    <w:p w14:paraId="6B0CF873" w14:textId="77777777" w:rsidR="000C07AD" w:rsidRDefault="008169F6">
      <w:pPr>
        <w:pStyle w:val="ListParagraph"/>
        <w:numPr>
          <w:ilvl w:val="0"/>
          <w:numId w:val="7"/>
        </w:numPr>
        <w:suppressAutoHyphens w:val="0"/>
        <w:spacing w:before="240" w:line="276" w:lineRule="auto"/>
        <w:ind w:left="360"/>
      </w:pPr>
      <w:r>
        <w:t>HEPI actuator linearity test (E1100338 – aLIGO HEPI Actuators Test Results)</w:t>
      </w:r>
    </w:p>
    <w:p w14:paraId="43768F2F" w14:textId="3E01F60D" w:rsidR="00D402BE" w:rsidRDefault="00D402BE" w:rsidP="00D402BE">
      <w:pPr>
        <w:pStyle w:val="ListParagraph"/>
        <w:suppressAutoHyphens w:val="0"/>
        <w:spacing w:before="240" w:line="276" w:lineRule="auto"/>
        <w:ind w:left="360"/>
      </w:pPr>
      <w:r>
        <w:t xml:space="preserve">The HEPI actuators on this chamber haven’t been changed since </w:t>
      </w:r>
      <w:r w:rsidR="00FF3CE8">
        <w:t xml:space="preserve">their </w:t>
      </w:r>
      <w:r>
        <w:t>original installation in 2004. No specific individual testing had been done then or since.</w:t>
      </w:r>
    </w:p>
    <w:p w14:paraId="6BA437A8" w14:textId="24C2EFAF" w:rsidR="000C07AD" w:rsidRDefault="008169F6">
      <w:pPr>
        <w:pStyle w:val="ListParagraph"/>
        <w:numPr>
          <w:ilvl w:val="0"/>
          <w:numId w:val="7"/>
        </w:numPr>
        <w:suppressAutoHyphens w:val="0"/>
        <w:spacing w:before="240" w:line="276" w:lineRule="auto"/>
        <w:ind w:left="360"/>
      </w:pPr>
      <w:r>
        <w:t xml:space="preserve">L4C test </w:t>
      </w:r>
    </w:p>
    <w:p w14:paraId="75178226" w14:textId="64297038" w:rsidR="00CE2D17" w:rsidRDefault="00CE2D17">
      <w:pPr>
        <w:pStyle w:val="ListParagraph"/>
        <w:suppressAutoHyphens w:val="0"/>
        <w:spacing w:after="200" w:line="276" w:lineRule="auto"/>
        <w:ind w:left="0"/>
      </w:pPr>
      <w:r>
        <w:t xml:space="preserve">The L4C sensors on this chamber haven’t been changed since their original installation in 2004. No specific individual testing had been done at the time or since on the “old units”. </w:t>
      </w:r>
    </w:p>
    <w:p w14:paraId="672A5139" w14:textId="77777777" w:rsidR="000C07AD" w:rsidRDefault="008169F6">
      <w:pPr>
        <w:pStyle w:val="Heading1"/>
      </w:pPr>
      <w:bookmarkStart w:id="5" w:name="__RefHeading__16986_1262773321"/>
      <w:bookmarkStart w:id="6" w:name="_Toc378774587"/>
      <w:bookmarkEnd w:id="5"/>
      <w:r>
        <w:t>Assembly Validation</w:t>
      </w:r>
      <w:bookmarkEnd w:id="6"/>
    </w:p>
    <w:p w14:paraId="24B26551" w14:textId="77777777" w:rsidR="000C07AD" w:rsidRDefault="000C07AD"/>
    <w:p w14:paraId="6AE58BA5" w14:textId="77777777" w:rsidR="000C07AD" w:rsidRDefault="008169F6">
      <w:pPr>
        <w:pStyle w:val="Heading2"/>
      </w:pPr>
      <w:bookmarkStart w:id="7" w:name="__RefHeading__420_1185372569"/>
      <w:bookmarkStart w:id="8" w:name="__RefHeading__826_1185372569"/>
      <w:bookmarkStart w:id="9" w:name="__RefHeading__23652_1262773321"/>
      <w:bookmarkStart w:id="10" w:name="__RefHeading__23847_1262773321"/>
      <w:bookmarkStart w:id="11" w:name="__RefHeading__106_1080062798"/>
      <w:bookmarkStart w:id="12" w:name="__RefHeading__158_870708744"/>
      <w:bookmarkStart w:id="13" w:name="__RefHeading__23055_1262773321"/>
      <w:bookmarkStart w:id="14" w:name="__RefHeading__23744_1262773321"/>
      <w:bookmarkStart w:id="15" w:name="__RefHeading__90_503471281"/>
      <w:bookmarkStart w:id="16" w:name="__RefHeading__123_968872343"/>
      <w:bookmarkStart w:id="17" w:name="__RefHeading__141_78310084"/>
      <w:bookmarkStart w:id="18" w:name="__RefHeading__178_1185372569"/>
      <w:bookmarkStart w:id="19" w:name="_Toc378774588"/>
      <w:bookmarkEnd w:id="7"/>
      <w:bookmarkEnd w:id="8"/>
      <w:bookmarkEnd w:id="9"/>
      <w:bookmarkEnd w:id="10"/>
      <w:bookmarkEnd w:id="11"/>
      <w:bookmarkEnd w:id="12"/>
      <w:bookmarkEnd w:id="13"/>
      <w:bookmarkEnd w:id="14"/>
      <w:bookmarkEnd w:id="15"/>
      <w:bookmarkEnd w:id="16"/>
      <w:bookmarkEnd w:id="17"/>
      <w:bookmarkEnd w:id="18"/>
      <w:r>
        <w:t>Load Cells assembly</w:t>
      </w:r>
      <w:bookmarkEnd w:id="19"/>
    </w:p>
    <w:p w14:paraId="032B3421" w14:textId="77777777" w:rsidR="000C07AD" w:rsidRDefault="008169F6">
      <w:pPr>
        <w:pStyle w:val="ListParagraph"/>
        <w:numPr>
          <w:ilvl w:val="0"/>
          <w:numId w:val="7"/>
        </w:numPr>
        <w:suppressAutoHyphens w:val="0"/>
        <w:spacing w:before="240" w:line="276" w:lineRule="auto"/>
        <w:ind w:left="360"/>
      </w:pPr>
      <w:r>
        <w:t>Spring attachment</w:t>
      </w:r>
    </w:p>
    <w:p w14:paraId="2B7B7AC8" w14:textId="4B5B7B84" w:rsidR="000C07AD" w:rsidRDefault="008169F6">
      <w:pPr>
        <w:jc w:val="center"/>
      </w:pPr>
      <w:r>
        <w:t>For the BSC HEPI springs, check the assembly per D03032</w:t>
      </w:r>
      <w:r w:rsidR="00C12CC1">
        <w:t>0-v</w:t>
      </w:r>
      <w:r>
        <w:t>4. See LLO aLOG 7162 for more details.</w:t>
      </w:r>
    </w:p>
    <w:p w14:paraId="3B220541" w14:textId="77777777" w:rsidR="000C07AD" w:rsidRDefault="005B5087">
      <w:pPr>
        <w:jc w:val="center"/>
      </w:pPr>
      <w:r>
        <w:rPr>
          <w:noProof/>
          <w:lang w:eastAsia="en-US"/>
        </w:rPr>
        <w:drawing>
          <wp:inline distT="0" distB="0" distL="0" distR="0" wp14:anchorId="24EE1A6A" wp14:editId="5D78274D">
            <wp:extent cx="2486025" cy="1876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6025" cy="1876425"/>
                    </a:xfrm>
                    <a:prstGeom prst="rect">
                      <a:avLst/>
                    </a:prstGeom>
                    <a:solidFill>
                      <a:srgbClr val="FFFFFF"/>
                    </a:solidFill>
                    <a:ln>
                      <a:noFill/>
                    </a:ln>
                  </pic:spPr>
                </pic:pic>
              </a:graphicData>
            </a:graphic>
          </wp:inline>
        </w:drawing>
      </w:r>
    </w:p>
    <w:p w14:paraId="23305ABE" w14:textId="77777777" w:rsidR="000C07AD" w:rsidRDefault="008169F6">
      <w:pPr>
        <w:pStyle w:val="ListParagraph"/>
        <w:numPr>
          <w:ilvl w:val="0"/>
          <w:numId w:val="7"/>
        </w:numPr>
        <w:suppressAutoHyphens w:val="0"/>
        <w:spacing w:before="240" w:line="276" w:lineRule="auto"/>
        <w:ind w:left="360"/>
        <w:jc w:val="both"/>
      </w:pPr>
      <w:r>
        <w:t>Load cell values</w:t>
      </w:r>
    </w:p>
    <w:p w14:paraId="1115F37B" w14:textId="77777777" w:rsidR="000C07AD" w:rsidRDefault="008169F6">
      <w:r>
        <w:t>BSC HEPI load cell capacity → 3000 lbs</w:t>
      </w:r>
    </w:p>
    <w:p w14:paraId="25D4654B" w14:textId="77777777" w:rsidR="000C07AD" w:rsidRDefault="000C07AD" w:rsidP="00CE4D64">
      <w:pPr>
        <w:jc w:val="center"/>
      </w:pPr>
    </w:p>
    <w:tbl>
      <w:tblPr>
        <w:tblW w:w="0" w:type="auto"/>
        <w:jc w:val="center"/>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005"/>
        <w:gridCol w:w="2418"/>
        <w:gridCol w:w="2418"/>
      </w:tblGrid>
      <w:tr w:rsidR="004D1FB3" w14:paraId="2F8C6023" w14:textId="77777777" w:rsidTr="004D1FB3">
        <w:trPr>
          <w:jc w:val="center"/>
        </w:trPr>
        <w:tc>
          <w:tcPr>
            <w:tcW w:w="1005" w:type="dxa"/>
            <w:shd w:val="clear" w:color="auto" w:fill="auto"/>
          </w:tcPr>
          <w:p w14:paraId="603EC16B" w14:textId="77777777" w:rsidR="004D1FB3" w:rsidRDefault="004D1FB3" w:rsidP="00CE4D64">
            <w:pPr>
              <w:pStyle w:val="TableContents"/>
              <w:snapToGrid w:val="0"/>
              <w:jc w:val="center"/>
            </w:pPr>
          </w:p>
        </w:tc>
        <w:tc>
          <w:tcPr>
            <w:tcW w:w="2418" w:type="dxa"/>
          </w:tcPr>
          <w:p w14:paraId="32813944" w14:textId="4DDCF654" w:rsidR="004D1FB3" w:rsidRDefault="004D1FB3" w:rsidP="00CE4D64">
            <w:pPr>
              <w:pStyle w:val="TableContents"/>
              <w:jc w:val="center"/>
              <w:rPr>
                <w:b/>
                <w:bCs/>
              </w:rPr>
            </w:pPr>
            <w:r>
              <w:rPr>
                <w:b/>
                <w:bCs/>
              </w:rPr>
              <w:t xml:space="preserve">Spring </w:t>
            </w:r>
          </w:p>
        </w:tc>
        <w:tc>
          <w:tcPr>
            <w:tcW w:w="2418" w:type="dxa"/>
            <w:shd w:val="clear" w:color="auto" w:fill="auto"/>
          </w:tcPr>
          <w:p w14:paraId="628EFCAC" w14:textId="11B6F27C" w:rsidR="004D1FB3" w:rsidRDefault="004D1FB3" w:rsidP="00CE4D64">
            <w:pPr>
              <w:pStyle w:val="TableContents"/>
              <w:jc w:val="center"/>
              <w:rPr>
                <w:b/>
                <w:bCs/>
              </w:rPr>
            </w:pPr>
            <w:r>
              <w:rPr>
                <w:b/>
                <w:bCs/>
              </w:rPr>
              <w:t>Left Spring (lbs)</w:t>
            </w:r>
          </w:p>
        </w:tc>
      </w:tr>
      <w:tr w:rsidR="004D1FB3" w14:paraId="08869C38" w14:textId="77777777" w:rsidTr="004D1FB3">
        <w:trPr>
          <w:jc w:val="center"/>
        </w:trPr>
        <w:tc>
          <w:tcPr>
            <w:tcW w:w="1005" w:type="dxa"/>
            <w:vMerge w:val="restart"/>
            <w:shd w:val="clear" w:color="auto" w:fill="auto"/>
          </w:tcPr>
          <w:p w14:paraId="3750EEE4" w14:textId="77777777" w:rsidR="004D1FB3" w:rsidRDefault="004D1FB3" w:rsidP="00CE4D64">
            <w:pPr>
              <w:pStyle w:val="TableContents"/>
              <w:jc w:val="center"/>
            </w:pPr>
            <w:r>
              <w:rPr>
                <w:b/>
                <w:bCs/>
              </w:rPr>
              <w:t>Pier 1</w:t>
            </w:r>
          </w:p>
        </w:tc>
        <w:tc>
          <w:tcPr>
            <w:tcW w:w="2418" w:type="dxa"/>
          </w:tcPr>
          <w:p w14:paraId="744D603E" w14:textId="30E2E31C" w:rsidR="004D1FB3" w:rsidRDefault="004D1FB3" w:rsidP="00CE4D64">
            <w:pPr>
              <w:pStyle w:val="TableContents"/>
              <w:jc w:val="center"/>
            </w:pPr>
            <w:r>
              <w:t>1</w:t>
            </w:r>
          </w:p>
        </w:tc>
        <w:tc>
          <w:tcPr>
            <w:tcW w:w="2418" w:type="dxa"/>
            <w:shd w:val="clear" w:color="auto" w:fill="auto"/>
          </w:tcPr>
          <w:p w14:paraId="36E961F1" w14:textId="5C47C0A1" w:rsidR="004D1FB3" w:rsidRDefault="007A470F" w:rsidP="00CE4D64">
            <w:pPr>
              <w:pStyle w:val="TableContents"/>
              <w:jc w:val="center"/>
            </w:pPr>
            <w:r>
              <w:t>1737</w:t>
            </w:r>
          </w:p>
        </w:tc>
      </w:tr>
      <w:tr w:rsidR="004D1FB3" w14:paraId="289F5616" w14:textId="77777777" w:rsidTr="004D1FB3">
        <w:trPr>
          <w:jc w:val="center"/>
        </w:trPr>
        <w:tc>
          <w:tcPr>
            <w:tcW w:w="1005" w:type="dxa"/>
            <w:vMerge/>
            <w:shd w:val="clear" w:color="auto" w:fill="auto"/>
          </w:tcPr>
          <w:p w14:paraId="398FC42A" w14:textId="77777777" w:rsidR="004D1FB3" w:rsidRDefault="004D1FB3" w:rsidP="00CE4D64">
            <w:pPr>
              <w:pStyle w:val="TableContents"/>
              <w:jc w:val="center"/>
              <w:rPr>
                <w:b/>
                <w:bCs/>
              </w:rPr>
            </w:pPr>
          </w:p>
        </w:tc>
        <w:tc>
          <w:tcPr>
            <w:tcW w:w="2418" w:type="dxa"/>
          </w:tcPr>
          <w:p w14:paraId="5B65434B" w14:textId="0B2F86E9" w:rsidR="004D1FB3" w:rsidRDefault="004D1FB3" w:rsidP="00CE4D64">
            <w:pPr>
              <w:pStyle w:val="TableContents"/>
              <w:jc w:val="center"/>
            </w:pPr>
            <w:r>
              <w:t>2</w:t>
            </w:r>
          </w:p>
        </w:tc>
        <w:tc>
          <w:tcPr>
            <w:tcW w:w="2418" w:type="dxa"/>
            <w:shd w:val="clear" w:color="auto" w:fill="auto"/>
          </w:tcPr>
          <w:p w14:paraId="56D36B63" w14:textId="3CEB86A0" w:rsidR="004D1FB3" w:rsidRDefault="007A470F" w:rsidP="00CE4D64">
            <w:pPr>
              <w:pStyle w:val="TableContents"/>
              <w:jc w:val="center"/>
            </w:pPr>
            <w:r>
              <w:t>2251</w:t>
            </w:r>
          </w:p>
        </w:tc>
      </w:tr>
      <w:tr w:rsidR="004D1FB3" w14:paraId="12623FFA" w14:textId="77777777" w:rsidTr="004D1FB3">
        <w:trPr>
          <w:jc w:val="center"/>
        </w:trPr>
        <w:tc>
          <w:tcPr>
            <w:tcW w:w="1005" w:type="dxa"/>
            <w:vMerge w:val="restart"/>
            <w:shd w:val="clear" w:color="auto" w:fill="auto"/>
          </w:tcPr>
          <w:p w14:paraId="2F23D607" w14:textId="77777777" w:rsidR="004D1FB3" w:rsidRDefault="004D1FB3" w:rsidP="00CE4D64">
            <w:pPr>
              <w:pStyle w:val="TableContents"/>
              <w:jc w:val="center"/>
            </w:pPr>
            <w:r>
              <w:rPr>
                <w:b/>
                <w:bCs/>
              </w:rPr>
              <w:t>Pier 2</w:t>
            </w:r>
          </w:p>
        </w:tc>
        <w:tc>
          <w:tcPr>
            <w:tcW w:w="2418" w:type="dxa"/>
          </w:tcPr>
          <w:p w14:paraId="4F6E2F4E" w14:textId="3957550A" w:rsidR="004D1FB3" w:rsidRDefault="004D1FB3" w:rsidP="00CE4D64">
            <w:pPr>
              <w:pStyle w:val="TableContents"/>
              <w:jc w:val="center"/>
            </w:pPr>
            <w:r>
              <w:t>3</w:t>
            </w:r>
          </w:p>
        </w:tc>
        <w:tc>
          <w:tcPr>
            <w:tcW w:w="2418" w:type="dxa"/>
            <w:shd w:val="clear" w:color="auto" w:fill="auto"/>
          </w:tcPr>
          <w:p w14:paraId="0CD6A18A" w14:textId="58B806A8" w:rsidR="004D1FB3" w:rsidRDefault="007A470F" w:rsidP="00CE4D64">
            <w:pPr>
              <w:pStyle w:val="TableContents"/>
              <w:jc w:val="center"/>
            </w:pPr>
            <w:r>
              <w:t>2224</w:t>
            </w:r>
          </w:p>
        </w:tc>
      </w:tr>
      <w:tr w:rsidR="004D1FB3" w14:paraId="46778F1C" w14:textId="77777777" w:rsidTr="004D1FB3">
        <w:trPr>
          <w:jc w:val="center"/>
        </w:trPr>
        <w:tc>
          <w:tcPr>
            <w:tcW w:w="1005" w:type="dxa"/>
            <w:vMerge/>
            <w:shd w:val="clear" w:color="auto" w:fill="auto"/>
          </w:tcPr>
          <w:p w14:paraId="3B0CADFB" w14:textId="77777777" w:rsidR="004D1FB3" w:rsidRDefault="004D1FB3" w:rsidP="00CE4D64">
            <w:pPr>
              <w:pStyle w:val="TableContents"/>
              <w:jc w:val="center"/>
              <w:rPr>
                <w:b/>
                <w:bCs/>
              </w:rPr>
            </w:pPr>
          </w:p>
        </w:tc>
        <w:tc>
          <w:tcPr>
            <w:tcW w:w="2418" w:type="dxa"/>
          </w:tcPr>
          <w:p w14:paraId="707B3F89" w14:textId="6666238B" w:rsidR="004D1FB3" w:rsidRDefault="004D1FB3" w:rsidP="00CE4D64">
            <w:pPr>
              <w:pStyle w:val="TableContents"/>
              <w:jc w:val="center"/>
            </w:pPr>
            <w:r>
              <w:t>4</w:t>
            </w:r>
          </w:p>
        </w:tc>
        <w:tc>
          <w:tcPr>
            <w:tcW w:w="2418" w:type="dxa"/>
            <w:shd w:val="clear" w:color="auto" w:fill="auto"/>
          </w:tcPr>
          <w:p w14:paraId="4341644E" w14:textId="0BD25138" w:rsidR="004D1FB3" w:rsidRDefault="007A470F" w:rsidP="00CE4D64">
            <w:pPr>
              <w:pStyle w:val="TableContents"/>
              <w:jc w:val="center"/>
            </w:pPr>
            <w:r>
              <w:t>2728</w:t>
            </w:r>
          </w:p>
        </w:tc>
      </w:tr>
      <w:tr w:rsidR="004D1FB3" w14:paraId="0C2E2FF3" w14:textId="77777777" w:rsidTr="004D1FB3">
        <w:trPr>
          <w:jc w:val="center"/>
        </w:trPr>
        <w:tc>
          <w:tcPr>
            <w:tcW w:w="1005" w:type="dxa"/>
            <w:vMerge w:val="restart"/>
            <w:shd w:val="clear" w:color="auto" w:fill="auto"/>
          </w:tcPr>
          <w:p w14:paraId="5E3D19CF" w14:textId="77777777" w:rsidR="004D1FB3" w:rsidRDefault="004D1FB3" w:rsidP="00CE4D64">
            <w:pPr>
              <w:pStyle w:val="TableContents"/>
              <w:jc w:val="center"/>
            </w:pPr>
            <w:r>
              <w:rPr>
                <w:b/>
                <w:bCs/>
              </w:rPr>
              <w:t>Pier 3</w:t>
            </w:r>
          </w:p>
        </w:tc>
        <w:tc>
          <w:tcPr>
            <w:tcW w:w="2418" w:type="dxa"/>
          </w:tcPr>
          <w:p w14:paraId="6067653B" w14:textId="776E6D33" w:rsidR="004D1FB3" w:rsidRDefault="004D1FB3" w:rsidP="00CE4D64">
            <w:pPr>
              <w:pStyle w:val="TableContents"/>
              <w:jc w:val="center"/>
            </w:pPr>
            <w:r>
              <w:t>5</w:t>
            </w:r>
          </w:p>
        </w:tc>
        <w:tc>
          <w:tcPr>
            <w:tcW w:w="2418" w:type="dxa"/>
            <w:shd w:val="clear" w:color="auto" w:fill="auto"/>
          </w:tcPr>
          <w:p w14:paraId="6913F8AE" w14:textId="0A6AD9F6" w:rsidR="004D1FB3" w:rsidRDefault="007A470F" w:rsidP="00CE4D64">
            <w:pPr>
              <w:pStyle w:val="TableContents"/>
              <w:jc w:val="center"/>
            </w:pPr>
            <w:r>
              <w:t>1593</w:t>
            </w:r>
          </w:p>
        </w:tc>
      </w:tr>
      <w:tr w:rsidR="004D1FB3" w14:paraId="4A4AAF1A" w14:textId="77777777" w:rsidTr="004D1FB3">
        <w:trPr>
          <w:jc w:val="center"/>
        </w:trPr>
        <w:tc>
          <w:tcPr>
            <w:tcW w:w="1005" w:type="dxa"/>
            <w:vMerge/>
            <w:shd w:val="clear" w:color="auto" w:fill="auto"/>
          </w:tcPr>
          <w:p w14:paraId="535DACAD" w14:textId="77777777" w:rsidR="004D1FB3" w:rsidRDefault="004D1FB3" w:rsidP="00CE4D64">
            <w:pPr>
              <w:pStyle w:val="TableContents"/>
              <w:jc w:val="center"/>
              <w:rPr>
                <w:b/>
                <w:bCs/>
              </w:rPr>
            </w:pPr>
          </w:p>
        </w:tc>
        <w:tc>
          <w:tcPr>
            <w:tcW w:w="2418" w:type="dxa"/>
          </w:tcPr>
          <w:p w14:paraId="4BB63F04" w14:textId="62603855" w:rsidR="004D1FB3" w:rsidRDefault="004D1FB3" w:rsidP="00CE4D64">
            <w:pPr>
              <w:pStyle w:val="TableContents"/>
              <w:jc w:val="center"/>
            </w:pPr>
            <w:r>
              <w:t>6</w:t>
            </w:r>
          </w:p>
        </w:tc>
        <w:tc>
          <w:tcPr>
            <w:tcW w:w="2418" w:type="dxa"/>
            <w:shd w:val="clear" w:color="auto" w:fill="auto"/>
          </w:tcPr>
          <w:p w14:paraId="299C51F3" w14:textId="5881896F" w:rsidR="004D1FB3" w:rsidRDefault="007A470F" w:rsidP="00CE4D64">
            <w:pPr>
              <w:pStyle w:val="TableContents"/>
              <w:jc w:val="center"/>
            </w:pPr>
            <w:r>
              <w:t>1894</w:t>
            </w:r>
          </w:p>
        </w:tc>
      </w:tr>
      <w:tr w:rsidR="004D1FB3" w14:paraId="354686CD" w14:textId="77777777" w:rsidTr="004D1FB3">
        <w:trPr>
          <w:jc w:val="center"/>
        </w:trPr>
        <w:tc>
          <w:tcPr>
            <w:tcW w:w="1005" w:type="dxa"/>
            <w:vMerge w:val="restart"/>
            <w:shd w:val="clear" w:color="auto" w:fill="auto"/>
          </w:tcPr>
          <w:p w14:paraId="62F23C5D" w14:textId="77777777" w:rsidR="004D1FB3" w:rsidRDefault="004D1FB3" w:rsidP="00CE4D64">
            <w:pPr>
              <w:pStyle w:val="TableContents"/>
              <w:jc w:val="center"/>
            </w:pPr>
            <w:r>
              <w:rPr>
                <w:b/>
                <w:bCs/>
              </w:rPr>
              <w:t>Pier 4</w:t>
            </w:r>
          </w:p>
        </w:tc>
        <w:tc>
          <w:tcPr>
            <w:tcW w:w="2418" w:type="dxa"/>
          </w:tcPr>
          <w:p w14:paraId="0F2B6481" w14:textId="205E09FE" w:rsidR="004D1FB3" w:rsidRDefault="004D1FB3" w:rsidP="00CE4D64">
            <w:pPr>
              <w:pStyle w:val="TableContents"/>
              <w:jc w:val="center"/>
            </w:pPr>
            <w:r>
              <w:t>7</w:t>
            </w:r>
          </w:p>
        </w:tc>
        <w:tc>
          <w:tcPr>
            <w:tcW w:w="2418" w:type="dxa"/>
            <w:shd w:val="clear" w:color="auto" w:fill="auto"/>
          </w:tcPr>
          <w:p w14:paraId="0202B9BE" w14:textId="237B193A" w:rsidR="004D1FB3" w:rsidRDefault="007A470F" w:rsidP="00CE4D64">
            <w:pPr>
              <w:pStyle w:val="TableContents"/>
              <w:jc w:val="center"/>
            </w:pPr>
            <w:r>
              <w:t>1882</w:t>
            </w:r>
          </w:p>
        </w:tc>
      </w:tr>
      <w:tr w:rsidR="004D1FB3" w14:paraId="1AB99111" w14:textId="77777777" w:rsidTr="004D1FB3">
        <w:trPr>
          <w:jc w:val="center"/>
        </w:trPr>
        <w:tc>
          <w:tcPr>
            <w:tcW w:w="1005" w:type="dxa"/>
            <w:vMerge/>
            <w:shd w:val="clear" w:color="auto" w:fill="auto"/>
          </w:tcPr>
          <w:p w14:paraId="2FFAF056" w14:textId="77777777" w:rsidR="004D1FB3" w:rsidRDefault="004D1FB3" w:rsidP="00CE4D64">
            <w:pPr>
              <w:pStyle w:val="TableContents"/>
              <w:jc w:val="center"/>
              <w:rPr>
                <w:b/>
                <w:bCs/>
              </w:rPr>
            </w:pPr>
          </w:p>
        </w:tc>
        <w:tc>
          <w:tcPr>
            <w:tcW w:w="2418" w:type="dxa"/>
          </w:tcPr>
          <w:p w14:paraId="48E2CE10" w14:textId="176BAD86" w:rsidR="004D1FB3" w:rsidRDefault="004D1FB3" w:rsidP="00CE4D64">
            <w:pPr>
              <w:pStyle w:val="TableContents"/>
              <w:jc w:val="center"/>
            </w:pPr>
            <w:r>
              <w:t>8</w:t>
            </w:r>
          </w:p>
        </w:tc>
        <w:tc>
          <w:tcPr>
            <w:tcW w:w="2418" w:type="dxa"/>
            <w:shd w:val="clear" w:color="auto" w:fill="auto"/>
          </w:tcPr>
          <w:p w14:paraId="400805D8" w14:textId="43C59D80" w:rsidR="004D1FB3" w:rsidRDefault="007A470F" w:rsidP="00CE4D64">
            <w:pPr>
              <w:pStyle w:val="TableContents"/>
              <w:jc w:val="center"/>
            </w:pPr>
            <w:r>
              <w:t>2332</w:t>
            </w:r>
          </w:p>
        </w:tc>
      </w:tr>
    </w:tbl>
    <w:p w14:paraId="6DAE4076" w14:textId="77777777" w:rsidR="000C07AD" w:rsidRDefault="000C07AD">
      <w:pPr>
        <w:jc w:val="center"/>
        <w:rPr>
          <w:b/>
        </w:rPr>
      </w:pPr>
    </w:p>
    <w:p w14:paraId="50EBCE7A" w14:textId="77777777" w:rsidR="000C07AD" w:rsidRDefault="008169F6">
      <w:pPr>
        <w:jc w:val="both"/>
      </w:pPr>
      <w:r>
        <w:rPr>
          <w:b/>
        </w:rPr>
        <w:t>Acceptance criteria:</w:t>
      </w:r>
    </w:p>
    <w:p w14:paraId="015CEF79" w14:textId="77777777" w:rsidR="000C07AD" w:rsidRDefault="008169F6">
      <w:pPr>
        <w:numPr>
          <w:ilvl w:val="0"/>
          <w:numId w:val="2"/>
        </w:numPr>
        <w:tabs>
          <w:tab w:val="left" w:pos="720"/>
        </w:tabs>
      </w:pPr>
      <w:bookmarkStart w:id="20" w:name="__DdeLink__7826_126277332111"/>
      <w:bookmarkEnd w:id="20"/>
      <w:r>
        <w:t>The values must not exceed 80% of the load cell capacity (2400lbs for BSC and 1600lbs for HAM).</w:t>
      </w:r>
    </w:p>
    <w:p w14:paraId="655B9D91" w14:textId="77777777" w:rsidR="000C07AD" w:rsidRDefault="000C07AD"/>
    <w:p w14:paraId="06B8AEC1" w14:textId="4C6E1441" w:rsidR="000C07AD" w:rsidRDefault="008169F6">
      <w:pPr>
        <w:tabs>
          <w:tab w:val="left" w:pos="360"/>
          <w:tab w:val="left" w:pos="5220"/>
          <w:tab w:val="left" w:pos="7470"/>
        </w:tabs>
      </w:pPr>
      <w:bookmarkStart w:id="21" w:name="__DdeLink__7795_12627733211"/>
      <w:r>
        <w:rPr>
          <w:b/>
        </w:rPr>
        <w:t>Test result:</w:t>
      </w:r>
      <w:r>
        <w:rPr>
          <w:b/>
        </w:rPr>
        <w:tab/>
        <w:t xml:space="preserve">Passed: </w:t>
      </w:r>
      <w:r w:rsidR="00AE1618">
        <w:rPr>
          <w:b/>
          <w:u w:val="single"/>
        </w:rPr>
        <w:t xml:space="preserve">  </w:t>
      </w:r>
      <w:r>
        <w:rPr>
          <w:b/>
          <w:u w:val="single"/>
        </w:rPr>
        <w:t xml:space="preserve">   </w:t>
      </w:r>
      <w:r>
        <w:rPr>
          <w:b/>
        </w:rPr>
        <w:tab/>
        <w:t xml:space="preserve">Failed: </w:t>
      </w:r>
      <w:r>
        <w:rPr>
          <w:b/>
          <w:u w:val="single"/>
        </w:rPr>
        <w:t xml:space="preserve">  </w:t>
      </w:r>
      <w:r w:rsidR="003E0E70">
        <w:rPr>
          <w:b/>
          <w:u w:val="single"/>
        </w:rPr>
        <w:t>X</w:t>
      </w:r>
      <w:bookmarkStart w:id="22" w:name="_GoBack"/>
      <w:bookmarkEnd w:id="22"/>
      <w:r>
        <w:rPr>
          <w:b/>
          <w:u w:val="single"/>
        </w:rPr>
        <w:t xml:space="preserve">    </w:t>
      </w:r>
      <w:r>
        <w:rPr>
          <w:b/>
        </w:rPr>
        <w:t xml:space="preserve">  </w:t>
      </w:r>
      <w:bookmarkEnd w:id="21"/>
      <w:r>
        <w:rPr>
          <w:b/>
          <w:color w:val="FFFFFF"/>
        </w:rPr>
        <w:t>.</w:t>
      </w:r>
    </w:p>
    <w:p w14:paraId="7614D057" w14:textId="77777777" w:rsidR="000C07AD" w:rsidRDefault="000C07AD">
      <w:pPr>
        <w:suppressAutoHyphens w:val="0"/>
        <w:spacing w:after="200" w:line="276" w:lineRule="auto"/>
      </w:pPr>
    </w:p>
    <w:p w14:paraId="17899C95" w14:textId="77777777" w:rsidR="000C07AD" w:rsidRDefault="008169F6">
      <w:pPr>
        <w:pStyle w:val="Heading2"/>
      </w:pPr>
      <w:bookmarkStart w:id="23" w:name="__RefHeading__143_78310084"/>
      <w:bookmarkStart w:id="24" w:name="__RefHeading__125_968872343"/>
      <w:bookmarkStart w:id="25" w:name="__RefHeading__23746_1262773321"/>
      <w:bookmarkStart w:id="26" w:name="__RefHeading__92_503471281"/>
      <w:bookmarkStart w:id="27" w:name="__RefHeading__108_1080062798"/>
      <w:bookmarkStart w:id="28" w:name="__RefHeading__828_1185372569"/>
      <w:bookmarkStart w:id="29" w:name="__RefHeading__180_1185372569"/>
      <w:bookmarkStart w:id="30" w:name="__RefHeading__422_1185372569"/>
      <w:bookmarkStart w:id="31" w:name="__RefHeading__160_870708744"/>
      <w:bookmarkStart w:id="32" w:name="__RefHeading__23849_1262773321"/>
      <w:bookmarkStart w:id="33" w:name="__RefHeading__23654_1262773321"/>
      <w:bookmarkStart w:id="34" w:name="_Toc378774589"/>
      <w:bookmarkEnd w:id="23"/>
      <w:bookmarkEnd w:id="24"/>
      <w:bookmarkEnd w:id="25"/>
      <w:bookmarkEnd w:id="26"/>
      <w:bookmarkEnd w:id="27"/>
      <w:bookmarkEnd w:id="28"/>
      <w:bookmarkEnd w:id="29"/>
      <w:bookmarkEnd w:id="30"/>
      <w:bookmarkEnd w:id="31"/>
      <w:bookmarkEnd w:id="32"/>
      <w:bookmarkEnd w:id="33"/>
      <w:r>
        <w:t>Bellows</w:t>
      </w:r>
      <w:bookmarkEnd w:id="34"/>
    </w:p>
    <w:p w14:paraId="1548C717" w14:textId="77777777" w:rsidR="000C07AD" w:rsidRDefault="000C07AD"/>
    <w:p w14:paraId="240A715C" w14:textId="77777777" w:rsidR="000C07AD" w:rsidRDefault="008169F6">
      <w:pPr>
        <w:jc w:val="both"/>
      </w:pPr>
      <w:r>
        <w:t>The bellows are hard to access and tests are hard to proceed. After several discussions and brainstorming sessions, it has been decided not to measure the gaps on HEPI-HAM and HEPI-BSC.</w:t>
      </w:r>
    </w:p>
    <w:p w14:paraId="392B6360" w14:textId="77777777" w:rsidR="00D402BE" w:rsidRDefault="00D402BE" w:rsidP="00D402BE"/>
    <w:p w14:paraId="50901B5D" w14:textId="21A49918" w:rsidR="00D402BE" w:rsidRDefault="00D402BE" w:rsidP="00D402BE">
      <w:pPr>
        <w:tabs>
          <w:tab w:val="left" w:pos="360"/>
          <w:tab w:val="left" w:pos="5220"/>
          <w:tab w:val="left" w:pos="7470"/>
        </w:tabs>
        <w:rPr>
          <w:b/>
          <w:u w:val="single"/>
        </w:rPr>
      </w:pPr>
      <w:r>
        <w:rPr>
          <w:b/>
        </w:rPr>
        <w:t>Test result:</w:t>
      </w:r>
      <w:r>
        <w:rPr>
          <w:b/>
        </w:rPr>
        <w:tab/>
        <w:t xml:space="preserve">Passed: </w:t>
      </w:r>
      <w:r>
        <w:rPr>
          <w:b/>
          <w:u w:val="single"/>
        </w:rPr>
        <w:t xml:space="preserve">      </w:t>
      </w:r>
      <w:r>
        <w:rPr>
          <w:b/>
        </w:rPr>
        <w:t xml:space="preserve">     Failed: </w:t>
      </w:r>
      <w:r>
        <w:rPr>
          <w:b/>
          <w:u w:val="single"/>
        </w:rPr>
        <w:t xml:space="preserve">       </w:t>
      </w:r>
      <w:r>
        <w:rPr>
          <w:b/>
        </w:rPr>
        <w:t xml:space="preserve">   Waived: _</w:t>
      </w:r>
      <w:r>
        <w:rPr>
          <w:b/>
          <w:u w:val="single"/>
        </w:rPr>
        <w:t xml:space="preserve"> X_</w:t>
      </w:r>
    </w:p>
    <w:p w14:paraId="2674AA8B" w14:textId="77777777" w:rsidR="000C07AD" w:rsidRDefault="000C07AD">
      <w:pPr>
        <w:pStyle w:val="ListParagraph"/>
        <w:suppressAutoHyphens w:val="0"/>
        <w:spacing w:before="240" w:line="276" w:lineRule="auto"/>
        <w:ind w:left="0"/>
      </w:pPr>
    </w:p>
    <w:p w14:paraId="64BF5E33" w14:textId="77777777" w:rsidR="000C07AD" w:rsidRDefault="008169F6">
      <w:pPr>
        <w:pStyle w:val="Heading2"/>
      </w:pPr>
      <w:bookmarkStart w:id="35" w:name="__RefHeading__182_1185372569"/>
      <w:bookmarkStart w:id="36" w:name="__RefHeading__424_1185372569"/>
      <w:bookmarkStart w:id="37" w:name="__RefHeading__830_1185372569"/>
      <w:bookmarkStart w:id="38" w:name="__RefHeading__162_870708744"/>
      <w:bookmarkStart w:id="39" w:name="_Toc378774590"/>
      <w:bookmarkEnd w:id="35"/>
      <w:bookmarkEnd w:id="36"/>
      <w:bookmarkEnd w:id="37"/>
      <w:bookmarkEnd w:id="38"/>
      <w:r>
        <w:t>Boot Location</w:t>
      </w:r>
      <w:bookmarkEnd w:id="39"/>
    </w:p>
    <w:p w14:paraId="1C8DC437" w14:textId="77777777" w:rsidR="000C07AD" w:rsidRDefault="000C07AD"/>
    <w:p w14:paraId="126B5DB0" w14:textId="77777777" w:rsidR="000C07AD" w:rsidRDefault="000C07AD"/>
    <w:p w14:paraId="63D04C43" w14:textId="4291E038" w:rsidR="000C07AD" w:rsidRDefault="008169F6" w:rsidP="00D402BE">
      <w:pPr>
        <w:tabs>
          <w:tab w:val="left" w:pos="360"/>
          <w:tab w:val="left" w:pos="5220"/>
          <w:tab w:val="left" w:pos="7470"/>
        </w:tabs>
        <w:rPr>
          <w:b/>
          <w:u w:val="single"/>
        </w:rPr>
      </w:pPr>
      <w:bookmarkStart w:id="40" w:name="__DdeLink__7795_12627733212"/>
      <w:r>
        <w:rPr>
          <w:b/>
        </w:rPr>
        <w:t>Test result:</w:t>
      </w:r>
      <w:r>
        <w:rPr>
          <w:b/>
        </w:rPr>
        <w:tab/>
        <w:t xml:space="preserve">Passed: </w:t>
      </w:r>
      <w:r>
        <w:rPr>
          <w:b/>
          <w:u w:val="single"/>
        </w:rPr>
        <w:t xml:space="preserve">      </w:t>
      </w:r>
      <w:r w:rsidR="00D402BE">
        <w:rPr>
          <w:b/>
        </w:rPr>
        <w:t xml:space="preserve">     </w:t>
      </w:r>
      <w:r>
        <w:rPr>
          <w:b/>
        </w:rPr>
        <w:t>Failed</w:t>
      </w:r>
      <w:bookmarkEnd w:id="40"/>
      <w:r w:rsidR="00D402BE">
        <w:rPr>
          <w:b/>
        </w:rPr>
        <w:t xml:space="preserve">: </w:t>
      </w:r>
      <w:r w:rsidR="00D402BE">
        <w:rPr>
          <w:b/>
          <w:u w:val="single"/>
        </w:rPr>
        <w:t xml:space="preserve">       </w:t>
      </w:r>
      <w:r w:rsidR="00D402BE">
        <w:rPr>
          <w:b/>
        </w:rPr>
        <w:t xml:space="preserve">   Waived: _</w:t>
      </w:r>
      <w:r w:rsidR="00D402BE">
        <w:rPr>
          <w:b/>
          <w:u w:val="single"/>
        </w:rPr>
        <w:t xml:space="preserve"> X_</w:t>
      </w:r>
    </w:p>
    <w:p w14:paraId="6375C9E9" w14:textId="77777777" w:rsidR="00D402BE" w:rsidRDefault="00D402BE" w:rsidP="00D402BE">
      <w:pPr>
        <w:tabs>
          <w:tab w:val="left" w:pos="360"/>
          <w:tab w:val="left" w:pos="5220"/>
          <w:tab w:val="left" w:pos="7470"/>
        </w:tabs>
      </w:pPr>
    </w:p>
    <w:p w14:paraId="54DCC16C" w14:textId="77777777" w:rsidR="000C07AD" w:rsidRDefault="008169F6">
      <w:pPr>
        <w:pStyle w:val="Heading2"/>
        <w:suppressAutoHyphens w:val="0"/>
        <w:spacing w:after="200" w:line="276" w:lineRule="auto"/>
      </w:pPr>
      <w:bookmarkStart w:id="41" w:name="__RefHeading__836_1185372569"/>
      <w:bookmarkStart w:id="42" w:name="_Toc378774591"/>
      <w:bookmarkEnd w:id="41"/>
      <w:r>
        <w:t>Check Stops Gaps</w:t>
      </w:r>
      <w:bookmarkEnd w:id="42"/>
    </w:p>
    <w:p w14:paraId="2F92D78E" w14:textId="28BB8F52" w:rsidR="000C07AD" w:rsidRDefault="008169F6" w:rsidP="008D2F15">
      <w:pPr>
        <w:suppressAutoHyphens w:val="0"/>
        <w:spacing w:after="200" w:line="276" w:lineRule="auto"/>
      </w:pPr>
      <w:r>
        <w:t xml:space="preserve">The stops must not touch the boot. </w:t>
      </w:r>
    </w:p>
    <w:p w14:paraId="614BC7D7" w14:textId="333E6BDB" w:rsidR="00E0314D" w:rsidRDefault="00E0314D" w:rsidP="008D2F15">
      <w:pPr>
        <w:suppressAutoHyphens w:val="0"/>
        <w:spacing w:after="200" w:line="276" w:lineRule="auto"/>
      </w:pPr>
      <w:r>
        <w:t>If the valve check test is a success, we are sure there is no touching against the boot.</w:t>
      </w:r>
    </w:p>
    <w:p w14:paraId="2F64347C" w14:textId="77777777" w:rsidR="000C07AD" w:rsidRDefault="008169F6">
      <w:pPr>
        <w:tabs>
          <w:tab w:val="left" w:pos="360"/>
          <w:tab w:val="left" w:pos="5220"/>
          <w:tab w:val="left" w:pos="7470"/>
        </w:tabs>
        <w:suppressAutoHyphens w:val="0"/>
        <w:spacing w:after="200" w:line="276" w:lineRule="auto"/>
      </w:pPr>
      <w:r>
        <w:rPr>
          <w:b/>
        </w:rPr>
        <w:t>Test result:</w:t>
      </w:r>
      <w:r>
        <w:rPr>
          <w:b/>
        </w:rPr>
        <w:tab/>
        <w:t xml:space="preserve">Passed: </w:t>
      </w:r>
      <w:r>
        <w:rPr>
          <w:b/>
          <w:u w:val="single"/>
        </w:rPr>
        <w:t xml:space="preserve">   X   </w:t>
      </w:r>
      <w:r>
        <w:rPr>
          <w:b/>
        </w:rPr>
        <w:tab/>
        <w:t xml:space="preserve">Failed: </w:t>
      </w:r>
      <w:r>
        <w:rPr>
          <w:b/>
          <w:u w:val="single"/>
        </w:rPr>
        <w:t xml:space="preserve">       </w:t>
      </w:r>
      <w:r>
        <w:rPr>
          <w:b/>
        </w:rPr>
        <w:t xml:space="preserve">  </w:t>
      </w:r>
    </w:p>
    <w:p w14:paraId="1E955C3D" w14:textId="77777777" w:rsidR="000C07AD" w:rsidRDefault="000C07AD">
      <w:pPr>
        <w:tabs>
          <w:tab w:val="left" w:pos="360"/>
          <w:tab w:val="left" w:pos="5220"/>
          <w:tab w:val="left" w:pos="7470"/>
        </w:tabs>
        <w:suppressAutoHyphens w:val="0"/>
        <w:spacing w:after="200" w:line="276" w:lineRule="auto"/>
      </w:pPr>
    </w:p>
    <w:p w14:paraId="0C4184D0" w14:textId="4FF5EE16" w:rsidR="000C07AD" w:rsidRDefault="008169F6" w:rsidP="008D2F15">
      <w:pPr>
        <w:pStyle w:val="Heading2"/>
      </w:pPr>
      <w:bookmarkStart w:id="43" w:name="__RefHeading__432_1185372569"/>
      <w:bookmarkStart w:id="44" w:name="__RefHeading__190_1185372569"/>
      <w:bookmarkStart w:id="45" w:name="__RefHeading__838_1185372569"/>
      <w:bookmarkStart w:id="46" w:name="__RefHeading__170_870708744"/>
      <w:bookmarkStart w:id="47" w:name="_Toc378774592"/>
      <w:bookmarkEnd w:id="43"/>
      <w:bookmarkEnd w:id="44"/>
      <w:bookmarkEnd w:id="45"/>
      <w:bookmarkEnd w:id="46"/>
      <w:r>
        <w:t>Gaps check</w:t>
      </w:r>
      <w:bookmarkEnd w:id="47"/>
    </w:p>
    <w:p w14:paraId="7BEAF8B2" w14:textId="77777777" w:rsidR="00E0314D" w:rsidRDefault="00E0314D" w:rsidP="00E0314D">
      <w:pPr>
        <w:suppressAutoHyphens w:val="0"/>
        <w:spacing w:after="200" w:line="276" w:lineRule="auto"/>
      </w:pPr>
      <w:r>
        <w:t>If the valve check test is a success, we are sure there is no touching against the boot.</w:t>
      </w:r>
    </w:p>
    <w:p w14:paraId="12CA74AE" w14:textId="77777777" w:rsidR="00E0314D" w:rsidRPr="00E0314D" w:rsidRDefault="00E0314D" w:rsidP="00E0314D"/>
    <w:p w14:paraId="4890E2A0" w14:textId="77777777" w:rsidR="000C07AD" w:rsidRDefault="008169F6">
      <w:pPr>
        <w:tabs>
          <w:tab w:val="left" w:pos="360"/>
          <w:tab w:val="left" w:pos="5220"/>
          <w:tab w:val="left" w:pos="7470"/>
        </w:tabs>
      </w:pPr>
      <w:bookmarkStart w:id="48" w:name="__DdeLink__270_877636783"/>
      <w:r>
        <w:rPr>
          <w:b/>
        </w:rPr>
        <w:t>Test result:</w:t>
      </w:r>
      <w:r>
        <w:rPr>
          <w:b/>
        </w:rPr>
        <w:tab/>
        <w:t xml:space="preserve">Passed: </w:t>
      </w:r>
      <w:r>
        <w:rPr>
          <w:b/>
          <w:u w:val="single"/>
        </w:rPr>
        <w:t xml:space="preserve">   X   </w:t>
      </w:r>
      <w:r>
        <w:rPr>
          <w:b/>
        </w:rPr>
        <w:tab/>
        <w:t xml:space="preserve">Failed: </w:t>
      </w:r>
      <w:r>
        <w:rPr>
          <w:b/>
          <w:u w:val="single"/>
        </w:rPr>
        <w:t xml:space="preserve">       </w:t>
      </w:r>
      <w:r>
        <w:rPr>
          <w:b/>
        </w:rPr>
        <w:t xml:space="preserve">  </w:t>
      </w:r>
      <w:bookmarkEnd w:id="48"/>
      <w:r>
        <w:rPr>
          <w:b/>
          <w:color w:val="FFFFFF"/>
        </w:rPr>
        <w:t>.</w:t>
      </w:r>
    </w:p>
    <w:p w14:paraId="7952DD67" w14:textId="0D76303F" w:rsidR="00E0314D" w:rsidRDefault="00E0314D">
      <w:pPr>
        <w:widowControl/>
        <w:suppressAutoHyphens w:val="0"/>
      </w:pPr>
      <w:r>
        <w:br w:type="page"/>
      </w:r>
    </w:p>
    <w:p w14:paraId="0A25A586" w14:textId="77777777" w:rsidR="000C07AD" w:rsidRDefault="000C07AD">
      <w:pPr>
        <w:tabs>
          <w:tab w:val="left" w:pos="360"/>
          <w:tab w:val="left" w:pos="5220"/>
          <w:tab w:val="left" w:pos="7470"/>
        </w:tabs>
        <w:suppressAutoHyphens w:val="0"/>
        <w:spacing w:after="200" w:line="276" w:lineRule="auto"/>
      </w:pPr>
    </w:p>
    <w:p w14:paraId="7B04AAFB" w14:textId="77777777" w:rsidR="000C07AD" w:rsidRDefault="008169F6">
      <w:pPr>
        <w:pStyle w:val="Heading2"/>
      </w:pPr>
      <w:bookmarkStart w:id="49" w:name="__RefHeading__23658_1262773321"/>
      <w:bookmarkStart w:id="50" w:name="__RefHeading__23853_1262773321"/>
      <w:bookmarkStart w:id="51" w:name="__RefHeading__112_1080062798"/>
      <w:bookmarkStart w:id="52" w:name="__RefHeading__434_1185372569"/>
      <w:bookmarkStart w:id="53" w:name="__RefHeading__23750_1262773321"/>
      <w:bookmarkStart w:id="54" w:name="__RefHeading__96_503471281"/>
      <w:bookmarkStart w:id="55" w:name="__RefHeading__133_968872343"/>
      <w:bookmarkStart w:id="56" w:name="__RefHeading__192_1185372569"/>
      <w:bookmarkStart w:id="57" w:name="__RefHeading__172_870708744"/>
      <w:bookmarkStart w:id="58" w:name="__RefHeading__149_78310084"/>
      <w:bookmarkStart w:id="59" w:name="__RefHeading__131_968872343"/>
      <w:bookmarkStart w:id="60" w:name="__RefHeading__840_1185372569"/>
      <w:bookmarkStart w:id="61" w:name="_Toc378774593"/>
      <w:bookmarkEnd w:id="49"/>
      <w:bookmarkEnd w:id="50"/>
      <w:bookmarkEnd w:id="51"/>
      <w:bookmarkEnd w:id="52"/>
      <w:bookmarkEnd w:id="53"/>
      <w:bookmarkEnd w:id="54"/>
      <w:bookmarkEnd w:id="55"/>
      <w:bookmarkEnd w:id="56"/>
      <w:bookmarkEnd w:id="57"/>
      <w:bookmarkEnd w:id="58"/>
      <w:bookmarkEnd w:id="59"/>
      <w:bookmarkEnd w:id="60"/>
      <w:r>
        <w:t>IPS Centering</w:t>
      </w:r>
      <w:bookmarkEnd w:id="61"/>
    </w:p>
    <w:p w14:paraId="7D20550B" w14:textId="77777777" w:rsidR="000C07AD" w:rsidRDefault="008169F6">
      <w:pPr>
        <w:tabs>
          <w:tab w:val="left" w:pos="0"/>
        </w:tabs>
        <w:ind w:firstLine="495"/>
      </w:pPr>
      <w:r>
        <w:rPr>
          <w:b/>
        </w:rPr>
        <w:t xml:space="preserve">Scripts files for processing and plotting in SVN at: </w:t>
      </w:r>
    </w:p>
    <w:p w14:paraId="5C6B7C8F" w14:textId="77777777" w:rsidR="000C07AD" w:rsidRDefault="008169F6">
      <w:pPr>
        <w:tabs>
          <w:tab w:val="left" w:pos="0"/>
        </w:tabs>
        <w:ind w:firstLine="495"/>
      </w:pPr>
      <w:r>
        <w:t>/SeiSVN/seismic/HEPI/Common/Testing_Functions_HEPI/Offset_STD_IPS_HEPI.m</w:t>
      </w:r>
    </w:p>
    <w:p w14:paraId="229653A4" w14:textId="77777777" w:rsidR="000C07AD" w:rsidRDefault="000C07AD"/>
    <w:p w14:paraId="7C137E4F" w14:textId="77777777" w:rsidR="000C07AD" w:rsidRDefault="008169F6">
      <w:r>
        <w:t>All the loops must be turned off during this test.</w:t>
      </w:r>
    </w:p>
    <w:p w14:paraId="12E1A4B2" w14:textId="77777777" w:rsidR="000C07AD" w:rsidRDefault="000C07AD"/>
    <w:tbl>
      <w:tblPr>
        <w:tblW w:w="10060" w:type="dxa"/>
        <w:tblInd w:w="93" w:type="dxa"/>
        <w:tblLook w:val="04A0" w:firstRow="1" w:lastRow="0" w:firstColumn="1" w:lastColumn="0" w:noHBand="0" w:noVBand="1"/>
      </w:tblPr>
      <w:tblGrid>
        <w:gridCol w:w="1336"/>
        <w:gridCol w:w="1100"/>
        <w:gridCol w:w="1100"/>
        <w:gridCol w:w="1100"/>
        <w:gridCol w:w="1100"/>
        <w:gridCol w:w="1100"/>
        <w:gridCol w:w="1100"/>
        <w:gridCol w:w="1100"/>
        <w:gridCol w:w="1100"/>
      </w:tblGrid>
      <w:tr w:rsidR="00F12744" w:rsidRPr="001C3E59" w14:paraId="5648F971" w14:textId="77777777" w:rsidTr="0080484C">
        <w:trPr>
          <w:trHeight w:val="300"/>
        </w:trPr>
        <w:tc>
          <w:tcPr>
            <w:tcW w:w="1260" w:type="dxa"/>
            <w:tcBorders>
              <w:top w:val="nil"/>
              <w:left w:val="nil"/>
              <w:bottom w:val="nil"/>
              <w:right w:val="nil"/>
            </w:tcBorders>
            <w:shd w:val="clear" w:color="auto" w:fill="auto"/>
            <w:vAlign w:val="center"/>
            <w:hideMark/>
          </w:tcPr>
          <w:p w14:paraId="41F8BBD8" w14:textId="77777777" w:rsidR="00F12744" w:rsidRPr="001C3E59" w:rsidRDefault="00F12744" w:rsidP="0080484C">
            <w:pPr>
              <w:widowControl/>
              <w:suppressAutoHyphens w:val="0"/>
              <w:jc w:val="center"/>
              <w:rPr>
                <w:color w:val="000000"/>
                <w:lang w:eastAsia="en-US"/>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B27FB" w14:textId="77777777" w:rsidR="00F12744" w:rsidRPr="001C3E59" w:rsidRDefault="00F12744" w:rsidP="0080484C">
            <w:pPr>
              <w:widowControl/>
              <w:suppressAutoHyphens w:val="0"/>
              <w:jc w:val="center"/>
              <w:rPr>
                <w:color w:val="000000"/>
                <w:lang w:eastAsia="en-US"/>
              </w:rPr>
            </w:pPr>
            <w:r w:rsidRPr="001C3E59">
              <w:rPr>
                <w:color w:val="000000"/>
                <w:lang w:eastAsia="en-US"/>
              </w:rPr>
              <w:t>H1</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2449B236" w14:textId="77777777" w:rsidR="00F12744" w:rsidRPr="001C3E59" w:rsidRDefault="00F12744" w:rsidP="0080484C">
            <w:pPr>
              <w:widowControl/>
              <w:suppressAutoHyphens w:val="0"/>
              <w:jc w:val="center"/>
              <w:rPr>
                <w:color w:val="000000"/>
                <w:lang w:eastAsia="en-US"/>
              </w:rPr>
            </w:pPr>
            <w:r w:rsidRPr="001C3E59">
              <w:rPr>
                <w:color w:val="000000"/>
                <w:lang w:eastAsia="en-US"/>
              </w:rPr>
              <w:t>H2</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3A4675FE" w14:textId="77777777" w:rsidR="00F12744" w:rsidRPr="001C3E59" w:rsidRDefault="00F12744" w:rsidP="0080484C">
            <w:pPr>
              <w:widowControl/>
              <w:suppressAutoHyphens w:val="0"/>
              <w:jc w:val="center"/>
              <w:rPr>
                <w:color w:val="000000"/>
                <w:lang w:eastAsia="en-US"/>
              </w:rPr>
            </w:pPr>
            <w:r w:rsidRPr="001C3E59">
              <w:rPr>
                <w:color w:val="000000"/>
                <w:lang w:eastAsia="en-US"/>
              </w:rPr>
              <w:t>H3</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3C2969D7" w14:textId="77777777" w:rsidR="00F12744" w:rsidRPr="001C3E59" w:rsidRDefault="00F12744" w:rsidP="0080484C">
            <w:pPr>
              <w:widowControl/>
              <w:suppressAutoHyphens w:val="0"/>
              <w:jc w:val="center"/>
              <w:rPr>
                <w:color w:val="000000"/>
                <w:lang w:eastAsia="en-US"/>
              </w:rPr>
            </w:pPr>
            <w:r w:rsidRPr="001C3E59">
              <w:rPr>
                <w:color w:val="000000"/>
                <w:lang w:eastAsia="en-US"/>
              </w:rPr>
              <w:t>H4</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1BCE2B68" w14:textId="77777777" w:rsidR="00F12744" w:rsidRPr="001C3E59" w:rsidRDefault="00F12744" w:rsidP="0080484C">
            <w:pPr>
              <w:widowControl/>
              <w:suppressAutoHyphens w:val="0"/>
              <w:jc w:val="center"/>
              <w:rPr>
                <w:color w:val="000000"/>
                <w:lang w:eastAsia="en-US"/>
              </w:rPr>
            </w:pPr>
            <w:r w:rsidRPr="001C3E59">
              <w:rPr>
                <w:color w:val="000000"/>
                <w:lang w:eastAsia="en-US"/>
              </w:rPr>
              <w:t>V1</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4F640780" w14:textId="77777777" w:rsidR="00F12744" w:rsidRPr="001C3E59" w:rsidRDefault="00F12744" w:rsidP="0080484C">
            <w:pPr>
              <w:widowControl/>
              <w:suppressAutoHyphens w:val="0"/>
              <w:jc w:val="center"/>
              <w:rPr>
                <w:color w:val="000000"/>
                <w:lang w:eastAsia="en-US"/>
              </w:rPr>
            </w:pPr>
            <w:r w:rsidRPr="001C3E59">
              <w:rPr>
                <w:color w:val="000000"/>
                <w:lang w:eastAsia="en-US"/>
              </w:rPr>
              <w:t>V2</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4B80A7B8" w14:textId="77777777" w:rsidR="00F12744" w:rsidRPr="001C3E59" w:rsidRDefault="00F12744" w:rsidP="0080484C">
            <w:pPr>
              <w:widowControl/>
              <w:suppressAutoHyphens w:val="0"/>
              <w:jc w:val="center"/>
              <w:rPr>
                <w:color w:val="000000"/>
                <w:lang w:eastAsia="en-US"/>
              </w:rPr>
            </w:pPr>
            <w:r w:rsidRPr="001C3E59">
              <w:rPr>
                <w:color w:val="000000"/>
                <w:lang w:eastAsia="en-US"/>
              </w:rPr>
              <w:t>V3</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21AF1F1A" w14:textId="77777777" w:rsidR="00F12744" w:rsidRPr="001C3E59" w:rsidRDefault="00F12744" w:rsidP="0080484C">
            <w:pPr>
              <w:widowControl/>
              <w:suppressAutoHyphens w:val="0"/>
              <w:jc w:val="center"/>
              <w:rPr>
                <w:color w:val="000000"/>
                <w:lang w:eastAsia="en-US"/>
              </w:rPr>
            </w:pPr>
            <w:r w:rsidRPr="001C3E59">
              <w:rPr>
                <w:color w:val="000000"/>
                <w:lang w:eastAsia="en-US"/>
              </w:rPr>
              <w:t>V4</w:t>
            </w:r>
          </w:p>
        </w:tc>
      </w:tr>
      <w:tr w:rsidR="00F12744" w:rsidRPr="001C3E59" w14:paraId="066D7F0F" w14:textId="77777777" w:rsidTr="00F12744">
        <w:trPr>
          <w:trHeight w:val="60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64B74" w14:textId="77777777" w:rsidR="00F12744" w:rsidRPr="001C3E59" w:rsidRDefault="00F12744" w:rsidP="0080484C">
            <w:pPr>
              <w:widowControl/>
              <w:suppressAutoHyphens w:val="0"/>
              <w:jc w:val="center"/>
              <w:rPr>
                <w:color w:val="000000"/>
                <w:lang w:eastAsia="en-US"/>
              </w:rPr>
            </w:pPr>
            <w:r w:rsidRPr="001C3E59">
              <w:rPr>
                <w:color w:val="000000"/>
                <w:lang w:eastAsia="en-US"/>
              </w:rPr>
              <w:t>Mean (counts)</w:t>
            </w:r>
          </w:p>
        </w:tc>
        <w:tc>
          <w:tcPr>
            <w:tcW w:w="1100" w:type="dxa"/>
            <w:tcBorders>
              <w:top w:val="nil"/>
              <w:left w:val="nil"/>
              <w:bottom w:val="single" w:sz="4" w:space="0" w:color="auto"/>
              <w:right w:val="single" w:sz="4" w:space="0" w:color="auto"/>
            </w:tcBorders>
            <w:shd w:val="clear" w:color="auto" w:fill="auto"/>
            <w:noWrap/>
            <w:vAlign w:val="center"/>
          </w:tcPr>
          <w:p w14:paraId="48D96E17" w14:textId="14497735" w:rsidR="00F12744" w:rsidRPr="001C3E59" w:rsidRDefault="00F12744" w:rsidP="0080484C">
            <w:pPr>
              <w:widowControl/>
              <w:suppressAutoHyphens w:val="0"/>
              <w:jc w:val="center"/>
              <w:rPr>
                <w:rFonts w:ascii="Calibri" w:hAnsi="Calibri"/>
                <w:color w:val="000000"/>
                <w:lang w:eastAsia="en-US"/>
              </w:rPr>
            </w:pPr>
          </w:p>
        </w:tc>
        <w:tc>
          <w:tcPr>
            <w:tcW w:w="1100" w:type="dxa"/>
            <w:tcBorders>
              <w:top w:val="nil"/>
              <w:left w:val="nil"/>
              <w:bottom w:val="single" w:sz="4" w:space="0" w:color="auto"/>
              <w:right w:val="single" w:sz="4" w:space="0" w:color="auto"/>
            </w:tcBorders>
            <w:shd w:val="clear" w:color="auto" w:fill="auto"/>
            <w:noWrap/>
            <w:vAlign w:val="center"/>
          </w:tcPr>
          <w:p w14:paraId="58615719" w14:textId="58E996C2" w:rsidR="00F12744" w:rsidRPr="001C3E59" w:rsidRDefault="00F12744" w:rsidP="0080484C">
            <w:pPr>
              <w:widowControl/>
              <w:suppressAutoHyphens w:val="0"/>
              <w:jc w:val="center"/>
              <w:rPr>
                <w:rFonts w:ascii="Calibri" w:hAnsi="Calibri"/>
                <w:color w:val="000000"/>
                <w:lang w:eastAsia="en-US"/>
              </w:rPr>
            </w:pPr>
          </w:p>
        </w:tc>
        <w:tc>
          <w:tcPr>
            <w:tcW w:w="1100" w:type="dxa"/>
            <w:tcBorders>
              <w:top w:val="nil"/>
              <w:left w:val="nil"/>
              <w:bottom w:val="single" w:sz="4" w:space="0" w:color="auto"/>
              <w:right w:val="single" w:sz="4" w:space="0" w:color="auto"/>
            </w:tcBorders>
            <w:shd w:val="clear" w:color="auto" w:fill="auto"/>
            <w:noWrap/>
            <w:vAlign w:val="center"/>
          </w:tcPr>
          <w:p w14:paraId="295745C1" w14:textId="74C23148" w:rsidR="00F12744" w:rsidRPr="001C3E59" w:rsidRDefault="00F12744" w:rsidP="0080484C">
            <w:pPr>
              <w:widowControl/>
              <w:suppressAutoHyphens w:val="0"/>
              <w:jc w:val="center"/>
              <w:rPr>
                <w:rFonts w:ascii="Calibri" w:hAnsi="Calibri"/>
                <w:color w:val="000000"/>
                <w:lang w:eastAsia="en-US"/>
              </w:rPr>
            </w:pPr>
          </w:p>
        </w:tc>
        <w:tc>
          <w:tcPr>
            <w:tcW w:w="1100" w:type="dxa"/>
            <w:tcBorders>
              <w:top w:val="nil"/>
              <w:left w:val="nil"/>
              <w:bottom w:val="single" w:sz="4" w:space="0" w:color="auto"/>
              <w:right w:val="single" w:sz="4" w:space="0" w:color="auto"/>
            </w:tcBorders>
            <w:shd w:val="clear" w:color="auto" w:fill="auto"/>
            <w:noWrap/>
            <w:vAlign w:val="center"/>
          </w:tcPr>
          <w:p w14:paraId="141BD7A1" w14:textId="17C82864" w:rsidR="00F12744" w:rsidRPr="001C3E59" w:rsidRDefault="00F12744" w:rsidP="0080484C">
            <w:pPr>
              <w:widowControl/>
              <w:suppressAutoHyphens w:val="0"/>
              <w:jc w:val="center"/>
              <w:rPr>
                <w:rFonts w:ascii="Calibri" w:hAnsi="Calibri"/>
                <w:color w:val="000000"/>
                <w:lang w:eastAsia="en-US"/>
              </w:rPr>
            </w:pPr>
          </w:p>
        </w:tc>
        <w:tc>
          <w:tcPr>
            <w:tcW w:w="1100" w:type="dxa"/>
            <w:tcBorders>
              <w:top w:val="nil"/>
              <w:left w:val="nil"/>
              <w:bottom w:val="single" w:sz="4" w:space="0" w:color="auto"/>
              <w:right w:val="single" w:sz="4" w:space="0" w:color="auto"/>
            </w:tcBorders>
            <w:shd w:val="clear" w:color="auto" w:fill="auto"/>
            <w:noWrap/>
            <w:vAlign w:val="center"/>
          </w:tcPr>
          <w:p w14:paraId="0B2BFF27" w14:textId="04B7BC87" w:rsidR="00F12744" w:rsidRPr="001C3E59" w:rsidRDefault="00F12744" w:rsidP="0080484C">
            <w:pPr>
              <w:widowControl/>
              <w:suppressAutoHyphens w:val="0"/>
              <w:jc w:val="center"/>
              <w:rPr>
                <w:rFonts w:ascii="Calibri" w:hAnsi="Calibri"/>
                <w:color w:val="000000"/>
                <w:lang w:eastAsia="en-US"/>
              </w:rPr>
            </w:pPr>
          </w:p>
        </w:tc>
        <w:tc>
          <w:tcPr>
            <w:tcW w:w="1100" w:type="dxa"/>
            <w:tcBorders>
              <w:top w:val="nil"/>
              <w:left w:val="nil"/>
              <w:bottom w:val="single" w:sz="4" w:space="0" w:color="auto"/>
              <w:right w:val="single" w:sz="4" w:space="0" w:color="auto"/>
            </w:tcBorders>
            <w:shd w:val="clear" w:color="auto" w:fill="auto"/>
            <w:noWrap/>
            <w:vAlign w:val="center"/>
          </w:tcPr>
          <w:p w14:paraId="31E82F78" w14:textId="5A40D853" w:rsidR="00F12744" w:rsidRPr="001C3E59" w:rsidRDefault="00F12744" w:rsidP="0080484C">
            <w:pPr>
              <w:widowControl/>
              <w:suppressAutoHyphens w:val="0"/>
              <w:jc w:val="center"/>
              <w:rPr>
                <w:rFonts w:ascii="Calibri" w:hAnsi="Calibri"/>
                <w:color w:val="000000"/>
                <w:lang w:eastAsia="en-US"/>
              </w:rPr>
            </w:pPr>
          </w:p>
        </w:tc>
        <w:tc>
          <w:tcPr>
            <w:tcW w:w="1100" w:type="dxa"/>
            <w:tcBorders>
              <w:top w:val="nil"/>
              <w:left w:val="nil"/>
              <w:bottom w:val="single" w:sz="4" w:space="0" w:color="auto"/>
              <w:right w:val="single" w:sz="4" w:space="0" w:color="auto"/>
            </w:tcBorders>
            <w:shd w:val="clear" w:color="auto" w:fill="auto"/>
            <w:noWrap/>
            <w:vAlign w:val="center"/>
          </w:tcPr>
          <w:p w14:paraId="3371E031" w14:textId="30557A48" w:rsidR="00F12744" w:rsidRPr="001C3E59" w:rsidRDefault="00F12744" w:rsidP="0080484C">
            <w:pPr>
              <w:widowControl/>
              <w:suppressAutoHyphens w:val="0"/>
              <w:jc w:val="center"/>
              <w:rPr>
                <w:rFonts w:ascii="Calibri" w:hAnsi="Calibri"/>
                <w:color w:val="000000"/>
                <w:lang w:eastAsia="en-US"/>
              </w:rPr>
            </w:pPr>
          </w:p>
        </w:tc>
        <w:tc>
          <w:tcPr>
            <w:tcW w:w="1100" w:type="dxa"/>
            <w:tcBorders>
              <w:top w:val="nil"/>
              <w:left w:val="nil"/>
              <w:bottom w:val="single" w:sz="4" w:space="0" w:color="auto"/>
              <w:right w:val="single" w:sz="4" w:space="0" w:color="auto"/>
            </w:tcBorders>
            <w:shd w:val="clear" w:color="auto" w:fill="auto"/>
            <w:noWrap/>
            <w:vAlign w:val="center"/>
          </w:tcPr>
          <w:p w14:paraId="32B28A39" w14:textId="4B4EFD3A" w:rsidR="00F12744" w:rsidRPr="001C3E59" w:rsidRDefault="00F12744" w:rsidP="0080484C">
            <w:pPr>
              <w:widowControl/>
              <w:suppressAutoHyphens w:val="0"/>
              <w:jc w:val="center"/>
              <w:rPr>
                <w:rFonts w:ascii="Calibri" w:hAnsi="Calibri"/>
                <w:color w:val="000000"/>
                <w:lang w:eastAsia="en-US"/>
              </w:rPr>
            </w:pPr>
          </w:p>
        </w:tc>
      </w:tr>
      <w:tr w:rsidR="00F12744" w:rsidRPr="001C3E59" w14:paraId="20A3E9D9" w14:textId="77777777" w:rsidTr="0080484C">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31B00777" w14:textId="77777777" w:rsidR="00F12744" w:rsidRPr="001C3E59" w:rsidRDefault="00F12744" w:rsidP="0080484C">
            <w:pPr>
              <w:widowControl/>
              <w:suppressAutoHyphens w:val="0"/>
              <w:jc w:val="center"/>
              <w:rPr>
                <w:color w:val="000000"/>
                <w:lang w:eastAsia="en-US"/>
              </w:rPr>
            </w:pPr>
            <w:r w:rsidRPr="001C3E59">
              <w:rPr>
                <w:color w:val="000000"/>
                <w:lang w:eastAsia="en-US"/>
              </w:rPr>
              <w:t>Acceptance</w:t>
            </w:r>
          </w:p>
        </w:tc>
        <w:tc>
          <w:tcPr>
            <w:tcW w:w="1100" w:type="dxa"/>
            <w:tcBorders>
              <w:top w:val="nil"/>
              <w:left w:val="nil"/>
              <w:bottom w:val="single" w:sz="4" w:space="0" w:color="auto"/>
              <w:right w:val="single" w:sz="4" w:space="0" w:color="auto"/>
            </w:tcBorders>
            <w:shd w:val="clear" w:color="auto" w:fill="auto"/>
            <w:vAlign w:val="center"/>
            <w:hideMark/>
          </w:tcPr>
          <w:p w14:paraId="491B2FBB" w14:textId="77777777" w:rsidR="00F12744" w:rsidRPr="001C3E59" w:rsidRDefault="00F12744" w:rsidP="0080484C">
            <w:pPr>
              <w:widowControl/>
              <w:suppressAutoHyphens w:val="0"/>
              <w:jc w:val="center"/>
              <w:rPr>
                <w:color w:val="000000"/>
                <w:lang w:eastAsia="en-US"/>
              </w:rPr>
            </w:pPr>
            <w:r w:rsidRPr="001C3E59">
              <w:rPr>
                <w:color w:val="000000"/>
                <w:lang w:eastAsia="en-US"/>
              </w:rPr>
              <w:t>+/- 15000</w:t>
            </w:r>
          </w:p>
        </w:tc>
        <w:tc>
          <w:tcPr>
            <w:tcW w:w="1100" w:type="dxa"/>
            <w:tcBorders>
              <w:top w:val="nil"/>
              <w:left w:val="nil"/>
              <w:bottom w:val="single" w:sz="4" w:space="0" w:color="auto"/>
              <w:right w:val="single" w:sz="4" w:space="0" w:color="auto"/>
            </w:tcBorders>
            <w:shd w:val="clear" w:color="auto" w:fill="auto"/>
            <w:vAlign w:val="center"/>
            <w:hideMark/>
          </w:tcPr>
          <w:p w14:paraId="3302E80F" w14:textId="77777777" w:rsidR="00F12744" w:rsidRPr="001C3E59" w:rsidRDefault="00F12744" w:rsidP="0080484C">
            <w:pPr>
              <w:widowControl/>
              <w:suppressAutoHyphens w:val="0"/>
              <w:jc w:val="center"/>
              <w:rPr>
                <w:color w:val="000000"/>
                <w:lang w:eastAsia="en-US"/>
              </w:rPr>
            </w:pPr>
            <w:r w:rsidRPr="001C3E59">
              <w:rPr>
                <w:color w:val="000000"/>
                <w:lang w:eastAsia="en-US"/>
              </w:rPr>
              <w:t>+/- 15000</w:t>
            </w:r>
          </w:p>
        </w:tc>
        <w:tc>
          <w:tcPr>
            <w:tcW w:w="1100" w:type="dxa"/>
            <w:tcBorders>
              <w:top w:val="nil"/>
              <w:left w:val="nil"/>
              <w:bottom w:val="single" w:sz="4" w:space="0" w:color="auto"/>
              <w:right w:val="single" w:sz="4" w:space="0" w:color="auto"/>
            </w:tcBorders>
            <w:shd w:val="clear" w:color="auto" w:fill="auto"/>
            <w:vAlign w:val="center"/>
            <w:hideMark/>
          </w:tcPr>
          <w:p w14:paraId="118D5A19" w14:textId="77777777" w:rsidR="00F12744" w:rsidRPr="001C3E59" w:rsidRDefault="00F12744" w:rsidP="0080484C">
            <w:pPr>
              <w:widowControl/>
              <w:suppressAutoHyphens w:val="0"/>
              <w:jc w:val="center"/>
              <w:rPr>
                <w:color w:val="000000"/>
                <w:lang w:eastAsia="en-US"/>
              </w:rPr>
            </w:pPr>
            <w:r w:rsidRPr="001C3E59">
              <w:rPr>
                <w:color w:val="000000"/>
                <w:lang w:eastAsia="en-US"/>
              </w:rPr>
              <w:t>+/- 15000</w:t>
            </w:r>
          </w:p>
        </w:tc>
        <w:tc>
          <w:tcPr>
            <w:tcW w:w="1100" w:type="dxa"/>
            <w:tcBorders>
              <w:top w:val="nil"/>
              <w:left w:val="nil"/>
              <w:bottom w:val="single" w:sz="4" w:space="0" w:color="auto"/>
              <w:right w:val="single" w:sz="4" w:space="0" w:color="auto"/>
            </w:tcBorders>
            <w:shd w:val="clear" w:color="auto" w:fill="auto"/>
            <w:vAlign w:val="center"/>
            <w:hideMark/>
          </w:tcPr>
          <w:p w14:paraId="76C631F8" w14:textId="77777777" w:rsidR="00F12744" w:rsidRPr="001C3E59" w:rsidRDefault="00F12744" w:rsidP="0080484C">
            <w:pPr>
              <w:widowControl/>
              <w:suppressAutoHyphens w:val="0"/>
              <w:jc w:val="center"/>
              <w:rPr>
                <w:color w:val="000000"/>
                <w:lang w:eastAsia="en-US"/>
              </w:rPr>
            </w:pPr>
            <w:r w:rsidRPr="001C3E59">
              <w:rPr>
                <w:color w:val="000000"/>
                <w:lang w:eastAsia="en-US"/>
              </w:rPr>
              <w:t>+/- 15000</w:t>
            </w:r>
          </w:p>
        </w:tc>
        <w:tc>
          <w:tcPr>
            <w:tcW w:w="1100" w:type="dxa"/>
            <w:tcBorders>
              <w:top w:val="nil"/>
              <w:left w:val="nil"/>
              <w:bottom w:val="single" w:sz="4" w:space="0" w:color="auto"/>
              <w:right w:val="single" w:sz="4" w:space="0" w:color="auto"/>
            </w:tcBorders>
            <w:shd w:val="clear" w:color="auto" w:fill="auto"/>
            <w:vAlign w:val="center"/>
            <w:hideMark/>
          </w:tcPr>
          <w:p w14:paraId="2C77DC79" w14:textId="77777777" w:rsidR="00F12744" w:rsidRPr="001C3E59" w:rsidRDefault="00F12744" w:rsidP="0080484C">
            <w:pPr>
              <w:widowControl/>
              <w:suppressAutoHyphens w:val="0"/>
              <w:jc w:val="center"/>
              <w:rPr>
                <w:color w:val="000000"/>
                <w:lang w:eastAsia="en-US"/>
              </w:rPr>
            </w:pPr>
            <w:r w:rsidRPr="001C3E59">
              <w:rPr>
                <w:color w:val="000000"/>
                <w:lang w:eastAsia="en-US"/>
              </w:rPr>
              <w:t>+/- 15000</w:t>
            </w:r>
          </w:p>
        </w:tc>
        <w:tc>
          <w:tcPr>
            <w:tcW w:w="1100" w:type="dxa"/>
            <w:tcBorders>
              <w:top w:val="nil"/>
              <w:left w:val="nil"/>
              <w:bottom w:val="single" w:sz="4" w:space="0" w:color="auto"/>
              <w:right w:val="single" w:sz="4" w:space="0" w:color="auto"/>
            </w:tcBorders>
            <w:shd w:val="clear" w:color="auto" w:fill="auto"/>
            <w:vAlign w:val="center"/>
            <w:hideMark/>
          </w:tcPr>
          <w:p w14:paraId="0D51DEA9" w14:textId="77777777" w:rsidR="00F12744" w:rsidRPr="001C3E59" w:rsidRDefault="00F12744" w:rsidP="0080484C">
            <w:pPr>
              <w:widowControl/>
              <w:suppressAutoHyphens w:val="0"/>
              <w:jc w:val="center"/>
              <w:rPr>
                <w:color w:val="000000"/>
                <w:lang w:eastAsia="en-US"/>
              </w:rPr>
            </w:pPr>
            <w:r w:rsidRPr="001C3E59">
              <w:rPr>
                <w:color w:val="000000"/>
                <w:lang w:eastAsia="en-US"/>
              </w:rPr>
              <w:t>+/- 15000</w:t>
            </w:r>
          </w:p>
        </w:tc>
        <w:tc>
          <w:tcPr>
            <w:tcW w:w="1100" w:type="dxa"/>
            <w:tcBorders>
              <w:top w:val="nil"/>
              <w:left w:val="nil"/>
              <w:bottom w:val="single" w:sz="4" w:space="0" w:color="auto"/>
              <w:right w:val="single" w:sz="4" w:space="0" w:color="auto"/>
            </w:tcBorders>
            <w:shd w:val="clear" w:color="auto" w:fill="auto"/>
            <w:vAlign w:val="center"/>
            <w:hideMark/>
          </w:tcPr>
          <w:p w14:paraId="18D79E90" w14:textId="77777777" w:rsidR="00F12744" w:rsidRPr="001C3E59" w:rsidRDefault="00F12744" w:rsidP="0080484C">
            <w:pPr>
              <w:widowControl/>
              <w:suppressAutoHyphens w:val="0"/>
              <w:jc w:val="center"/>
              <w:rPr>
                <w:color w:val="000000"/>
                <w:lang w:eastAsia="en-US"/>
              </w:rPr>
            </w:pPr>
            <w:r w:rsidRPr="001C3E59">
              <w:rPr>
                <w:color w:val="000000"/>
                <w:lang w:eastAsia="en-US"/>
              </w:rPr>
              <w:t>+/- 15000</w:t>
            </w:r>
          </w:p>
        </w:tc>
        <w:tc>
          <w:tcPr>
            <w:tcW w:w="1100" w:type="dxa"/>
            <w:tcBorders>
              <w:top w:val="nil"/>
              <w:left w:val="nil"/>
              <w:bottom w:val="single" w:sz="4" w:space="0" w:color="auto"/>
              <w:right w:val="single" w:sz="4" w:space="0" w:color="auto"/>
            </w:tcBorders>
            <w:shd w:val="clear" w:color="auto" w:fill="auto"/>
            <w:vAlign w:val="center"/>
            <w:hideMark/>
          </w:tcPr>
          <w:p w14:paraId="22EAB163" w14:textId="77777777" w:rsidR="00F12744" w:rsidRPr="001C3E59" w:rsidRDefault="00F12744" w:rsidP="0080484C">
            <w:pPr>
              <w:widowControl/>
              <w:suppressAutoHyphens w:val="0"/>
              <w:jc w:val="center"/>
              <w:rPr>
                <w:color w:val="000000"/>
                <w:lang w:eastAsia="en-US"/>
              </w:rPr>
            </w:pPr>
            <w:r w:rsidRPr="001C3E59">
              <w:rPr>
                <w:color w:val="000000"/>
                <w:lang w:eastAsia="en-US"/>
              </w:rPr>
              <w:t>+/- 15000</w:t>
            </w:r>
          </w:p>
        </w:tc>
      </w:tr>
    </w:tbl>
    <w:p w14:paraId="6BC36525" w14:textId="77777777" w:rsidR="000C07AD" w:rsidRDefault="000C07AD"/>
    <w:p w14:paraId="420C26FD" w14:textId="77777777" w:rsidR="000C07AD" w:rsidRDefault="008169F6">
      <w:pPr>
        <w:tabs>
          <w:tab w:val="left" w:pos="360"/>
          <w:tab w:val="left" w:pos="5220"/>
          <w:tab w:val="left" w:pos="7470"/>
        </w:tabs>
      </w:pPr>
      <w:r>
        <w:rPr>
          <w:b/>
        </w:rPr>
        <w:t>Test result:</w:t>
      </w:r>
      <w:r>
        <w:rPr>
          <w:b/>
        </w:rPr>
        <w:tab/>
        <w:t xml:space="preserve">Passed: </w:t>
      </w:r>
      <w:r>
        <w:rPr>
          <w:b/>
          <w:u w:val="single"/>
        </w:rPr>
        <w:t xml:space="preserve">   X   </w:t>
      </w:r>
      <w:r>
        <w:rPr>
          <w:b/>
        </w:rPr>
        <w:tab/>
        <w:t xml:space="preserve">Failed: </w:t>
      </w:r>
      <w:r>
        <w:rPr>
          <w:b/>
          <w:u w:val="single"/>
        </w:rPr>
        <w:t xml:space="preserve">       </w:t>
      </w:r>
      <w:r>
        <w:rPr>
          <w:b/>
        </w:rPr>
        <w:t xml:space="preserve">  </w:t>
      </w:r>
    </w:p>
    <w:p w14:paraId="67409D23" w14:textId="77777777" w:rsidR="000C07AD" w:rsidRDefault="000C07AD"/>
    <w:p w14:paraId="34D930C4" w14:textId="77777777" w:rsidR="000C07AD" w:rsidRDefault="008169F6">
      <w:pPr>
        <w:pStyle w:val="Heading2"/>
      </w:pPr>
      <w:bookmarkStart w:id="62" w:name="__RefHeading__842_1185372569"/>
      <w:bookmarkStart w:id="63" w:name="__RefHeading__436_1185372569"/>
      <w:bookmarkStart w:id="64" w:name="__RefHeading__194_1185372569"/>
      <w:bookmarkStart w:id="65" w:name="__RefHeading__174_870708744"/>
      <w:bookmarkStart w:id="66" w:name="__RefHeading__151_78310084"/>
      <w:bookmarkStart w:id="67" w:name="__RefHeading__135_968872343"/>
      <w:bookmarkStart w:id="68" w:name="__RefHeading__23752_1262773321"/>
      <w:bookmarkStart w:id="69" w:name="__RefHeading__23855_1262773321"/>
      <w:bookmarkStart w:id="70" w:name="__RefHeading__114_1080062798"/>
      <w:bookmarkStart w:id="71" w:name="__RefHeading__23660_1262773321"/>
      <w:bookmarkStart w:id="72" w:name="__RefHeading__98_503471281"/>
      <w:bookmarkStart w:id="73" w:name="_Toc378774594"/>
      <w:bookmarkEnd w:id="62"/>
      <w:bookmarkEnd w:id="63"/>
      <w:bookmarkEnd w:id="64"/>
      <w:bookmarkEnd w:id="65"/>
      <w:bookmarkEnd w:id="66"/>
      <w:bookmarkEnd w:id="67"/>
      <w:bookmarkEnd w:id="68"/>
      <w:bookmarkEnd w:id="69"/>
      <w:bookmarkEnd w:id="70"/>
      <w:bookmarkEnd w:id="71"/>
      <w:bookmarkEnd w:id="72"/>
      <w:r>
        <w:t>Sensor ASD</w:t>
      </w:r>
      <w:bookmarkEnd w:id="73"/>
    </w:p>
    <w:p w14:paraId="0B309C02" w14:textId="77777777" w:rsidR="000C07AD" w:rsidRDefault="008169F6">
      <w:pPr>
        <w:tabs>
          <w:tab w:val="left" w:pos="0"/>
        </w:tabs>
        <w:ind w:firstLine="495"/>
      </w:pPr>
      <w:r>
        <w:rPr>
          <w:b/>
        </w:rPr>
        <w:t xml:space="preserve">Scripts files for processing and plotting in SVN at: </w:t>
      </w:r>
    </w:p>
    <w:p w14:paraId="62DDB32B" w14:textId="3DFFD572" w:rsidR="000C07AD" w:rsidRDefault="008169F6">
      <w:pPr>
        <w:tabs>
          <w:tab w:val="left" w:pos="0"/>
        </w:tabs>
        <w:ind w:firstLine="495"/>
      </w:pPr>
      <w:bookmarkStart w:id="74" w:name="__DdeLink__7811_1262773321"/>
      <w:bookmarkEnd w:id="74"/>
      <w:r>
        <w:t>/SeiSVN/seismic/HEPI/</w:t>
      </w:r>
      <w:r w:rsidR="00AB3A7F">
        <w:t>L1/</w:t>
      </w:r>
      <w:r w:rsidR="00FF3CE8">
        <w:t>ITMY</w:t>
      </w:r>
      <w:r w:rsidR="00AB3A7F">
        <w:t>/Scripts/Perf_Analysis/</w:t>
      </w:r>
    </w:p>
    <w:p w14:paraId="6E2F6C88" w14:textId="77777777" w:rsidR="000C07AD" w:rsidRDefault="000C07AD">
      <w:pPr>
        <w:tabs>
          <w:tab w:val="left" w:pos="0"/>
        </w:tabs>
        <w:ind w:firstLine="495"/>
      </w:pPr>
    </w:p>
    <w:p w14:paraId="2C639D89" w14:textId="77777777" w:rsidR="000C07AD" w:rsidRDefault="008169F6">
      <w:pPr>
        <w:tabs>
          <w:tab w:val="left" w:pos="0"/>
        </w:tabs>
      </w:pPr>
      <w:r>
        <w:rPr>
          <w:b/>
        </w:rPr>
        <w:t>Data in SVN at:</w:t>
      </w:r>
    </w:p>
    <w:p w14:paraId="049F5BA0" w14:textId="74C4DBF6" w:rsidR="000C07AD" w:rsidRDefault="008169F6">
      <w:pPr>
        <w:tabs>
          <w:tab w:val="left" w:pos="0"/>
        </w:tabs>
        <w:ind w:firstLine="495"/>
      </w:pPr>
      <w:r>
        <w:t>SeiSVN/seismic/HEPI/</w:t>
      </w:r>
      <w:r w:rsidR="00AD12B8">
        <w:t>L1</w:t>
      </w:r>
      <w:r>
        <w:t>/</w:t>
      </w:r>
      <w:r w:rsidR="00FF3CE8">
        <w:t>ITMY</w:t>
      </w:r>
      <w:r>
        <w:t>/</w:t>
      </w:r>
      <w:r w:rsidR="0032115E">
        <w:t>Data/Figures/Perf_Analysis/2013-06-2</w:t>
      </w:r>
      <w:r w:rsidR="00FF3CE8">
        <w:t>1</w:t>
      </w:r>
      <w:r w:rsidR="0032115E">
        <w:t>-Level2/</w:t>
      </w:r>
    </w:p>
    <w:p w14:paraId="708ACE35" w14:textId="273E8D6C" w:rsidR="000C07AD" w:rsidRDefault="00AD12B8">
      <w:pPr>
        <w:tabs>
          <w:tab w:val="left" w:pos="0"/>
        </w:tabs>
        <w:ind w:firstLine="495"/>
      </w:pPr>
      <w:r>
        <w:t>L1</w:t>
      </w:r>
      <w:r w:rsidR="008169F6">
        <w:t>_HPI_</w:t>
      </w:r>
      <w:r w:rsidR="00FF3CE8">
        <w:t>ITMY</w:t>
      </w:r>
      <w:r w:rsidR="008169F6">
        <w:t>_</w:t>
      </w:r>
      <w:r w:rsidR="006820B5">
        <w:t>Test_1</w:t>
      </w:r>
      <w:r w:rsidR="00FF3CE8">
        <w:t>_2013-06-21</w:t>
      </w:r>
      <w:r w:rsidR="006820B5">
        <w:t>-Level2</w:t>
      </w:r>
      <w:r w:rsidR="008169F6">
        <w:t>.mat</w:t>
      </w:r>
    </w:p>
    <w:p w14:paraId="1815B33A" w14:textId="77777777" w:rsidR="000C07AD" w:rsidRDefault="000C07AD">
      <w:pPr>
        <w:tabs>
          <w:tab w:val="left" w:pos="0"/>
        </w:tabs>
        <w:ind w:firstLine="495"/>
      </w:pPr>
    </w:p>
    <w:p w14:paraId="1389882C" w14:textId="77777777" w:rsidR="000C07AD" w:rsidRDefault="008169F6">
      <w:pPr>
        <w:tabs>
          <w:tab w:val="left" w:pos="0"/>
        </w:tabs>
        <w:suppressAutoHyphens w:val="0"/>
      </w:pPr>
      <w:r>
        <w:rPr>
          <w:b/>
        </w:rPr>
        <w:t>Figures in SVN at:</w:t>
      </w:r>
    </w:p>
    <w:p w14:paraId="1E39BA22" w14:textId="22534D19" w:rsidR="000C07AD" w:rsidRDefault="008169F6">
      <w:pPr>
        <w:tabs>
          <w:tab w:val="left" w:pos="0"/>
        </w:tabs>
        <w:suppressAutoHyphens w:val="0"/>
        <w:spacing w:line="276" w:lineRule="auto"/>
      </w:pPr>
      <w:bookmarkStart w:id="75" w:name="__DdeLink__7818_1262773321"/>
      <w:bookmarkEnd w:id="75"/>
      <w:r>
        <w:t>/SeiSVN/seismic/HEPI/</w:t>
      </w:r>
      <w:r w:rsidR="00AD12B8">
        <w:t>L1</w:t>
      </w:r>
      <w:r>
        <w:t>/</w:t>
      </w:r>
      <w:r w:rsidR="00FF3CE8">
        <w:t>ITMY</w:t>
      </w:r>
      <w:r>
        <w:t>/Data/Figures/</w:t>
      </w:r>
      <w:r w:rsidR="0032115E">
        <w:t>Perf_Analysis</w:t>
      </w:r>
      <w:r w:rsidR="004C056B">
        <w:t>/2013-06-21</w:t>
      </w:r>
      <w:r w:rsidR="0032115E">
        <w:t>-Level2/</w:t>
      </w:r>
    </w:p>
    <w:p w14:paraId="7B32F89F" w14:textId="5E31A5C6" w:rsidR="00C5340E" w:rsidRDefault="0032115E" w:rsidP="0032115E">
      <w:pPr>
        <w:pStyle w:val="ListParagraph"/>
        <w:numPr>
          <w:ilvl w:val="0"/>
          <w:numId w:val="8"/>
        </w:numPr>
        <w:jc w:val="both"/>
      </w:pPr>
      <w:r w:rsidRPr="0032115E">
        <w:t>HEPI_L1_</w:t>
      </w:r>
      <w:r w:rsidR="00FF3CE8">
        <w:t>ITMY</w:t>
      </w:r>
      <w:r w:rsidRPr="0032115E">
        <w:t>_Tes</w:t>
      </w:r>
      <w:r w:rsidR="004C056B">
        <w:t>t_1_Fig_a_HPI_L4C_Hor_2013-06-21</w:t>
      </w:r>
      <w:r w:rsidRPr="0032115E">
        <w:t>-Level2.fig</w:t>
      </w:r>
    </w:p>
    <w:p w14:paraId="1B4EE0D8" w14:textId="6C0546A2" w:rsidR="0032115E" w:rsidRDefault="0032115E" w:rsidP="0032115E">
      <w:pPr>
        <w:pStyle w:val="ListParagraph"/>
        <w:numPr>
          <w:ilvl w:val="0"/>
          <w:numId w:val="8"/>
        </w:numPr>
        <w:jc w:val="both"/>
      </w:pPr>
      <w:r w:rsidRPr="0032115E">
        <w:t>HEPI_L1_</w:t>
      </w:r>
      <w:r w:rsidR="00FF3CE8">
        <w:t>ITMY</w:t>
      </w:r>
      <w:r w:rsidRPr="0032115E">
        <w:t>_Test_1_Fig_</w:t>
      </w:r>
      <w:r>
        <w:t>b</w:t>
      </w:r>
      <w:r w:rsidRPr="0032115E">
        <w:t>_HPI_L4C_</w:t>
      </w:r>
      <w:r>
        <w:t>Vert</w:t>
      </w:r>
      <w:r w:rsidR="004C056B">
        <w:t>_2013-06-21</w:t>
      </w:r>
      <w:r w:rsidRPr="0032115E">
        <w:t>-Level2.fig</w:t>
      </w:r>
    </w:p>
    <w:p w14:paraId="5BBD5726" w14:textId="7AE3FE81" w:rsidR="0032115E" w:rsidRDefault="0032115E" w:rsidP="0032115E">
      <w:pPr>
        <w:pStyle w:val="ListParagraph"/>
        <w:numPr>
          <w:ilvl w:val="0"/>
          <w:numId w:val="8"/>
        </w:numPr>
        <w:jc w:val="both"/>
      </w:pPr>
      <w:r w:rsidRPr="0032115E">
        <w:t>HEPI_L1_</w:t>
      </w:r>
      <w:r w:rsidR="00FF3CE8">
        <w:t>ITMY</w:t>
      </w:r>
      <w:r w:rsidRPr="0032115E">
        <w:t>_Test_1_Fig_</w:t>
      </w:r>
      <w:r>
        <w:t>c</w:t>
      </w:r>
      <w:r w:rsidRPr="0032115E">
        <w:t>_HPI_</w:t>
      </w:r>
      <w:r>
        <w:t>IPS</w:t>
      </w:r>
      <w:r w:rsidR="004C056B">
        <w:t>_Hor_2013-06-21</w:t>
      </w:r>
      <w:r w:rsidRPr="0032115E">
        <w:t>-Level2.fig</w:t>
      </w:r>
    </w:p>
    <w:p w14:paraId="75544890" w14:textId="113F928F" w:rsidR="0032115E" w:rsidRDefault="0032115E" w:rsidP="0032115E">
      <w:pPr>
        <w:pStyle w:val="ListParagraph"/>
        <w:numPr>
          <w:ilvl w:val="0"/>
          <w:numId w:val="8"/>
        </w:numPr>
        <w:jc w:val="both"/>
      </w:pPr>
      <w:r w:rsidRPr="0032115E">
        <w:t>HEPI_L1_</w:t>
      </w:r>
      <w:r w:rsidR="00FF3CE8">
        <w:t>ITMY</w:t>
      </w:r>
      <w:r w:rsidRPr="0032115E">
        <w:t>_Test_1_Fig_</w:t>
      </w:r>
      <w:r>
        <w:t>d</w:t>
      </w:r>
      <w:r w:rsidRPr="0032115E">
        <w:t>_HPI_</w:t>
      </w:r>
      <w:r>
        <w:t>IPS</w:t>
      </w:r>
      <w:r w:rsidRPr="0032115E">
        <w:t>_</w:t>
      </w:r>
      <w:r>
        <w:t>Vert</w:t>
      </w:r>
      <w:r w:rsidR="004C056B">
        <w:t>_2013-06-21</w:t>
      </w:r>
      <w:r w:rsidRPr="0032115E">
        <w:t>-Level2.fig</w:t>
      </w:r>
    </w:p>
    <w:p w14:paraId="68BC7308" w14:textId="77777777" w:rsidR="00646600" w:rsidRDefault="00646600" w:rsidP="00E614D7">
      <w:pPr>
        <w:pStyle w:val="ListParagraph"/>
        <w:jc w:val="both"/>
      </w:pPr>
    </w:p>
    <w:p w14:paraId="6D78E884" w14:textId="327DA975" w:rsidR="00C5340E" w:rsidRDefault="00E571D9" w:rsidP="000275F3">
      <w:pPr>
        <w:jc w:val="center"/>
      </w:pPr>
      <w:r>
        <w:rPr>
          <w:noProof/>
          <w:lang w:eastAsia="en-US"/>
        </w:rPr>
        <w:lastRenderedPageBreak/>
        <w:drawing>
          <wp:inline distT="0" distB="0" distL="0" distR="0" wp14:anchorId="7DCE51DF" wp14:editId="6F27C328">
            <wp:extent cx="5943600" cy="37484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3748405"/>
                    </a:xfrm>
                    <a:prstGeom prst="rect">
                      <a:avLst/>
                    </a:prstGeom>
                  </pic:spPr>
                </pic:pic>
              </a:graphicData>
            </a:graphic>
          </wp:inline>
        </w:drawing>
      </w:r>
      <w:r>
        <w:rPr>
          <w:noProof/>
          <w:lang w:eastAsia="en-US"/>
        </w:rPr>
        <w:drawing>
          <wp:inline distT="0" distB="0" distL="0" distR="0" wp14:anchorId="05C689EE" wp14:editId="2CA614A0">
            <wp:extent cx="5943600" cy="3773805"/>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3773805"/>
                    </a:xfrm>
                    <a:prstGeom prst="rect">
                      <a:avLst/>
                    </a:prstGeom>
                  </pic:spPr>
                </pic:pic>
              </a:graphicData>
            </a:graphic>
          </wp:inline>
        </w:drawing>
      </w:r>
    </w:p>
    <w:p w14:paraId="527CFA6D" w14:textId="16979390" w:rsidR="00C5340E" w:rsidRDefault="00C5340E">
      <w:pPr>
        <w:jc w:val="both"/>
      </w:pPr>
    </w:p>
    <w:p w14:paraId="531EF461" w14:textId="07CAFA05" w:rsidR="00C5340E" w:rsidRDefault="00E571D9" w:rsidP="000275F3">
      <w:pPr>
        <w:jc w:val="center"/>
        <w:rPr>
          <w:noProof/>
          <w:lang w:eastAsia="en-US"/>
        </w:rPr>
      </w:pPr>
      <w:r>
        <w:rPr>
          <w:noProof/>
          <w:lang w:eastAsia="en-US"/>
        </w:rPr>
        <w:lastRenderedPageBreak/>
        <w:drawing>
          <wp:inline distT="0" distB="0" distL="0" distR="0" wp14:anchorId="07774472" wp14:editId="05898549">
            <wp:extent cx="5943600" cy="3818255"/>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3818255"/>
                    </a:xfrm>
                    <a:prstGeom prst="rect">
                      <a:avLst/>
                    </a:prstGeom>
                  </pic:spPr>
                </pic:pic>
              </a:graphicData>
            </a:graphic>
          </wp:inline>
        </w:drawing>
      </w:r>
    </w:p>
    <w:p w14:paraId="194BCEF4" w14:textId="07FDFC9F" w:rsidR="000C07AD" w:rsidRDefault="00E571D9" w:rsidP="000275F3">
      <w:pPr>
        <w:jc w:val="center"/>
      </w:pPr>
      <w:r>
        <w:rPr>
          <w:noProof/>
          <w:lang w:eastAsia="en-US"/>
        </w:rPr>
        <w:drawing>
          <wp:inline distT="0" distB="0" distL="0" distR="0" wp14:anchorId="35D123F3" wp14:editId="335CDFFE">
            <wp:extent cx="5943600" cy="373634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3736340"/>
                    </a:xfrm>
                    <a:prstGeom prst="rect">
                      <a:avLst/>
                    </a:prstGeom>
                  </pic:spPr>
                </pic:pic>
              </a:graphicData>
            </a:graphic>
          </wp:inline>
        </w:drawing>
      </w:r>
    </w:p>
    <w:p w14:paraId="0C4F2BE1" w14:textId="77777777" w:rsidR="000C07AD" w:rsidRDefault="008169F6">
      <w:pPr>
        <w:jc w:val="both"/>
      </w:pPr>
      <w:r>
        <w:rPr>
          <w:u w:val="single"/>
        </w:rPr>
        <w:t>Issues/difficulties/comments regarding this test:</w:t>
      </w:r>
    </w:p>
    <w:p w14:paraId="0FCA3C85" w14:textId="2C1EBE77" w:rsidR="000C07AD" w:rsidRDefault="006820B5">
      <w:pPr>
        <w:pStyle w:val="ListParagraph"/>
        <w:ind w:left="0"/>
      </w:pPr>
      <w:r>
        <w:t>Calibration of IPS on those plots is slightly off I believe. However, those are enough to ensure proper functioning of all sensors</w:t>
      </w:r>
      <w:r w:rsidR="000275F3">
        <w:t>.</w:t>
      </w:r>
    </w:p>
    <w:p w14:paraId="4794A22F" w14:textId="77777777" w:rsidR="000275F3" w:rsidRDefault="000275F3">
      <w:pPr>
        <w:pStyle w:val="ListParagraph"/>
        <w:ind w:left="0"/>
      </w:pPr>
    </w:p>
    <w:p w14:paraId="5C806E3E" w14:textId="77777777" w:rsidR="000C07AD" w:rsidRDefault="008169F6">
      <w:bookmarkStart w:id="76" w:name="__DdeLink__7826_1262773321"/>
      <w:bookmarkEnd w:id="76"/>
      <w:r>
        <w:rPr>
          <w:b/>
        </w:rPr>
        <w:t>Acceptance criteria:</w:t>
      </w:r>
    </w:p>
    <w:p w14:paraId="461215A4" w14:textId="77777777" w:rsidR="000C07AD" w:rsidRDefault="000C07AD" w:rsidP="006309C8">
      <w:pPr>
        <w:tabs>
          <w:tab w:val="left" w:pos="720"/>
        </w:tabs>
        <w:ind w:left="720"/>
      </w:pPr>
      <w:bookmarkStart w:id="77" w:name="__DdeLink__7826_12627733211"/>
      <w:bookmarkEnd w:id="77"/>
    </w:p>
    <w:p w14:paraId="3ED51B9B" w14:textId="77777777" w:rsidR="000C07AD" w:rsidRDefault="000C07AD"/>
    <w:p w14:paraId="1090D9C9" w14:textId="38320AE7" w:rsidR="000C07AD" w:rsidRDefault="008169F6">
      <w:pPr>
        <w:tabs>
          <w:tab w:val="left" w:pos="360"/>
          <w:tab w:val="left" w:pos="5220"/>
          <w:tab w:val="left" w:pos="7470"/>
        </w:tabs>
      </w:pPr>
      <w:bookmarkStart w:id="78" w:name="__DdeLink__7795_1262773321"/>
      <w:r>
        <w:rPr>
          <w:b/>
        </w:rPr>
        <w:t>Test result:</w:t>
      </w:r>
      <w:r>
        <w:rPr>
          <w:b/>
        </w:rPr>
        <w:tab/>
        <w:t xml:space="preserve">Passed: </w:t>
      </w:r>
      <w:r>
        <w:rPr>
          <w:b/>
          <w:u w:val="single"/>
        </w:rPr>
        <w:t xml:space="preserve">  </w:t>
      </w:r>
      <w:r w:rsidR="006820B5">
        <w:rPr>
          <w:b/>
          <w:u w:val="single"/>
        </w:rPr>
        <w:t>X</w:t>
      </w:r>
      <w:r>
        <w:rPr>
          <w:b/>
          <w:u w:val="single"/>
        </w:rPr>
        <w:t xml:space="preserve">    </w:t>
      </w:r>
      <w:r>
        <w:rPr>
          <w:b/>
        </w:rPr>
        <w:tab/>
        <w:t xml:space="preserve">Failed: </w:t>
      </w:r>
      <w:r>
        <w:rPr>
          <w:b/>
          <w:u w:val="single"/>
        </w:rPr>
        <w:t xml:space="preserve">       </w:t>
      </w:r>
      <w:r>
        <w:rPr>
          <w:b/>
        </w:rPr>
        <w:t xml:space="preserve">  </w:t>
      </w:r>
      <w:bookmarkEnd w:id="78"/>
      <w:r>
        <w:rPr>
          <w:b/>
          <w:color w:val="FFFFFF"/>
        </w:rPr>
        <w:t>.</w:t>
      </w:r>
    </w:p>
    <w:p w14:paraId="1FFFAAA5" w14:textId="77777777" w:rsidR="000C07AD" w:rsidRDefault="000C07AD">
      <w:pPr>
        <w:suppressAutoHyphens w:val="0"/>
        <w:spacing w:after="200" w:line="276" w:lineRule="auto"/>
      </w:pPr>
    </w:p>
    <w:p w14:paraId="2E423F61" w14:textId="77777777" w:rsidR="000C07AD" w:rsidRDefault="008169F6">
      <w:pPr>
        <w:pStyle w:val="Heading2"/>
        <w:spacing w:before="86" w:after="0"/>
      </w:pPr>
      <w:bookmarkStart w:id="79" w:name="__RefHeading__552_1262773321"/>
      <w:bookmarkStart w:id="80" w:name="__RefHeading__116_1080062798"/>
      <w:bookmarkStart w:id="81" w:name="__RefHeading__137_968872343"/>
      <w:bookmarkStart w:id="82" w:name="__RefHeading__23662_1262773321"/>
      <w:bookmarkStart w:id="83" w:name="__RefHeading__153_78310084"/>
      <w:bookmarkStart w:id="84" w:name="__RefHeading__23857_1262773321"/>
      <w:bookmarkStart w:id="85" w:name="__RefHeading__23754_1262773321"/>
      <w:bookmarkStart w:id="86" w:name="__RefHeading__844_1185372569"/>
      <w:bookmarkStart w:id="87" w:name="__RefHeading__100_503471281"/>
      <w:bookmarkStart w:id="88" w:name="__RefHeading__438_1185372569"/>
      <w:bookmarkStart w:id="89" w:name="__RefHeading__176_870708744"/>
      <w:bookmarkStart w:id="90" w:name="__RefHeading__196_1185372569"/>
      <w:bookmarkStart w:id="91" w:name="_Toc378774595"/>
      <w:bookmarkEnd w:id="79"/>
      <w:bookmarkEnd w:id="80"/>
      <w:bookmarkEnd w:id="81"/>
      <w:bookmarkEnd w:id="82"/>
      <w:bookmarkEnd w:id="83"/>
      <w:bookmarkEnd w:id="84"/>
      <w:bookmarkEnd w:id="85"/>
      <w:bookmarkEnd w:id="86"/>
      <w:bookmarkEnd w:id="87"/>
      <w:bookmarkEnd w:id="88"/>
      <w:bookmarkEnd w:id="89"/>
      <w:bookmarkEnd w:id="90"/>
      <w:r>
        <w:t>SUS-watchdogs interaction test</w:t>
      </w:r>
      <w:bookmarkEnd w:id="91"/>
    </w:p>
    <w:p w14:paraId="3E8631FF" w14:textId="77777777" w:rsidR="006309C8" w:rsidRPr="000D7DAE" w:rsidRDefault="006309C8" w:rsidP="006309C8">
      <w:pPr>
        <w:suppressAutoHyphens w:val="0"/>
        <w:spacing w:before="86" w:line="276" w:lineRule="auto"/>
        <w:rPr>
          <w:b/>
          <w:color w:val="FF0000"/>
        </w:rPr>
      </w:pPr>
      <w:r w:rsidRPr="000D7DAE">
        <w:rPr>
          <w:b/>
          <w:color w:val="FF0000"/>
        </w:rPr>
        <w:t xml:space="preserve">This test will be obsolete very soon, as the payload-HEPI WD connection </w:t>
      </w:r>
      <w:r>
        <w:rPr>
          <w:b/>
          <w:color w:val="FF0000"/>
        </w:rPr>
        <w:t>is planned for</w:t>
      </w:r>
      <w:r w:rsidRPr="000D7DAE">
        <w:rPr>
          <w:b/>
          <w:color w:val="FF0000"/>
        </w:rPr>
        <w:t xml:space="preserve"> remov</w:t>
      </w:r>
      <w:r>
        <w:rPr>
          <w:b/>
          <w:color w:val="FF0000"/>
        </w:rPr>
        <w:t>al.</w:t>
      </w:r>
    </w:p>
    <w:p w14:paraId="3D38E199" w14:textId="77777777" w:rsidR="006309C8" w:rsidRPr="006309C8" w:rsidRDefault="006309C8" w:rsidP="006309C8"/>
    <w:p w14:paraId="4A337BE1" w14:textId="77777777" w:rsidR="000C07AD" w:rsidRDefault="008169F6">
      <w:pPr>
        <w:suppressAutoHyphens w:val="0"/>
        <w:spacing w:before="86" w:line="276" w:lineRule="auto"/>
      </w:pPr>
      <w:r>
        <w:t>. Set up a zero value on the payload watchogs.</w:t>
      </w:r>
    </w:p>
    <w:p w14:paraId="342443A7" w14:textId="77777777" w:rsidR="000C07AD" w:rsidRDefault="008169F6">
      <w:pPr>
        <w:suppressAutoHyphens w:val="0"/>
        <w:spacing w:after="200" w:line="276" w:lineRule="auto"/>
      </w:pPr>
      <w:r>
        <w:t>. Check that the payload watchdog screen of HEPI tripped.</w:t>
      </w:r>
    </w:p>
    <w:p w14:paraId="6E441A22" w14:textId="77777777" w:rsidR="000C07AD" w:rsidRDefault="008169F6">
      <w:pPr>
        <w:suppressAutoHyphens w:val="0"/>
        <w:spacing w:after="200" w:line="276" w:lineRule="auto"/>
      </w:pPr>
      <w:r>
        <w:t>. In the payload watchdog screen, click on the OVERRIDE button and reset the watchdog.</w:t>
      </w:r>
    </w:p>
    <w:p w14:paraId="45AB7A98" w14:textId="77777777" w:rsidR="000C07AD" w:rsidRDefault="008169F6">
      <w:pPr>
        <w:suppressAutoHyphens w:val="0"/>
        <w:spacing w:after="200" w:line="276" w:lineRule="auto"/>
        <w:rPr>
          <w:b/>
        </w:rPr>
      </w:pPr>
      <w:r>
        <w:t>. Do the same process for all the payloads</w:t>
      </w:r>
    </w:p>
    <w:p w14:paraId="5E8AF6F4" w14:textId="77777777" w:rsidR="000C07AD" w:rsidRDefault="008169F6">
      <w:bookmarkStart w:id="92" w:name="__DdeLink__7828_1262773321"/>
      <w:bookmarkEnd w:id="92"/>
      <w:r>
        <w:rPr>
          <w:b/>
        </w:rPr>
        <w:t>Acceptance criteria:</w:t>
      </w:r>
    </w:p>
    <w:p w14:paraId="1430D166" w14:textId="77777777" w:rsidR="000C07AD" w:rsidRDefault="008169F6">
      <w:pPr>
        <w:numPr>
          <w:ilvl w:val="0"/>
          <w:numId w:val="2"/>
        </w:numPr>
        <w:tabs>
          <w:tab w:val="left" w:pos="720"/>
        </w:tabs>
        <w:suppressAutoHyphens w:val="0"/>
        <w:spacing w:after="200" w:line="276" w:lineRule="auto"/>
      </w:pPr>
      <w:r>
        <w:t>The HEPI must trip when the payload watchdogs are tripped</w:t>
      </w:r>
    </w:p>
    <w:p w14:paraId="2FDDF8F8" w14:textId="77777777" w:rsidR="000C07AD" w:rsidRDefault="008169F6">
      <w:pPr>
        <w:numPr>
          <w:ilvl w:val="0"/>
          <w:numId w:val="2"/>
        </w:numPr>
        <w:tabs>
          <w:tab w:val="left" w:pos="720"/>
        </w:tabs>
        <w:suppressAutoHyphens w:val="0"/>
        <w:spacing w:after="200" w:line="276" w:lineRule="auto"/>
        <w:rPr>
          <w:b/>
        </w:rPr>
      </w:pPr>
      <w:r>
        <w:t>The HEPI watchdogs could be reset when the OVERRIDE button is ON</w:t>
      </w:r>
    </w:p>
    <w:p w14:paraId="71A4FD6F" w14:textId="77777777" w:rsidR="000C07AD" w:rsidRDefault="008169F6">
      <w:pPr>
        <w:tabs>
          <w:tab w:val="left" w:pos="360"/>
          <w:tab w:val="left" w:pos="5220"/>
          <w:tab w:val="left" w:pos="7470"/>
        </w:tabs>
        <w:suppressAutoHyphens w:val="0"/>
        <w:spacing w:after="200" w:line="276" w:lineRule="auto"/>
      </w:pPr>
      <w:bookmarkStart w:id="93" w:name="__DdeLink__7822_1262773321"/>
      <w:r>
        <w:rPr>
          <w:b/>
        </w:rPr>
        <w:t>Test result:</w:t>
      </w:r>
      <w:r>
        <w:rPr>
          <w:b/>
        </w:rPr>
        <w:tab/>
        <w:t xml:space="preserve">Passed: </w:t>
      </w:r>
      <w:r>
        <w:rPr>
          <w:b/>
          <w:u w:val="single"/>
        </w:rPr>
        <w:t xml:space="preserve">   X   </w:t>
      </w:r>
      <w:r>
        <w:rPr>
          <w:b/>
        </w:rPr>
        <w:tab/>
        <w:t xml:space="preserve">Failed: </w:t>
      </w:r>
      <w:r>
        <w:rPr>
          <w:b/>
          <w:u w:val="single"/>
        </w:rPr>
        <w:t xml:space="preserve">       </w:t>
      </w:r>
      <w:r>
        <w:rPr>
          <w:b/>
        </w:rPr>
        <w:t xml:space="preserve">  </w:t>
      </w:r>
      <w:bookmarkEnd w:id="93"/>
      <w:r>
        <w:rPr>
          <w:b/>
          <w:color w:val="FFFFFF"/>
        </w:rPr>
        <w:t>.</w:t>
      </w:r>
    </w:p>
    <w:p w14:paraId="2675951A" w14:textId="3C192FBF" w:rsidR="000C07AD" w:rsidRDefault="008169F6">
      <w:pPr>
        <w:pStyle w:val="ListParagraph"/>
        <w:suppressAutoHyphens w:val="0"/>
        <w:spacing w:before="240" w:line="276" w:lineRule="auto"/>
        <w:ind w:left="0"/>
      </w:pPr>
      <w:r>
        <w:t>When this test is done, reset everything (OVERRIDE button OFF, put back the value on the payload watchdog).</w:t>
      </w:r>
    </w:p>
    <w:p w14:paraId="219A5456" w14:textId="77777777" w:rsidR="00E614D7" w:rsidRDefault="00E614D7">
      <w:pPr>
        <w:pStyle w:val="ListParagraph"/>
        <w:suppressAutoHyphens w:val="0"/>
        <w:spacing w:before="240" w:line="276" w:lineRule="auto"/>
        <w:ind w:left="0"/>
      </w:pPr>
    </w:p>
    <w:p w14:paraId="07E5DC9E" w14:textId="77777777" w:rsidR="000C07AD" w:rsidRDefault="008169F6">
      <w:pPr>
        <w:pStyle w:val="Heading2"/>
      </w:pPr>
      <w:bookmarkStart w:id="94" w:name="__RefHeading__139_968872343"/>
      <w:bookmarkStart w:id="95" w:name="__RefHeading__118_1080062798"/>
      <w:bookmarkStart w:id="96" w:name="__RefHeading__23859_1262773321"/>
      <w:bookmarkStart w:id="97" w:name="__RefHeading__554_1262773321"/>
      <w:bookmarkStart w:id="98" w:name="__RefHeading__23756_1262773321"/>
      <w:bookmarkStart w:id="99" w:name="__RefHeading__102_503471281"/>
      <w:bookmarkStart w:id="100" w:name="__RefHeading__155_78310084"/>
      <w:bookmarkStart w:id="101" w:name="__RefHeading__178_870708744"/>
      <w:bookmarkStart w:id="102" w:name="__RefHeading__198_1185372569"/>
      <w:bookmarkStart w:id="103" w:name="__RefHeading__440_1185372569"/>
      <w:bookmarkStart w:id="104" w:name="__RefHeading__846_1185372569"/>
      <w:bookmarkStart w:id="105" w:name="__RefHeading__23664_1262773321"/>
      <w:bookmarkStart w:id="106" w:name="_Toc378774596"/>
      <w:bookmarkEnd w:id="94"/>
      <w:bookmarkEnd w:id="95"/>
      <w:bookmarkEnd w:id="96"/>
      <w:bookmarkEnd w:id="97"/>
      <w:bookmarkEnd w:id="98"/>
      <w:bookmarkEnd w:id="99"/>
      <w:bookmarkEnd w:id="100"/>
      <w:bookmarkEnd w:id="101"/>
      <w:bookmarkEnd w:id="102"/>
      <w:bookmarkEnd w:id="103"/>
      <w:bookmarkEnd w:id="104"/>
      <w:bookmarkEnd w:id="105"/>
      <w:r>
        <w:t>Static Test local drive</w:t>
      </w:r>
      <w:bookmarkEnd w:id="106"/>
      <w:r>
        <w:t xml:space="preserve"> </w:t>
      </w:r>
    </w:p>
    <w:p w14:paraId="184D4888" w14:textId="77777777" w:rsidR="000C07AD" w:rsidRDefault="008169F6">
      <w:pPr>
        <w:tabs>
          <w:tab w:val="left" w:pos="0"/>
        </w:tabs>
        <w:ind w:firstLine="495"/>
      </w:pPr>
      <w:bookmarkStart w:id="107" w:name="__DdeLink__7815_1262773321"/>
      <w:bookmarkEnd w:id="107"/>
      <w:r>
        <w:rPr>
          <w:b/>
        </w:rPr>
        <w:t xml:space="preserve">Scripts files for processing in SVN at: </w:t>
      </w:r>
    </w:p>
    <w:p w14:paraId="67E4468C" w14:textId="77777777" w:rsidR="000C07AD" w:rsidRDefault="008169F6">
      <w:pPr>
        <w:tabs>
          <w:tab w:val="left" w:pos="0"/>
        </w:tabs>
        <w:ind w:firstLine="495"/>
      </w:pPr>
      <w:r>
        <w:t>/SeiSVN/seismic/HEPI/Common/Testing_Functions_HEPI/</w:t>
      </w:r>
      <w:bookmarkStart w:id="108" w:name="__DdeLink__7813_1262773321"/>
      <w:bookmarkEnd w:id="108"/>
      <w:r>
        <w:t>Static_Test_Local_Basis_HEPI.m</w:t>
      </w:r>
    </w:p>
    <w:p w14:paraId="3E9B85F7" w14:textId="77777777" w:rsidR="00F12744" w:rsidRDefault="00F12744">
      <w:pPr>
        <w:pStyle w:val="Caption1"/>
        <w:spacing w:before="28" w:after="28"/>
        <w:jc w:val="center"/>
      </w:pPr>
      <w:bookmarkStart w:id="109" w:name="__DdeLink__7815_12627733211"/>
      <w:bookmarkEnd w:id="109"/>
    </w:p>
    <w:p w14:paraId="09A8EF1D" w14:textId="77777777" w:rsidR="005E73DC" w:rsidRPr="00186938" w:rsidRDefault="005E73DC" w:rsidP="005E73DC">
      <w:pPr>
        <w:rPr>
          <w:color w:val="7F7F7F" w:themeColor="text1" w:themeTint="80"/>
        </w:rPr>
      </w:pPr>
      <w:r w:rsidRPr="00186938">
        <w:rPr>
          <w:b/>
          <w:color w:val="7F7F7F" w:themeColor="text1" w:themeTint="80"/>
        </w:rPr>
        <w:t xml:space="preserve">Data files in SVN at: </w:t>
      </w:r>
    </w:p>
    <w:p w14:paraId="21E2822E" w14:textId="06E04CC5" w:rsidR="005E73DC" w:rsidRPr="00186938" w:rsidRDefault="005E73DC" w:rsidP="005E73DC">
      <w:pPr>
        <w:pStyle w:val="Caption1"/>
        <w:spacing w:before="28" w:after="28"/>
        <w:rPr>
          <w:b w:val="0"/>
          <w:color w:val="7F7F7F" w:themeColor="text1" w:themeTint="80"/>
        </w:rPr>
      </w:pPr>
      <w:r w:rsidRPr="00186938">
        <w:rPr>
          <w:b w:val="0"/>
          <w:color w:val="7F7F7F" w:themeColor="text1" w:themeTint="80"/>
        </w:rPr>
        <w:t>/SeiSVN/seismic/HEPI/L1/</w:t>
      </w:r>
      <w:r w:rsidR="00FF3CE8" w:rsidRPr="00186938">
        <w:rPr>
          <w:b w:val="0"/>
          <w:color w:val="7F7F7F" w:themeColor="text1" w:themeTint="80"/>
        </w:rPr>
        <w:t>ITMY</w:t>
      </w:r>
      <w:r w:rsidR="00186938" w:rsidRPr="00186938">
        <w:rPr>
          <w:b w:val="0"/>
          <w:color w:val="7F7F7F" w:themeColor="text1" w:themeTint="80"/>
        </w:rPr>
        <w:t>/Data</w:t>
      </w:r>
      <w:r w:rsidRPr="00186938">
        <w:rPr>
          <w:b w:val="0"/>
          <w:color w:val="7F7F7F" w:themeColor="text1" w:themeTint="80"/>
        </w:rPr>
        <w:t>/Static_Tests/</w:t>
      </w:r>
    </w:p>
    <w:p w14:paraId="168AAE5C" w14:textId="77777777" w:rsidR="005E73DC" w:rsidRPr="00186938" w:rsidRDefault="005E73DC" w:rsidP="005E73DC">
      <w:pPr>
        <w:pStyle w:val="Caption1"/>
        <w:spacing w:before="28" w:after="28"/>
        <w:rPr>
          <w:color w:val="7F7F7F" w:themeColor="text1" w:themeTint="80"/>
        </w:rPr>
      </w:pPr>
    </w:p>
    <w:p w14:paraId="44590D06" w14:textId="614FC4CE" w:rsidR="000C07AD" w:rsidRPr="00186938" w:rsidRDefault="008169F6">
      <w:pPr>
        <w:pStyle w:val="BodyText"/>
        <w:rPr>
          <w:b/>
          <w:bCs/>
          <w:i/>
          <w:iCs/>
          <w:color w:val="7F7F7F" w:themeColor="text1" w:themeTint="80"/>
        </w:rPr>
      </w:pPr>
      <w:r w:rsidRPr="00186938">
        <w:rPr>
          <w:color w:val="7F7F7F" w:themeColor="text1" w:themeTint="80"/>
        </w:rPr>
        <w:t xml:space="preserve"> </w:t>
      </w:r>
      <w:r w:rsidRPr="00186938">
        <w:rPr>
          <w:b/>
          <w:bCs/>
          <w:i/>
          <w:iCs/>
          <w:color w:val="7F7F7F" w:themeColor="text1" w:themeTint="80"/>
        </w:rPr>
        <w:t xml:space="preserve">Drive of </w:t>
      </w:r>
      <w:r w:rsidR="00F12744" w:rsidRPr="00186938">
        <w:rPr>
          <w:b/>
          <w:bCs/>
          <w:i/>
          <w:iCs/>
          <w:color w:val="7F7F7F" w:themeColor="text1" w:themeTint="80"/>
        </w:rPr>
        <w:t>5000</w:t>
      </w:r>
      <w:r w:rsidRPr="00186938">
        <w:rPr>
          <w:b/>
          <w:bCs/>
          <w:i/>
          <w:iCs/>
          <w:color w:val="7F7F7F" w:themeColor="text1" w:themeTint="80"/>
        </w:rPr>
        <w:t xml:space="preserve"> counts</w:t>
      </w:r>
      <w:r w:rsidR="0080484C" w:rsidRPr="00186938">
        <w:rPr>
          <w:b/>
          <w:bCs/>
          <w:i/>
          <w:iCs/>
          <w:color w:val="7F7F7F" w:themeColor="text1" w:themeTint="80"/>
        </w:rPr>
        <w:t xml:space="preserve"> (Nominal value handled by testing script)</w:t>
      </w:r>
    </w:p>
    <w:tbl>
      <w:tblPr>
        <w:tblW w:w="9963" w:type="dxa"/>
        <w:tblInd w:w="93" w:type="dxa"/>
        <w:tblLook w:val="04A0" w:firstRow="1" w:lastRow="0" w:firstColumn="1" w:lastColumn="0" w:noHBand="0" w:noVBand="1"/>
      </w:tblPr>
      <w:tblGrid>
        <w:gridCol w:w="1161"/>
        <w:gridCol w:w="1127"/>
        <w:gridCol w:w="1043"/>
        <w:gridCol w:w="1232"/>
        <w:gridCol w:w="1126"/>
        <w:gridCol w:w="1043"/>
        <w:gridCol w:w="1062"/>
        <w:gridCol w:w="1126"/>
        <w:gridCol w:w="1043"/>
      </w:tblGrid>
      <w:tr w:rsidR="00F12744" w:rsidRPr="00186938" w14:paraId="0398B899" w14:textId="77777777" w:rsidTr="007A3113">
        <w:trPr>
          <w:trHeight w:val="300"/>
        </w:trPr>
        <w:tc>
          <w:tcPr>
            <w:tcW w:w="1161" w:type="dxa"/>
            <w:tcBorders>
              <w:top w:val="nil"/>
              <w:left w:val="nil"/>
              <w:bottom w:val="nil"/>
              <w:right w:val="nil"/>
            </w:tcBorders>
            <w:shd w:val="clear" w:color="auto" w:fill="auto"/>
            <w:noWrap/>
            <w:vAlign w:val="center"/>
            <w:hideMark/>
          </w:tcPr>
          <w:p w14:paraId="19517215" w14:textId="77777777" w:rsidR="00F12744" w:rsidRPr="00186938" w:rsidRDefault="00F12744" w:rsidP="0080484C">
            <w:pPr>
              <w:widowControl/>
              <w:suppressAutoHyphens w:val="0"/>
              <w:jc w:val="center"/>
              <w:rPr>
                <w:rFonts w:ascii="Calibri" w:hAnsi="Calibri"/>
                <w:color w:val="7F7F7F" w:themeColor="text1" w:themeTint="80"/>
                <w:sz w:val="16"/>
                <w:szCs w:val="16"/>
                <w:lang w:eastAsia="en-US"/>
              </w:rPr>
            </w:pP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24A72" w14:textId="77777777" w:rsidR="00F12744" w:rsidRPr="00186938" w:rsidRDefault="00F12744"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16"/>
                <w:szCs w:val="16"/>
                <w:lang w:eastAsia="en-US"/>
              </w:rPr>
              <w:t>H1</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5B3EE7CE" w14:textId="77777777" w:rsidR="00F12744" w:rsidRPr="00186938" w:rsidRDefault="00F12744"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16"/>
                <w:szCs w:val="16"/>
                <w:lang w:eastAsia="en-US"/>
              </w:rPr>
              <w:t>H2</w:t>
            </w:r>
          </w:p>
        </w:tc>
        <w:tc>
          <w:tcPr>
            <w:tcW w:w="1232" w:type="dxa"/>
            <w:tcBorders>
              <w:top w:val="single" w:sz="4" w:space="0" w:color="auto"/>
              <w:left w:val="nil"/>
              <w:bottom w:val="single" w:sz="4" w:space="0" w:color="auto"/>
              <w:right w:val="single" w:sz="4" w:space="0" w:color="auto"/>
            </w:tcBorders>
            <w:shd w:val="clear" w:color="auto" w:fill="auto"/>
            <w:noWrap/>
            <w:vAlign w:val="center"/>
            <w:hideMark/>
          </w:tcPr>
          <w:p w14:paraId="174FB55C" w14:textId="77777777" w:rsidR="00F12744" w:rsidRPr="00186938" w:rsidRDefault="00F12744"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16"/>
                <w:szCs w:val="16"/>
                <w:lang w:eastAsia="en-US"/>
              </w:rPr>
              <w:t>H3</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67ED56FF" w14:textId="77777777" w:rsidR="00F12744" w:rsidRPr="00186938" w:rsidRDefault="00F12744"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16"/>
                <w:szCs w:val="16"/>
                <w:lang w:eastAsia="en-US"/>
              </w:rPr>
              <w:t>H4</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172F66E8" w14:textId="77777777" w:rsidR="00F12744" w:rsidRPr="00186938" w:rsidRDefault="00F12744"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16"/>
                <w:szCs w:val="16"/>
                <w:lang w:eastAsia="en-US"/>
              </w:rPr>
              <w:t>V1</w:t>
            </w:r>
          </w:p>
        </w:tc>
        <w:tc>
          <w:tcPr>
            <w:tcW w:w="1062" w:type="dxa"/>
            <w:tcBorders>
              <w:top w:val="single" w:sz="4" w:space="0" w:color="auto"/>
              <w:left w:val="nil"/>
              <w:bottom w:val="single" w:sz="4" w:space="0" w:color="auto"/>
              <w:right w:val="single" w:sz="4" w:space="0" w:color="auto"/>
            </w:tcBorders>
            <w:shd w:val="clear" w:color="auto" w:fill="auto"/>
            <w:noWrap/>
            <w:vAlign w:val="center"/>
            <w:hideMark/>
          </w:tcPr>
          <w:p w14:paraId="108B85D6" w14:textId="77777777" w:rsidR="00F12744" w:rsidRPr="00186938" w:rsidRDefault="00F12744"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16"/>
                <w:szCs w:val="16"/>
                <w:lang w:eastAsia="en-US"/>
              </w:rPr>
              <w:t>V2</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539A1505" w14:textId="77777777" w:rsidR="00F12744" w:rsidRPr="00186938" w:rsidRDefault="00F12744"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16"/>
                <w:szCs w:val="16"/>
                <w:lang w:eastAsia="en-US"/>
              </w:rPr>
              <w:t>V3</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59253615" w14:textId="77777777" w:rsidR="00F12744" w:rsidRPr="00186938" w:rsidRDefault="00F12744"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16"/>
                <w:szCs w:val="16"/>
                <w:lang w:eastAsia="en-US"/>
              </w:rPr>
              <w:t>V4</w:t>
            </w:r>
          </w:p>
        </w:tc>
      </w:tr>
      <w:tr w:rsidR="007A3113" w:rsidRPr="00186938" w14:paraId="603CBAB2" w14:textId="77777777" w:rsidTr="007A3113">
        <w:trPr>
          <w:trHeight w:val="300"/>
        </w:trPr>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E6774" w14:textId="77777777"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16"/>
                <w:szCs w:val="16"/>
                <w:lang w:eastAsia="en-US"/>
              </w:rPr>
              <w:t>H1</w:t>
            </w:r>
          </w:p>
        </w:tc>
        <w:tc>
          <w:tcPr>
            <w:tcW w:w="1127" w:type="dxa"/>
            <w:tcBorders>
              <w:top w:val="nil"/>
              <w:left w:val="nil"/>
              <w:bottom w:val="single" w:sz="4" w:space="0" w:color="auto"/>
              <w:right w:val="single" w:sz="4" w:space="0" w:color="auto"/>
            </w:tcBorders>
            <w:shd w:val="clear" w:color="000000" w:fill="FF665E"/>
            <w:noWrap/>
            <w:vAlign w:val="bottom"/>
            <w:hideMark/>
          </w:tcPr>
          <w:p w14:paraId="19038484" w14:textId="1A3E8010"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-10347.8</w:t>
            </w:r>
          </w:p>
        </w:tc>
        <w:tc>
          <w:tcPr>
            <w:tcW w:w="1043" w:type="dxa"/>
            <w:tcBorders>
              <w:top w:val="nil"/>
              <w:left w:val="nil"/>
              <w:bottom w:val="single" w:sz="4" w:space="0" w:color="auto"/>
              <w:right w:val="single" w:sz="4" w:space="0" w:color="auto"/>
            </w:tcBorders>
            <w:shd w:val="clear" w:color="auto" w:fill="auto"/>
            <w:noWrap/>
            <w:vAlign w:val="bottom"/>
            <w:hideMark/>
          </w:tcPr>
          <w:p w14:paraId="36FF7859" w14:textId="6D6F16F5"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4054.0</w:t>
            </w:r>
          </w:p>
        </w:tc>
        <w:tc>
          <w:tcPr>
            <w:tcW w:w="1232" w:type="dxa"/>
            <w:tcBorders>
              <w:top w:val="nil"/>
              <w:left w:val="nil"/>
              <w:bottom w:val="single" w:sz="4" w:space="0" w:color="auto"/>
              <w:right w:val="single" w:sz="4" w:space="0" w:color="auto"/>
            </w:tcBorders>
            <w:shd w:val="clear" w:color="auto" w:fill="auto"/>
            <w:noWrap/>
            <w:vAlign w:val="bottom"/>
            <w:hideMark/>
          </w:tcPr>
          <w:p w14:paraId="01B8B13F" w14:textId="33F30463"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1032.3</w:t>
            </w:r>
          </w:p>
        </w:tc>
        <w:tc>
          <w:tcPr>
            <w:tcW w:w="1126" w:type="dxa"/>
            <w:tcBorders>
              <w:top w:val="nil"/>
              <w:left w:val="nil"/>
              <w:bottom w:val="single" w:sz="4" w:space="0" w:color="auto"/>
              <w:right w:val="single" w:sz="4" w:space="0" w:color="auto"/>
            </w:tcBorders>
            <w:shd w:val="clear" w:color="auto" w:fill="auto"/>
            <w:noWrap/>
            <w:vAlign w:val="bottom"/>
            <w:hideMark/>
          </w:tcPr>
          <w:p w14:paraId="2574793B" w14:textId="3FAE8ABE"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3696.3</w:t>
            </w:r>
          </w:p>
        </w:tc>
        <w:tc>
          <w:tcPr>
            <w:tcW w:w="1043" w:type="dxa"/>
            <w:tcBorders>
              <w:top w:val="nil"/>
              <w:left w:val="nil"/>
              <w:bottom w:val="single" w:sz="4" w:space="0" w:color="auto"/>
              <w:right w:val="single" w:sz="4" w:space="0" w:color="auto"/>
            </w:tcBorders>
            <w:shd w:val="clear" w:color="auto" w:fill="auto"/>
            <w:noWrap/>
            <w:vAlign w:val="bottom"/>
            <w:hideMark/>
          </w:tcPr>
          <w:p w14:paraId="005BA0E2" w14:textId="6B69098D"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-14.1</w:t>
            </w:r>
          </w:p>
        </w:tc>
        <w:tc>
          <w:tcPr>
            <w:tcW w:w="1062" w:type="dxa"/>
            <w:tcBorders>
              <w:top w:val="nil"/>
              <w:left w:val="nil"/>
              <w:bottom w:val="single" w:sz="4" w:space="0" w:color="auto"/>
              <w:right w:val="single" w:sz="4" w:space="0" w:color="auto"/>
            </w:tcBorders>
            <w:shd w:val="clear" w:color="auto" w:fill="auto"/>
            <w:noWrap/>
            <w:vAlign w:val="bottom"/>
            <w:hideMark/>
          </w:tcPr>
          <w:p w14:paraId="5637BD6A" w14:textId="1F1BDA0F"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-52.3</w:t>
            </w:r>
          </w:p>
        </w:tc>
        <w:tc>
          <w:tcPr>
            <w:tcW w:w="1126" w:type="dxa"/>
            <w:tcBorders>
              <w:top w:val="nil"/>
              <w:left w:val="nil"/>
              <w:bottom w:val="single" w:sz="4" w:space="0" w:color="auto"/>
              <w:right w:val="single" w:sz="4" w:space="0" w:color="auto"/>
            </w:tcBorders>
            <w:shd w:val="clear" w:color="auto" w:fill="auto"/>
            <w:noWrap/>
            <w:vAlign w:val="bottom"/>
            <w:hideMark/>
          </w:tcPr>
          <w:p w14:paraId="336A7802" w14:textId="4A23CC3A"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-86.2</w:t>
            </w:r>
          </w:p>
        </w:tc>
        <w:tc>
          <w:tcPr>
            <w:tcW w:w="1043" w:type="dxa"/>
            <w:tcBorders>
              <w:top w:val="nil"/>
              <w:left w:val="nil"/>
              <w:bottom w:val="single" w:sz="4" w:space="0" w:color="auto"/>
              <w:right w:val="single" w:sz="4" w:space="0" w:color="auto"/>
            </w:tcBorders>
            <w:shd w:val="clear" w:color="auto" w:fill="auto"/>
            <w:noWrap/>
            <w:vAlign w:val="bottom"/>
            <w:hideMark/>
          </w:tcPr>
          <w:p w14:paraId="168AA731" w14:textId="7C612860"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235.3</w:t>
            </w:r>
          </w:p>
        </w:tc>
      </w:tr>
      <w:tr w:rsidR="007A3113" w:rsidRPr="00186938" w14:paraId="0B597C23" w14:textId="77777777" w:rsidTr="007A3113">
        <w:trPr>
          <w:trHeight w:val="300"/>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14:paraId="14D32BD6" w14:textId="77777777"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16"/>
                <w:szCs w:val="16"/>
                <w:lang w:eastAsia="en-US"/>
              </w:rPr>
              <w:t>H2</w:t>
            </w:r>
          </w:p>
        </w:tc>
        <w:tc>
          <w:tcPr>
            <w:tcW w:w="1127" w:type="dxa"/>
            <w:tcBorders>
              <w:top w:val="nil"/>
              <w:left w:val="nil"/>
              <w:bottom w:val="single" w:sz="4" w:space="0" w:color="auto"/>
              <w:right w:val="single" w:sz="4" w:space="0" w:color="auto"/>
            </w:tcBorders>
            <w:shd w:val="clear" w:color="auto" w:fill="auto"/>
            <w:noWrap/>
            <w:vAlign w:val="bottom"/>
            <w:hideMark/>
          </w:tcPr>
          <w:p w14:paraId="04457D2C" w14:textId="3BF03931"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2213.6</w:t>
            </w:r>
          </w:p>
        </w:tc>
        <w:tc>
          <w:tcPr>
            <w:tcW w:w="1043" w:type="dxa"/>
            <w:tcBorders>
              <w:top w:val="nil"/>
              <w:left w:val="nil"/>
              <w:bottom w:val="single" w:sz="4" w:space="0" w:color="auto"/>
              <w:right w:val="single" w:sz="4" w:space="0" w:color="auto"/>
            </w:tcBorders>
            <w:shd w:val="clear" w:color="000000" w:fill="FF665E"/>
            <w:noWrap/>
            <w:vAlign w:val="bottom"/>
            <w:hideMark/>
          </w:tcPr>
          <w:p w14:paraId="78DFBEF2" w14:textId="62EB824E"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-8271.2</w:t>
            </w:r>
          </w:p>
        </w:tc>
        <w:tc>
          <w:tcPr>
            <w:tcW w:w="1232" w:type="dxa"/>
            <w:tcBorders>
              <w:top w:val="nil"/>
              <w:left w:val="nil"/>
              <w:bottom w:val="single" w:sz="4" w:space="0" w:color="auto"/>
              <w:right w:val="single" w:sz="4" w:space="0" w:color="auto"/>
            </w:tcBorders>
            <w:shd w:val="clear" w:color="auto" w:fill="auto"/>
            <w:noWrap/>
            <w:vAlign w:val="bottom"/>
            <w:hideMark/>
          </w:tcPr>
          <w:p w14:paraId="3AAD526F" w14:textId="24A0E75E"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2921.5</w:t>
            </w:r>
          </w:p>
        </w:tc>
        <w:tc>
          <w:tcPr>
            <w:tcW w:w="1126" w:type="dxa"/>
            <w:tcBorders>
              <w:top w:val="nil"/>
              <w:left w:val="nil"/>
              <w:bottom w:val="single" w:sz="4" w:space="0" w:color="auto"/>
              <w:right w:val="single" w:sz="4" w:space="0" w:color="auto"/>
            </w:tcBorders>
            <w:shd w:val="clear" w:color="auto" w:fill="auto"/>
            <w:noWrap/>
            <w:vAlign w:val="bottom"/>
            <w:hideMark/>
          </w:tcPr>
          <w:p w14:paraId="2640445E" w14:textId="57170772"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864.8</w:t>
            </w:r>
          </w:p>
        </w:tc>
        <w:tc>
          <w:tcPr>
            <w:tcW w:w="1043" w:type="dxa"/>
            <w:tcBorders>
              <w:top w:val="nil"/>
              <w:left w:val="nil"/>
              <w:bottom w:val="single" w:sz="4" w:space="0" w:color="auto"/>
              <w:right w:val="single" w:sz="4" w:space="0" w:color="auto"/>
            </w:tcBorders>
            <w:shd w:val="clear" w:color="auto" w:fill="auto"/>
            <w:noWrap/>
            <w:vAlign w:val="bottom"/>
            <w:hideMark/>
          </w:tcPr>
          <w:p w14:paraId="0A8B8E09" w14:textId="036781FE"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-150.3</w:t>
            </w:r>
          </w:p>
        </w:tc>
        <w:tc>
          <w:tcPr>
            <w:tcW w:w="1062" w:type="dxa"/>
            <w:tcBorders>
              <w:top w:val="nil"/>
              <w:left w:val="nil"/>
              <w:bottom w:val="single" w:sz="4" w:space="0" w:color="auto"/>
              <w:right w:val="single" w:sz="4" w:space="0" w:color="auto"/>
            </w:tcBorders>
            <w:shd w:val="clear" w:color="auto" w:fill="auto"/>
            <w:noWrap/>
            <w:vAlign w:val="bottom"/>
            <w:hideMark/>
          </w:tcPr>
          <w:p w14:paraId="26D4B87A" w14:textId="5B0237F0"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56.7</w:t>
            </w:r>
          </w:p>
        </w:tc>
        <w:tc>
          <w:tcPr>
            <w:tcW w:w="1126" w:type="dxa"/>
            <w:tcBorders>
              <w:top w:val="nil"/>
              <w:left w:val="nil"/>
              <w:bottom w:val="single" w:sz="4" w:space="0" w:color="auto"/>
              <w:right w:val="single" w:sz="4" w:space="0" w:color="auto"/>
            </w:tcBorders>
            <w:shd w:val="clear" w:color="auto" w:fill="auto"/>
            <w:noWrap/>
            <w:vAlign w:val="bottom"/>
            <w:hideMark/>
          </w:tcPr>
          <w:p w14:paraId="49B5E58E" w14:textId="5D8F1E8A"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227.5</w:t>
            </w:r>
          </w:p>
        </w:tc>
        <w:tc>
          <w:tcPr>
            <w:tcW w:w="1043" w:type="dxa"/>
            <w:tcBorders>
              <w:top w:val="nil"/>
              <w:left w:val="nil"/>
              <w:bottom w:val="single" w:sz="4" w:space="0" w:color="auto"/>
              <w:right w:val="single" w:sz="4" w:space="0" w:color="auto"/>
            </w:tcBorders>
            <w:shd w:val="clear" w:color="auto" w:fill="auto"/>
            <w:noWrap/>
            <w:vAlign w:val="bottom"/>
            <w:hideMark/>
          </w:tcPr>
          <w:p w14:paraId="62344C21" w14:textId="70EEBB20"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-90.3</w:t>
            </w:r>
          </w:p>
        </w:tc>
      </w:tr>
      <w:tr w:rsidR="007A3113" w:rsidRPr="00186938" w14:paraId="2CFAC4E0" w14:textId="77777777" w:rsidTr="007A3113">
        <w:trPr>
          <w:trHeight w:val="300"/>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14:paraId="02FBFEA5" w14:textId="77777777"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16"/>
                <w:szCs w:val="16"/>
                <w:lang w:eastAsia="en-US"/>
              </w:rPr>
              <w:t>H3</w:t>
            </w:r>
          </w:p>
        </w:tc>
        <w:tc>
          <w:tcPr>
            <w:tcW w:w="1127" w:type="dxa"/>
            <w:tcBorders>
              <w:top w:val="nil"/>
              <w:left w:val="nil"/>
              <w:bottom w:val="single" w:sz="4" w:space="0" w:color="auto"/>
              <w:right w:val="single" w:sz="4" w:space="0" w:color="auto"/>
            </w:tcBorders>
            <w:shd w:val="clear" w:color="auto" w:fill="auto"/>
            <w:noWrap/>
            <w:vAlign w:val="bottom"/>
            <w:hideMark/>
          </w:tcPr>
          <w:p w14:paraId="1864AEB3" w14:textId="0533E98B"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410.9</w:t>
            </w:r>
          </w:p>
        </w:tc>
        <w:tc>
          <w:tcPr>
            <w:tcW w:w="1043" w:type="dxa"/>
            <w:tcBorders>
              <w:top w:val="nil"/>
              <w:left w:val="nil"/>
              <w:bottom w:val="single" w:sz="4" w:space="0" w:color="auto"/>
              <w:right w:val="single" w:sz="4" w:space="0" w:color="auto"/>
            </w:tcBorders>
            <w:shd w:val="clear" w:color="auto" w:fill="auto"/>
            <w:noWrap/>
            <w:vAlign w:val="bottom"/>
            <w:hideMark/>
          </w:tcPr>
          <w:p w14:paraId="698EC9B1" w14:textId="2F200A6B"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3475.1</w:t>
            </w:r>
          </w:p>
        </w:tc>
        <w:tc>
          <w:tcPr>
            <w:tcW w:w="1232" w:type="dxa"/>
            <w:tcBorders>
              <w:top w:val="nil"/>
              <w:left w:val="nil"/>
              <w:bottom w:val="single" w:sz="4" w:space="0" w:color="auto"/>
              <w:right w:val="single" w:sz="4" w:space="0" w:color="auto"/>
            </w:tcBorders>
            <w:shd w:val="clear" w:color="000000" w:fill="FF665E"/>
            <w:noWrap/>
            <w:vAlign w:val="bottom"/>
            <w:hideMark/>
          </w:tcPr>
          <w:p w14:paraId="25DC72C7" w14:textId="5718E133"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-10313.7</w:t>
            </w:r>
          </w:p>
        </w:tc>
        <w:tc>
          <w:tcPr>
            <w:tcW w:w="1126" w:type="dxa"/>
            <w:tcBorders>
              <w:top w:val="nil"/>
              <w:left w:val="nil"/>
              <w:bottom w:val="single" w:sz="4" w:space="0" w:color="auto"/>
              <w:right w:val="single" w:sz="4" w:space="0" w:color="auto"/>
            </w:tcBorders>
            <w:shd w:val="clear" w:color="auto" w:fill="auto"/>
            <w:noWrap/>
            <w:vAlign w:val="bottom"/>
            <w:hideMark/>
          </w:tcPr>
          <w:p w14:paraId="152C1037" w14:textId="1DF17F49"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3685.4</w:t>
            </w:r>
          </w:p>
        </w:tc>
        <w:tc>
          <w:tcPr>
            <w:tcW w:w="1043" w:type="dxa"/>
            <w:tcBorders>
              <w:top w:val="nil"/>
              <w:left w:val="nil"/>
              <w:bottom w:val="single" w:sz="4" w:space="0" w:color="auto"/>
              <w:right w:val="single" w:sz="4" w:space="0" w:color="auto"/>
            </w:tcBorders>
            <w:shd w:val="clear" w:color="auto" w:fill="auto"/>
            <w:noWrap/>
            <w:vAlign w:val="bottom"/>
            <w:hideMark/>
          </w:tcPr>
          <w:p w14:paraId="5676D23D" w14:textId="05DED958"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-122.6</w:t>
            </w:r>
          </w:p>
        </w:tc>
        <w:tc>
          <w:tcPr>
            <w:tcW w:w="1062" w:type="dxa"/>
            <w:tcBorders>
              <w:top w:val="nil"/>
              <w:left w:val="nil"/>
              <w:bottom w:val="single" w:sz="4" w:space="0" w:color="auto"/>
              <w:right w:val="single" w:sz="4" w:space="0" w:color="auto"/>
            </w:tcBorders>
            <w:shd w:val="clear" w:color="auto" w:fill="auto"/>
            <w:noWrap/>
            <w:vAlign w:val="bottom"/>
            <w:hideMark/>
          </w:tcPr>
          <w:p w14:paraId="276C5A35" w14:textId="53F78400"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282.6</w:t>
            </w:r>
          </w:p>
        </w:tc>
        <w:tc>
          <w:tcPr>
            <w:tcW w:w="1126" w:type="dxa"/>
            <w:tcBorders>
              <w:top w:val="nil"/>
              <w:left w:val="nil"/>
              <w:bottom w:val="single" w:sz="4" w:space="0" w:color="auto"/>
              <w:right w:val="single" w:sz="4" w:space="0" w:color="auto"/>
            </w:tcBorders>
            <w:shd w:val="clear" w:color="auto" w:fill="auto"/>
            <w:noWrap/>
            <w:vAlign w:val="bottom"/>
            <w:hideMark/>
          </w:tcPr>
          <w:p w14:paraId="02CD7A40" w14:textId="7D3FFE1E"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-73.4</w:t>
            </w:r>
          </w:p>
        </w:tc>
        <w:tc>
          <w:tcPr>
            <w:tcW w:w="1043" w:type="dxa"/>
            <w:tcBorders>
              <w:top w:val="nil"/>
              <w:left w:val="nil"/>
              <w:bottom w:val="single" w:sz="4" w:space="0" w:color="auto"/>
              <w:right w:val="single" w:sz="4" w:space="0" w:color="auto"/>
            </w:tcBorders>
            <w:shd w:val="clear" w:color="auto" w:fill="auto"/>
            <w:noWrap/>
            <w:vAlign w:val="bottom"/>
            <w:hideMark/>
          </w:tcPr>
          <w:p w14:paraId="1FD7984F" w14:textId="21BC802D"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-228.5</w:t>
            </w:r>
          </w:p>
        </w:tc>
      </w:tr>
      <w:tr w:rsidR="007A3113" w:rsidRPr="00186938" w14:paraId="6020E647" w14:textId="77777777" w:rsidTr="007A3113">
        <w:trPr>
          <w:trHeight w:val="300"/>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14:paraId="2B5F9C5E" w14:textId="77777777"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16"/>
                <w:szCs w:val="16"/>
                <w:lang w:eastAsia="en-US"/>
              </w:rPr>
              <w:t>H4</w:t>
            </w:r>
          </w:p>
        </w:tc>
        <w:tc>
          <w:tcPr>
            <w:tcW w:w="1127" w:type="dxa"/>
            <w:tcBorders>
              <w:top w:val="nil"/>
              <w:left w:val="nil"/>
              <w:bottom w:val="single" w:sz="4" w:space="0" w:color="auto"/>
              <w:right w:val="single" w:sz="4" w:space="0" w:color="auto"/>
            </w:tcBorders>
            <w:shd w:val="clear" w:color="auto" w:fill="auto"/>
            <w:noWrap/>
            <w:vAlign w:val="bottom"/>
            <w:hideMark/>
          </w:tcPr>
          <w:p w14:paraId="0DFE9792" w14:textId="7E713B91"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2333.9</w:t>
            </w:r>
          </w:p>
        </w:tc>
        <w:tc>
          <w:tcPr>
            <w:tcW w:w="1043" w:type="dxa"/>
            <w:tcBorders>
              <w:top w:val="nil"/>
              <w:left w:val="nil"/>
              <w:bottom w:val="single" w:sz="4" w:space="0" w:color="auto"/>
              <w:right w:val="single" w:sz="4" w:space="0" w:color="auto"/>
            </w:tcBorders>
            <w:shd w:val="clear" w:color="auto" w:fill="auto"/>
            <w:noWrap/>
            <w:vAlign w:val="bottom"/>
            <w:hideMark/>
          </w:tcPr>
          <w:p w14:paraId="7B097235" w14:textId="029691A6"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1018.0</w:t>
            </w:r>
          </w:p>
        </w:tc>
        <w:tc>
          <w:tcPr>
            <w:tcW w:w="1232" w:type="dxa"/>
            <w:tcBorders>
              <w:top w:val="nil"/>
              <w:left w:val="nil"/>
              <w:bottom w:val="single" w:sz="4" w:space="0" w:color="auto"/>
              <w:right w:val="single" w:sz="4" w:space="0" w:color="auto"/>
            </w:tcBorders>
            <w:shd w:val="clear" w:color="auto" w:fill="auto"/>
            <w:noWrap/>
            <w:vAlign w:val="bottom"/>
            <w:hideMark/>
          </w:tcPr>
          <w:p w14:paraId="346F67F8" w14:textId="6A07FFED"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2954.0</w:t>
            </w:r>
          </w:p>
        </w:tc>
        <w:tc>
          <w:tcPr>
            <w:tcW w:w="1126" w:type="dxa"/>
            <w:tcBorders>
              <w:top w:val="nil"/>
              <w:left w:val="nil"/>
              <w:bottom w:val="single" w:sz="4" w:space="0" w:color="auto"/>
              <w:right w:val="single" w:sz="4" w:space="0" w:color="auto"/>
            </w:tcBorders>
            <w:shd w:val="clear" w:color="000000" w:fill="FF665E"/>
            <w:noWrap/>
            <w:vAlign w:val="bottom"/>
            <w:hideMark/>
          </w:tcPr>
          <w:p w14:paraId="30F473BB" w14:textId="1522E5F2"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-8909.2</w:t>
            </w:r>
          </w:p>
        </w:tc>
        <w:tc>
          <w:tcPr>
            <w:tcW w:w="1043" w:type="dxa"/>
            <w:tcBorders>
              <w:top w:val="nil"/>
              <w:left w:val="nil"/>
              <w:bottom w:val="single" w:sz="4" w:space="0" w:color="auto"/>
              <w:right w:val="single" w:sz="4" w:space="0" w:color="auto"/>
            </w:tcBorders>
            <w:shd w:val="clear" w:color="auto" w:fill="auto"/>
            <w:noWrap/>
            <w:vAlign w:val="bottom"/>
            <w:hideMark/>
          </w:tcPr>
          <w:p w14:paraId="2D089038" w14:textId="76EF5708"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108.2</w:t>
            </w:r>
          </w:p>
        </w:tc>
        <w:tc>
          <w:tcPr>
            <w:tcW w:w="1062" w:type="dxa"/>
            <w:tcBorders>
              <w:top w:val="nil"/>
              <w:left w:val="nil"/>
              <w:bottom w:val="single" w:sz="4" w:space="0" w:color="auto"/>
              <w:right w:val="single" w:sz="4" w:space="0" w:color="auto"/>
            </w:tcBorders>
            <w:shd w:val="clear" w:color="auto" w:fill="auto"/>
            <w:noWrap/>
            <w:vAlign w:val="bottom"/>
            <w:hideMark/>
          </w:tcPr>
          <w:p w14:paraId="3C919287" w14:textId="0811A403"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-3.9</w:t>
            </w:r>
          </w:p>
        </w:tc>
        <w:tc>
          <w:tcPr>
            <w:tcW w:w="1126" w:type="dxa"/>
            <w:tcBorders>
              <w:top w:val="nil"/>
              <w:left w:val="nil"/>
              <w:bottom w:val="single" w:sz="4" w:space="0" w:color="auto"/>
              <w:right w:val="single" w:sz="4" w:space="0" w:color="auto"/>
            </w:tcBorders>
            <w:shd w:val="clear" w:color="auto" w:fill="auto"/>
            <w:noWrap/>
            <w:vAlign w:val="bottom"/>
            <w:hideMark/>
          </w:tcPr>
          <w:p w14:paraId="37AF2B3F" w14:textId="17E31C3A"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-205.5</w:t>
            </w:r>
          </w:p>
        </w:tc>
        <w:tc>
          <w:tcPr>
            <w:tcW w:w="1043" w:type="dxa"/>
            <w:tcBorders>
              <w:top w:val="nil"/>
              <w:left w:val="nil"/>
              <w:bottom w:val="single" w:sz="4" w:space="0" w:color="auto"/>
              <w:right w:val="single" w:sz="4" w:space="0" w:color="auto"/>
            </w:tcBorders>
            <w:shd w:val="clear" w:color="auto" w:fill="auto"/>
            <w:noWrap/>
            <w:vAlign w:val="bottom"/>
            <w:hideMark/>
          </w:tcPr>
          <w:p w14:paraId="561AE06F" w14:textId="6E99C997"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-55.9</w:t>
            </w:r>
          </w:p>
        </w:tc>
      </w:tr>
      <w:tr w:rsidR="007A3113" w:rsidRPr="00186938" w14:paraId="661D65E4" w14:textId="77777777" w:rsidTr="007A3113">
        <w:trPr>
          <w:trHeight w:val="300"/>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14:paraId="692F1778" w14:textId="77777777"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16"/>
                <w:szCs w:val="16"/>
                <w:lang w:eastAsia="en-US"/>
              </w:rPr>
              <w:t>V1</w:t>
            </w:r>
          </w:p>
        </w:tc>
        <w:tc>
          <w:tcPr>
            <w:tcW w:w="1127" w:type="dxa"/>
            <w:tcBorders>
              <w:top w:val="nil"/>
              <w:left w:val="nil"/>
              <w:bottom w:val="single" w:sz="4" w:space="0" w:color="auto"/>
              <w:right w:val="single" w:sz="4" w:space="0" w:color="auto"/>
            </w:tcBorders>
            <w:shd w:val="clear" w:color="auto" w:fill="auto"/>
            <w:noWrap/>
            <w:vAlign w:val="bottom"/>
            <w:hideMark/>
          </w:tcPr>
          <w:p w14:paraId="4EA44317" w14:textId="171EA9CE"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-377.7</w:t>
            </w:r>
          </w:p>
        </w:tc>
        <w:tc>
          <w:tcPr>
            <w:tcW w:w="1043" w:type="dxa"/>
            <w:tcBorders>
              <w:top w:val="nil"/>
              <w:left w:val="nil"/>
              <w:bottom w:val="single" w:sz="4" w:space="0" w:color="auto"/>
              <w:right w:val="single" w:sz="4" w:space="0" w:color="auto"/>
            </w:tcBorders>
            <w:shd w:val="clear" w:color="auto" w:fill="auto"/>
            <w:noWrap/>
            <w:vAlign w:val="bottom"/>
            <w:hideMark/>
          </w:tcPr>
          <w:p w14:paraId="0EAEA3CC" w14:textId="5250EB28"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141.2</w:t>
            </w:r>
          </w:p>
        </w:tc>
        <w:tc>
          <w:tcPr>
            <w:tcW w:w="1232" w:type="dxa"/>
            <w:tcBorders>
              <w:top w:val="nil"/>
              <w:left w:val="nil"/>
              <w:bottom w:val="single" w:sz="4" w:space="0" w:color="auto"/>
              <w:right w:val="single" w:sz="4" w:space="0" w:color="auto"/>
            </w:tcBorders>
            <w:shd w:val="clear" w:color="auto" w:fill="auto"/>
            <w:noWrap/>
            <w:vAlign w:val="bottom"/>
            <w:hideMark/>
          </w:tcPr>
          <w:p w14:paraId="5CCE85CD" w14:textId="72051DEE"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-221.0</w:t>
            </w:r>
          </w:p>
        </w:tc>
        <w:tc>
          <w:tcPr>
            <w:tcW w:w="1126" w:type="dxa"/>
            <w:tcBorders>
              <w:top w:val="nil"/>
              <w:left w:val="nil"/>
              <w:bottom w:val="single" w:sz="4" w:space="0" w:color="auto"/>
              <w:right w:val="single" w:sz="4" w:space="0" w:color="auto"/>
            </w:tcBorders>
            <w:shd w:val="clear" w:color="auto" w:fill="auto"/>
            <w:noWrap/>
            <w:vAlign w:val="bottom"/>
            <w:hideMark/>
          </w:tcPr>
          <w:p w14:paraId="79EFE841" w14:textId="226ECA19"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230.6</w:t>
            </w:r>
          </w:p>
        </w:tc>
        <w:tc>
          <w:tcPr>
            <w:tcW w:w="1043" w:type="dxa"/>
            <w:tcBorders>
              <w:top w:val="nil"/>
              <w:left w:val="nil"/>
              <w:bottom w:val="single" w:sz="4" w:space="0" w:color="auto"/>
              <w:right w:val="single" w:sz="4" w:space="0" w:color="auto"/>
            </w:tcBorders>
            <w:shd w:val="clear" w:color="000000" w:fill="FF665E"/>
            <w:noWrap/>
            <w:vAlign w:val="bottom"/>
            <w:hideMark/>
          </w:tcPr>
          <w:p w14:paraId="03ADFD34" w14:textId="6EDDB8D0"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-5924.4</w:t>
            </w:r>
          </w:p>
        </w:tc>
        <w:tc>
          <w:tcPr>
            <w:tcW w:w="1062" w:type="dxa"/>
            <w:tcBorders>
              <w:top w:val="nil"/>
              <w:left w:val="nil"/>
              <w:bottom w:val="single" w:sz="4" w:space="0" w:color="auto"/>
              <w:right w:val="single" w:sz="4" w:space="0" w:color="auto"/>
            </w:tcBorders>
            <w:shd w:val="clear" w:color="auto" w:fill="auto"/>
            <w:noWrap/>
            <w:vAlign w:val="bottom"/>
            <w:hideMark/>
          </w:tcPr>
          <w:p w14:paraId="44D76378" w14:textId="0A40CD83"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-863.5</w:t>
            </w:r>
          </w:p>
        </w:tc>
        <w:tc>
          <w:tcPr>
            <w:tcW w:w="1126" w:type="dxa"/>
            <w:tcBorders>
              <w:top w:val="nil"/>
              <w:left w:val="nil"/>
              <w:bottom w:val="single" w:sz="4" w:space="0" w:color="auto"/>
              <w:right w:val="single" w:sz="4" w:space="0" w:color="auto"/>
            </w:tcBorders>
            <w:shd w:val="clear" w:color="auto" w:fill="auto"/>
            <w:noWrap/>
            <w:vAlign w:val="bottom"/>
            <w:hideMark/>
          </w:tcPr>
          <w:p w14:paraId="160FD98C" w14:textId="1B13436D"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1601.3</w:t>
            </w:r>
          </w:p>
        </w:tc>
        <w:tc>
          <w:tcPr>
            <w:tcW w:w="1043" w:type="dxa"/>
            <w:tcBorders>
              <w:top w:val="nil"/>
              <w:left w:val="nil"/>
              <w:bottom w:val="single" w:sz="4" w:space="0" w:color="auto"/>
              <w:right w:val="single" w:sz="4" w:space="0" w:color="auto"/>
            </w:tcBorders>
            <w:shd w:val="clear" w:color="auto" w:fill="auto"/>
            <w:noWrap/>
            <w:vAlign w:val="bottom"/>
            <w:hideMark/>
          </w:tcPr>
          <w:p w14:paraId="7919995C" w14:textId="3D88338E"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-1299.0</w:t>
            </w:r>
          </w:p>
        </w:tc>
      </w:tr>
      <w:tr w:rsidR="007A3113" w:rsidRPr="00186938" w14:paraId="0F968B6E" w14:textId="77777777" w:rsidTr="007A3113">
        <w:trPr>
          <w:trHeight w:val="300"/>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14:paraId="10DAC541" w14:textId="77777777"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16"/>
                <w:szCs w:val="16"/>
                <w:lang w:eastAsia="en-US"/>
              </w:rPr>
              <w:t>V2</w:t>
            </w:r>
          </w:p>
        </w:tc>
        <w:tc>
          <w:tcPr>
            <w:tcW w:w="1127" w:type="dxa"/>
            <w:tcBorders>
              <w:top w:val="nil"/>
              <w:left w:val="nil"/>
              <w:bottom w:val="single" w:sz="4" w:space="0" w:color="auto"/>
              <w:right w:val="single" w:sz="4" w:space="0" w:color="auto"/>
            </w:tcBorders>
            <w:shd w:val="clear" w:color="auto" w:fill="auto"/>
            <w:noWrap/>
            <w:vAlign w:val="bottom"/>
            <w:hideMark/>
          </w:tcPr>
          <w:p w14:paraId="33CE17E5" w14:textId="713CB810"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-493.0</w:t>
            </w:r>
          </w:p>
        </w:tc>
        <w:tc>
          <w:tcPr>
            <w:tcW w:w="1043" w:type="dxa"/>
            <w:tcBorders>
              <w:top w:val="nil"/>
              <w:left w:val="nil"/>
              <w:bottom w:val="single" w:sz="4" w:space="0" w:color="auto"/>
              <w:right w:val="single" w:sz="4" w:space="0" w:color="auto"/>
            </w:tcBorders>
            <w:shd w:val="clear" w:color="auto" w:fill="auto"/>
            <w:noWrap/>
            <w:vAlign w:val="bottom"/>
            <w:hideMark/>
          </w:tcPr>
          <w:p w14:paraId="04777866" w14:textId="393D6004"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259.9</w:t>
            </w:r>
          </w:p>
        </w:tc>
        <w:tc>
          <w:tcPr>
            <w:tcW w:w="1232" w:type="dxa"/>
            <w:tcBorders>
              <w:top w:val="nil"/>
              <w:left w:val="nil"/>
              <w:bottom w:val="single" w:sz="4" w:space="0" w:color="auto"/>
              <w:right w:val="single" w:sz="4" w:space="0" w:color="auto"/>
            </w:tcBorders>
            <w:shd w:val="clear" w:color="auto" w:fill="auto"/>
            <w:noWrap/>
            <w:vAlign w:val="bottom"/>
            <w:hideMark/>
          </w:tcPr>
          <w:p w14:paraId="76528A1D" w14:textId="4F70922B"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-10.4</w:t>
            </w:r>
          </w:p>
        </w:tc>
        <w:tc>
          <w:tcPr>
            <w:tcW w:w="1126" w:type="dxa"/>
            <w:tcBorders>
              <w:top w:val="nil"/>
              <w:left w:val="nil"/>
              <w:bottom w:val="single" w:sz="4" w:space="0" w:color="auto"/>
              <w:right w:val="single" w:sz="4" w:space="0" w:color="auto"/>
            </w:tcBorders>
            <w:shd w:val="clear" w:color="auto" w:fill="auto"/>
            <w:noWrap/>
            <w:vAlign w:val="bottom"/>
            <w:hideMark/>
          </w:tcPr>
          <w:p w14:paraId="5789690E" w14:textId="36B4A0F3"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30.5</w:t>
            </w:r>
          </w:p>
        </w:tc>
        <w:tc>
          <w:tcPr>
            <w:tcW w:w="1043" w:type="dxa"/>
            <w:tcBorders>
              <w:top w:val="nil"/>
              <w:left w:val="nil"/>
              <w:bottom w:val="single" w:sz="4" w:space="0" w:color="auto"/>
              <w:right w:val="single" w:sz="4" w:space="0" w:color="auto"/>
            </w:tcBorders>
            <w:shd w:val="clear" w:color="auto" w:fill="auto"/>
            <w:noWrap/>
            <w:vAlign w:val="bottom"/>
            <w:hideMark/>
          </w:tcPr>
          <w:p w14:paraId="4D9014ED" w14:textId="7879B628"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-913.1</w:t>
            </w:r>
          </w:p>
        </w:tc>
        <w:tc>
          <w:tcPr>
            <w:tcW w:w="1062" w:type="dxa"/>
            <w:tcBorders>
              <w:top w:val="nil"/>
              <w:left w:val="nil"/>
              <w:bottom w:val="single" w:sz="4" w:space="0" w:color="auto"/>
              <w:right w:val="single" w:sz="4" w:space="0" w:color="auto"/>
            </w:tcBorders>
            <w:shd w:val="clear" w:color="000000" w:fill="FF665E"/>
            <w:noWrap/>
            <w:vAlign w:val="bottom"/>
            <w:hideMark/>
          </w:tcPr>
          <w:p w14:paraId="2B7FB5F2" w14:textId="7D6104AE"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-5415.2</w:t>
            </w:r>
          </w:p>
        </w:tc>
        <w:tc>
          <w:tcPr>
            <w:tcW w:w="1126" w:type="dxa"/>
            <w:tcBorders>
              <w:top w:val="nil"/>
              <w:left w:val="nil"/>
              <w:bottom w:val="single" w:sz="4" w:space="0" w:color="auto"/>
              <w:right w:val="single" w:sz="4" w:space="0" w:color="auto"/>
            </w:tcBorders>
            <w:shd w:val="clear" w:color="auto" w:fill="auto"/>
            <w:noWrap/>
            <w:vAlign w:val="bottom"/>
            <w:hideMark/>
          </w:tcPr>
          <w:p w14:paraId="5D73C354" w14:textId="53FB6B56"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-1149.8</w:t>
            </w:r>
          </w:p>
        </w:tc>
        <w:tc>
          <w:tcPr>
            <w:tcW w:w="1043" w:type="dxa"/>
            <w:tcBorders>
              <w:top w:val="nil"/>
              <w:left w:val="nil"/>
              <w:bottom w:val="single" w:sz="4" w:space="0" w:color="auto"/>
              <w:right w:val="single" w:sz="4" w:space="0" w:color="auto"/>
            </w:tcBorders>
            <w:shd w:val="clear" w:color="auto" w:fill="auto"/>
            <w:noWrap/>
            <w:vAlign w:val="bottom"/>
            <w:hideMark/>
          </w:tcPr>
          <w:p w14:paraId="3D19531E" w14:textId="2C7859CA"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1344.2</w:t>
            </w:r>
          </w:p>
        </w:tc>
      </w:tr>
      <w:tr w:rsidR="007A3113" w:rsidRPr="00186938" w14:paraId="5CF1B5B4" w14:textId="77777777" w:rsidTr="007A3113">
        <w:trPr>
          <w:trHeight w:val="300"/>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14:paraId="1D6FB329" w14:textId="77777777"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16"/>
                <w:szCs w:val="16"/>
                <w:lang w:eastAsia="en-US"/>
              </w:rPr>
              <w:t>V3</w:t>
            </w:r>
          </w:p>
        </w:tc>
        <w:tc>
          <w:tcPr>
            <w:tcW w:w="1127" w:type="dxa"/>
            <w:tcBorders>
              <w:top w:val="nil"/>
              <w:left w:val="nil"/>
              <w:bottom w:val="single" w:sz="4" w:space="0" w:color="auto"/>
              <w:right w:val="single" w:sz="4" w:space="0" w:color="auto"/>
            </w:tcBorders>
            <w:shd w:val="clear" w:color="auto" w:fill="auto"/>
            <w:noWrap/>
            <w:vAlign w:val="bottom"/>
            <w:hideMark/>
          </w:tcPr>
          <w:p w14:paraId="6138E836" w14:textId="08B820F9"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-462.6</w:t>
            </w:r>
          </w:p>
        </w:tc>
        <w:tc>
          <w:tcPr>
            <w:tcW w:w="1043" w:type="dxa"/>
            <w:tcBorders>
              <w:top w:val="nil"/>
              <w:left w:val="nil"/>
              <w:bottom w:val="single" w:sz="4" w:space="0" w:color="auto"/>
              <w:right w:val="single" w:sz="4" w:space="0" w:color="auto"/>
            </w:tcBorders>
            <w:shd w:val="clear" w:color="auto" w:fill="auto"/>
            <w:noWrap/>
            <w:vAlign w:val="bottom"/>
            <w:hideMark/>
          </w:tcPr>
          <w:p w14:paraId="5F3141EC" w14:textId="1155159F"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524.7</w:t>
            </w:r>
          </w:p>
        </w:tc>
        <w:tc>
          <w:tcPr>
            <w:tcW w:w="1232" w:type="dxa"/>
            <w:tcBorders>
              <w:top w:val="nil"/>
              <w:left w:val="nil"/>
              <w:bottom w:val="single" w:sz="4" w:space="0" w:color="auto"/>
              <w:right w:val="single" w:sz="4" w:space="0" w:color="auto"/>
            </w:tcBorders>
            <w:shd w:val="clear" w:color="auto" w:fill="auto"/>
            <w:noWrap/>
            <w:vAlign w:val="bottom"/>
            <w:hideMark/>
          </w:tcPr>
          <w:p w14:paraId="7FBAE08F" w14:textId="795A8D59"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-214.3</w:t>
            </w:r>
          </w:p>
        </w:tc>
        <w:tc>
          <w:tcPr>
            <w:tcW w:w="1126" w:type="dxa"/>
            <w:tcBorders>
              <w:top w:val="nil"/>
              <w:left w:val="nil"/>
              <w:bottom w:val="single" w:sz="4" w:space="0" w:color="auto"/>
              <w:right w:val="single" w:sz="4" w:space="0" w:color="auto"/>
            </w:tcBorders>
            <w:shd w:val="clear" w:color="auto" w:fill="auto"/>
            <w:noWrap/>
            <w:vAlign w:val="bottom"/>
            <w:hideMark/>
          </w:tcPr>
          <w:p w14:paraId="3F45C862" w14:textId="30F61489"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-69.6</w:t>
            </w:r>
          </w:p>
        </w:tc>
        <w:tc>
          <w:tcPr>
            <w:tcW w:w="1043" w:type="dxa"/>
            <w:tcBorders>
              <w:top w:val="nil"/>
              <w:left w:val="nil"/>
              <w:bottom w:val="single" w:sz="4" w:space="0" w:color="auto"/>
              <w:right w:val="single" w:sz="4" w:space="0" w:color="auto"/>
            </w:tcBorders>
            <w:shd w:val="clear" w:color="auto" w:fill="auto"/>
            <w:noWrap/>
            <w:vAlign w:val="bottom"/>
            <w:hideMark/>
          </w:tcPr>
          <w:p w14:paraId="732529F2" w14:textId="73AA0E98"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1342.6</w:t>
            </w:r>
          </w:p>
        </w:tc>
        <w:tc>
          <w:tcPr>
            <w:tcW w:w="1062" w:type="dxa"/>
            <w:tcBorders>
              <w:top w:val="nil"/>
              <w:left w:val="nil"/>
              <w:bottom w:val="single" w:sz="4" w:space="0" w:color="auto"/>
              <w:right w:val="single" w:sz="4" w:space="0" w:color="auto"/>
            </w:tcBorders>
            <w:shd w:val="clear" w:color="auto" w:fill="auto"/>
            <w:noWrap/>
            <w:vAlign w:val="bottom"/>
            <w:hideMark/>
          </w:tcPr>
          <w:p w14:paraId="73C71AA7" w14:textId="11AFF5F5"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-2132.2</w:t>
            </w:r>
          </w:p>
        </w:tc>
        <w:tc>
          <w:tcPr>
            <w:tcW w:w="1126" w:type="dxa"/>
            <w:tcBorders>
              <w:top w:val="nil"/>
              <w:left w:val="nil"/>
              <w:bottom w:val="single" w:sz="4" w:space="0" w:color="auto"/>
              <w:right w:val="single" w:sz="4" w:space="0" w:color="auto"/>
            </w:tcBorders>
            <w:shd w:val="clear" w:color="000000" w:fill="FF665E"/>
            <w:noWrap/>
            <w:vAlign w:val="bottom"/>
            <w:hideMark/>
          </w:tcPr>
          <w:p w14:paraId="38566EAE" w14:textId="6613D3A8"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-6899.4</w:t>
            </w:r>
          </w:p>
        </w:tc>
        <w:tc>
          <w:tcPr>
            <w:tcW w:w="1043" w:type="dxa"/>
            <w:tcBorders>
              <w:top w:val="nil"/>
              <w:left w:val="nil"/>
              <w:bottom w:val="single" w:sz="4" w:space="0" w:color="auto"/>
              <w:right w:val="single" w:sz="4" w:space="0" w:color="auto"/>
            </w:tcBorders>
            <w:shd w:val="clear" w:color="auto" w:fill="auto"/>
            <w:noWrap/>
            <w:vAlign w:val="bottom"/>
            <w:hideMark/>
          </w:tcPr>
          <w:p w14:paraId="66E0E658" w14:textId="57223D2B"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-793.5</w:t>
            </w:r>
          </w:p>
        </w:tc>
      </w:tr>
      <w:tr w:rsidR="007A3113" w:rsidRPr="00186938" w14:paraId="03C3C532" w14:textId="77777777" w:rsidTr="007A3113">
        <w:trPr>
          <w:trHeight w:val="300"/>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14:paraId="3FD49E45" w14:textId="77777777"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16"/>
                <w:szCs w:val="16"/>
                <w:lang w:eastAsia="en-US"/>
              </w:rPr>
              <w:t>V4</w:t>
            </w:r>
          </w:p>
        </w:tc>
        <w:tc>
          <w:tcPr>
            <w:tcW w:w="1127" w:type="dxa"/>
            <w:tcBorders>
              <w:top w:val="nil"/>
              <w:left w:val="nil"/>
              <w:bottom w:val="single" w:sz="4" w:space="0" w:color="auto"/>
              <w:right w:val="single" w:sz="4" w:space="0" w:color="auto"/>
            </w:tcBorders>
            <w:shd w:val="clear" w:color="auto" w:fill="auto"/>
            <w:noWrap/>
            <w:vAlign w:val="bottom"/>
            <w:hideMark/>
          </w:tcPr>
          <w:p w14:paraId="5AC89BC6" w14:textId="026FC192"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-188.1</w:t>
            </w:r>
          </w:p>
        </w:tc>
        <w:tc>
          <w:tcPr>
            <w:tcW w:w="1043" w:type="dxa"/>
            <w:tcBorders>
              <w:top w:val="nil"/>
              <w:left w:val="nil"/>
              <w:bottom w:val="single" w:sz="4" w:space="0" w:color="auto"/>
              <w:right w:val="single" w:sz="4" w:space="0" w:color="auto"/>
            </w:tcBorders>
            <w:shd w:val="clear" w:color="auto" w:fill="auto"/>
            <w:noWrap/>
            <w:vAlign w:val="bottom"/>
            <w:hideMark/>
          </w:tcPr>
          <w:p w14:paraId="5D0CEB8C" w14:textId="001DE693"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220.0</w:t>
            </w:r>
          </w:p>
        </w:tc>
        <w:tc>
          <w:tcPr>
            <w:tcW w:w="1232" w:type="dxa"/>
            <w:tcBorders>
              <w:top w:val="nil"/>
              <w:left w:val="nil"/>
              <w:bottom w:val="single" w:sz="4" w:space="0" w:color="auto"/>
              <w:right w:val="single" w:sz="4" w:space="0" w:color="auto"/>
            </w:tcBorders>
            <w:shd w:val="clear" w:color="auto" w:fill="auto"/>
            <w:noWrap/>
            <w:vAlign w:val="bottom"/>
            <w:hideMark/>
          </w:tcPr>
          <w:p w14:paraId="53B533EC" w14:textId="6361E964"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-324.8</w:t>
            </w:r>
          </w:p>
        </w:tc>
        <w:tc>
          <w:tcPr>
            <w:tcW w:w="1126" w:type="dxa"/>
            <w:tcBorders>
              <w:top w:val="nil"/>
              <w:left w:val="nil"/>
              <w:bottom w:val="single" w:sz="4" w:space="0" w:color="auto"/>
              <w:right w:val="single" w:sz="4" w:space="0" w:color="auto"/>
            </w:tcBorders>
            <w:shd w:val="clear" w:color="auto" w:fill="auto"/>
            <w:noWrap/>
            <w:vAlign w:val="bottom"/>
            <w:hideMark/>
          </w:tcPr>
          <w:p w14:paraId="6995CB4F" w14:textId="41E30BC9"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105.5</w:t>
            </w:r>
          </w:p>
        </w:tc>
        <w:tc>
          <w:tcPr>
            <w:tcW w:w="1043" w:type="dxa"/>
            <w:tcBorders>
              <w:top w:val="nil"/>
              <w:left w:val="nil"/>
              <w:bottom w:val="single" w:sz="4" w:space="0" w:color="auto"/>
              <w:right w:val="single" w:sz="4" w:space="0" w:color="auto"/>
            </w:tcBorders>
            <w:shd w:val="clear" w:color="auto" w:fill="auto"/>
            <w:noWrap/>
            <w:vAlign w:val="bottom"/>
            <w:hideMark/>
          </w:tcPr>
          <w:p w14:paraId="32A58917" w14:textId="6C388ADB"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-1461.9</w:t>
            </w:r>
          </w:p>
        </w:tc>
        <w:tc>
          <w:tcPr>
            <w:tcW w:w="1062" w:type="dxa"/>
            <w:tcBorders>
              <w:top w:val="nil"/>
              <w:left w:val="nil"/>
              <w:bottom w:val="single" w:sz="4" w:space="0" w:color="auto"/>
              <w:right w:val="single" w:sz="4" w:space="0" w:color="auto"/>
            </w:tcBorders>
            <w:shd w:val="clear" w:color="auto" w:fill="auto"/>
            <w:noWrap/>
            <w:vAlign w:val="bottom"/>
            <w:hideMark/>
          </w:tcPr>
          <w:p w14:paraId="138906B5" w14:textId="71DF4B3F"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777.0</w:t>
            </w:r>
          </w:p>
        </w:tc>
        <w:tc>
          <w:tcPr>
            <w:tcW w:w="1126" w:type="dxa"/>
            <w:tcBorders>
              <w:top w:val="nil"/>
              <w:left w:val="nil"/>
              <w:bottom w:val="single" w:sz="4" w:space="0" w:color="auto"/>
              <w:right w:val="single" w:sz="4" w:space="0" w:color="auto"/>
            </w:tcBorders>
            <w:shd w:val="clear" w:color="auto" w:fill="auto"/>
            <w:noWrap/>
            <w:vAlign w:val="bottom"/>
            <w:hideMark/>
          </w:tcPr>
          <w:p w14:paraId="0AD30EF2" w14:textId="7B07FE0E"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-1571.8</w:t>
            </w:r>
          </w:p>
        </w:tc>
        <w:tc>
          <w:tcPr>
            <w:tcW w:w="1043" w:type="dxa"/>
            <w:tcBorders>
              <w:top w:val="nil"/>
              <w:left w:val="nil"/>
              <w:bottom w:val="single" w:sz="4" w:space="0" w:color="auto"/>
              <w:right w:val="single" w:sz="4" w:space="0" w:color="auto"/>
            </w:tcBorders>
            <w:shd w:val="clear" w:color="000000" w:fill="FF665E"/>
            <w:noWrap/>
            <w:vAlign w:val="bottom"/>
            <w:hideMark/>
          </w:tcPr>
          <w:p w14:paraId="5DF10E70" w14:textId="2E83D227" w:rsidR="007A3113" w:rsidRPr="00186938" w:rsidRDefault="007A3113" w:rsidP="0080484C">
            <w:pPr>
              <w:widowControl/>
              <w:suppressAutoHyphens w:val="0"/>
              <w:jc w:val="center"/>
              <w:rPr>
                <w:rFonts w:ascii="Calibri" w:hAnsi="Calibri"/>
                <w:color w:val="7F7F7F" w:themeColor="text1" w:themeTint="80"/>
                <w:sz w:val="16"/>
                <w:szCs w:val="16"/>
                <w:lang w:eastAsia="en-US"/>
              </w:rPr>
            </w:pPr>
            <w:r w:rsidRPr="00186938">
              <w:rPr>
                <w:rFonts w:ascii="Calibri" w:hAnsi="Calibri"/>
                <w:color w:val="7F7F7F" w:themeColor="text1" w:themeTint="80"/>
                <w:sz w:val="22"/>
                <w:szCs w:val="22"/>
              </w:rPr>
              <w:t>-6540.9</w:t>
            </w:r>
          </w:p>
        </w:tc>
      </w:tr>
    </w:tbl>
    <w:p w14:paraId="0E3E6230" w14:textId="77777777" w:rsidR="007A3113" w:rsidRPr="00186938" w:rsidRDefault="007A3113" w:rsidP="007A3113">
      <w:pPr>
        <w:pStyle w:val="BodyText"/>
        <w:rPr>
          <w:color w:val="7F7F7F" w:themeColor="text1" w:themeTint="80"/>
        </w:rPr>
      </w:pPr>
    </w:p>
    <w:p w14:paraId="18148D83" w14:textId="77777777" w:rsidR="007A3113" w:rsidRPr="005E73DC" w:rsidRDefault="007A3113" w:rsidP="007A3113">
      <w:pPr>
        <w:pStyle w:val="BodyText"/>
        <w:rPr>
          <w:b/>
          <w:bCs/>
          <w:i/>
          <w:iCs/>
          <w:color w:val="7F7F7F" w:themeColor="text1" w:themeTint="80"/>
        </w:rPr>
      </w:pPr>
      <w:r w:rsidRPr="005E73DC">
        <w:rPr>
          <w:color w:val="7F7F7F" w:themeColor="text1" w:themeTint="80"/>
        </w:rPr>
        <w:lastRenderedPageBreak/>
        <w:t xml:space="preserve">. </w:t>
      </w:r>
      <w:r w:rsidRPr="005E73DC">
        <w:rPr>
          <w:b/>
          <w:bCs/>
          <w:i/>
          <w:iCs/>
          <w:color w:val="7F7F7F" w:themeColor="text1" w:themeTint="80"/>
        </w:rPr>
        <w:t>Drive of 100 counts (in progress)</w:t>
      </w:r>
    </w:p>
    <w:tbl>
      <w:tblPr>
        <w:tblW w:w="8640" w:type="dxa"/>
        <w:tblInd w:w="93" w:type="dxa"/>
        <w:tblLook w:val="04A0" w:firstRow="1" w:lastRow="0" w:firstColumn="1" w:lastColumn="0" w:noHBand="0" w:noVBand="1"/>
      </w:tblPr>
      <w:tblGrid>
        <w:gridCol w:w="1174"/>
        <w:gridCol w:w="1138"/>
        <w:gridCol w:w="1031"/>
        <w:gridCol w:w="1245"/>
        <w:gridCol w:w="1137"/>
        <w:gridCol w:w="997"/>
        <w:gridCol w:w="1073"/>
        <w:gridCol w:w="1137"/>
        <w:gridCol w:w="1031"/>
      </w:tblGrid>
      <w:tr w:rsidR="007A3113" w:rsidRPr="005E73DC" w14:paraId="2B61E5CC" w14:textId="77777777" w:rsidTr="004C056B">
        <w:trPr>
          <w:trHeight w:val="300"/>
        </w:trPr>
        <w:tc>
          <w:tcPr>
            <w:tcW w:w="1300" w:type="dxa"/>
            <w:tcBorders>
              <w:top w:val="nil"/>
              <w:left w:val="nil"/>
              <w:bottom w:val="nil"/>
              <w:right w:val="nil"/>
            </w:tcBorders>
            <w:shd w:val="clear" w:color="auto" w:fill="auto"/>
            <w:noWrap/>
            <w:vAlign w:val="center"/>
            <w:hideMark/>
          </w:tcPr>
          <w:p w14:paraId="67859AB0"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C4E0F"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H1</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14:paraId="209B57D7"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H2</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14:paraId="0285840A"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H3</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14:paraId="57271832"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H4</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11D82896"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V1</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14:paraId="2C99B49F"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V2</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14:paraId="1FB2FF19"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V3</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14:paraId="30F11290"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V4</w:t>
            </w:r>
          </w:p>
        </w:tc>
      </w:tr>
      <w:tr w:rsidR="007A3113" w:rsidRPr="005E73DC" w14:paraId="5A62E954" w14:textId="77777777" w:rsidTr="004C056B">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98186"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H1</w:t>
            </w:r>
          </w:p>
        </w:tc>
        <w:tc>
          <w:tcPr>
            <w:tcW w:w="1260" w:type="dxa"/>
            <w:tcBorders>
              <w:top w:val="nil"/>
              <w:left w:val="nil"/>
              <w:bottom w:val="single" w:sz="4" w:space="0" w:color="auto"/>
              <w:right w:val="single" w:sz="4" w:space="0" w:color="auto"/>
            </w:tcBorders>
            <w:shd w:val="clear" w:color="000000" w:fill="FF665E"/>
            <w:noWrap/>
            <w:vAlign w:val="center"/>
            <w:hideMark/>
          </w:tcPr>
          <w:p w14:paraId="18AAD749"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8350.9418</w:t>
            </w:r>
          </w:p>
        </w:tc>
        <w:tc>
          <w:tcPr>
            <w:tcW w:w="1138" w:type="dxa"/>
            <w:tcBorders>
              <w:top w:val="nil"/>
              <w:left w:val="nil"/>
              <w:bottom w:val="single" w:sz="4" w:space="0" w:color="auto"/>
              <w:right w:val="single" w:sz="4" w:space="0" w:color="auto"/>
            </w:tcBorders>
            <w:shd w:val="clear" w:color="auto" w:fill="auto"/>
            <w:noWrap/>
            <w:vAlign w:val="center"/>
            <w:hideMark/>
          </w:tcPr>
          <w:p w14:paraId="6D11CAAF"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-5056.1049</w:t>
            </w:r>
          </w:p>
        </w:tc>
        <w:tc>
          <w:tcPr>
            <w:tcW w:w="1381" w:type="dxa"/>
            <w:tcBorders>
              <w:top w:val="nil"/>
              <w:left w:val="nil"/>
              <w:bottom w:val="single" w:sz="4" w:space="0" w:color="auto"/>
              <w:right w:val="single" w:sz="4" w:space="0" w:color="auto"/>
            </w:tcBorders>
            <w:shd w:val="clear" w:color="auto" w:fill="auto"/>
            <w:noWrap/>
            <w:vAlign w:val="center"/>
            <w:hideMark/>
          </w:tcPr>
          <w:p w14:paraId="5E997A22"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-327.0384</w:t>
            </w:r>
          </w:p>
        </w:tc>
        <w:tc>
          <w:tcPr>
            <w:tcW w:w="1259" w:type="dxa"/>
            <w:tcBorders>
              <w:top w:val="nil"/>
              <w:left w:val="nil"/>
              <w:bottom w:val="single" w:sz="4" w:space="0" w:color="auto"/>
              <w:right w:val="single" w:sz="4" w:space="0" w:color="auto"/>
            </w:tcBorders>
            <w:shd w:val="clear" w:color="auto" w:fill="auto"/>
            <w:noWrap/>
            <w:vAlign w:val="center"/>
            <w:hideMark/>
          </w:tcPr>
          <w:p w14:paraId="40EF4D08"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-1879.51872</w:t>
            </w:r>
          </w:p>
        </w:tc>
        <w:tc>
          <w:tcPr>
            <w:tcW w:w="1100" w:type="dxa"/>
            <w:tcBorders>
              <w:top w:val="nil"/>
              <w:left w:val="nil"/>
              <w:bottom w:val="single" w:sz="4" w:space="0" w:color="auto"/>
              <w:right w:val="single" w:sz="4" w:space="0" w:color="auto"/>
            </w:tcBorders>
            <w:shd w:val="clear" w:color="auto" w:fill="auto"/>
            <w:noWrap/>
            <w:vAlign w:val="center"/>
            <w:hideMark/>
          </w:tcPr>
          <w:p w14:paraId="376B0E37"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-178.9088</w:t>
            </w:r>
          </w:p>
        </w:tc>
        <w:tc>
          <w:tcPr>
            <w:tcW w:w="1186" w:type="dxa"/>
            <w:tcBorders>
              <w:top w:val="nil"/>
              <w:left w:val="nil"/>
              <w:bottom w:val="single" w:sz="4" w:space="0" w:color="auto"/>
              <w:right w:val="single" w:sz="4" w:space="0" w:color="auto"/>
            </w:tcBorders>
            <w:shd w:val="clear" w:color="auto" w:fill="auto"/>
            <w:noWrap/>
            <w:vAlign w:val="center"/>
            <w:hideMark/>
          </w:tcPr>
          <w:p w14:paraId="210D1372"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209.3388</w:t>
            </w:r>
          </w:p>
        </w:tc>
        <w:tc>
          <w:tcPr>
            <w:tcW w:w="1259" w:type="dxa"/>
            <w:tcBorders>
              <w:top w:val="nil"/>
              <w:left w:val="nil"/>
              <w:bottom w:val="single" w:sz="4" w:space="0" w:color="auto"/>
              <w:right w:val="single" w:sz="4" w:space="0" w:color="auto"/>
            </w:tcBorders>
            <w:shd w:val="clear" w:color="auto" w:fill="auto"/>
            <w:noWrap/>
            <w:vAlign w:val="center"/>
            <w:hideMark/>
          </w:tcPr>
          <w:p w14:paraId="0DAFD07D"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192.18836</w:t>
            </w:r>
          </w:p>
        </w:tc>
        <w:tc>
          <w:tcPr>
            <w:tcW w:w="1138" w:type="dxa"/>
            <w:tcBorders>
              <w:top w:val="nil"/>
              <w:left w:val="nil"/>
              <w:bottom w:val="single" w:sz="4" w:space="0" w:color="auto"/>
              <w:right w:val="single" w:sz="4" w:space="0" w:color="auto"/>
            </w:tcBorders>
            <w:shd w:val="clear" w:color="auto" w:fill="auto"/>
            <w:noWrap/>
            <w:vAlign w:val="center"/>
            <w:hideMark/>
          </w:tcPr>
          <w:p w14:paraId="2CDDF73F"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-370.0864</w:t>
            </w:r>
          </w:p>
        </w:tc>
      </w:tr>
      <w:tr w:rsidR="007A3113" w:rsidRPr="005E73DC" w14:paraId="47BC442B" w14:textId="77777777" w:rsidTr="004C05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F9E1342"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H2</w:t>
            </w:r>
          </w:p>
        </w:tc>
        <w:tc>
          <w:tcPr>
            <w:tcW w:w="1260" w:type="dxa"/>
            <w:tcBorders>
              <w:top w:val="nil"/>
              <w:left w:val="nil"/>
              <w:bottom w:val="single" w:sz="4" w:space="0" w:color="auto"/>
              <w:right w:val="single" w:sz="4" w:space="0" w:color="auto"/>
            </w:tcBorders>
            <w:shd w:val="clear" w:color="auto" w:fill="auto"/>
            <w:noWrap/>
            <w:vAlign w:val="center"/>
            <w:hideMark/>
          </w:tcPr>
          <w:p w14:paraId="0E55995B"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-4104.049</w:t>
            </w:r>
          </w:p>
        </w:tc>
        <w:tc>
          <w:tcPr>
            <w:tcW w:w="1138" w:type="dxa"/>
            <w:tcBorders>
              <w:top w:val="nil"/>
              <w:left w:val="nil"/>
              <w:bottom w:val="single" w:sz="4" w:space="0" w:color="auto"/>
              <w:right w:val="single" w:sz="4" w:space="0" w:color="auto"/>
            </w:tcBorders>
            <w:shd w:val="clear" w:color="000000" w:fill="FF665E"/>
            <w:noWrap/>
            <w:vAlign w:val="center"/>
            <w:hideMark/>
          </w:tcPr>
          <w:p w14:paraId="04E8EB63"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8306.5349</w:t>
            </w:r>
          </w:p>
        </w:tc>
        <w:tc>
          <w:tcPr>
            <w:tcW w:w="1381" w:type="dxa"/>
            <w:tcBorders>
              <w:top w:val="nil"/>
              <w:left w:val="nil"/>
              <w:bottom w:val="single" w:sz="4" w:space="0" w:color="auto"/>
              <w:right w:val="single" w:sz="4" w:space="0" w:color="auto"/>
            </w:tcBorders>
            <w:shd w:val="clear" w:color="auto" w:fill="auto"/>
            <w:noWrap/>
            <w:vAlign w:val="center"/>
            <w:hideMark/>
          </w:tcPr>
          <w:p w14:paraId="769AF8B2"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-1822.531974</w:t>
            </w:r>
          </w:p>
        </w:tc>
        <w:tc>
          <w:tcPr>
            <w:tcW w:w="1259" w:type="dxa"/>
            <w:tcBorders>
              <w:top w:val="nil"/>
              <w:left w:val="nil"/>
              <w:bottom w:val="single" w:sz="4" w:space="0" w:color="auto"/>
              <w:right w:val="single" w:sz="4" w:space="0" w:color="auto"/>
            </w:tcBorders>
            <w:shd w:val="clear" w:color="auto" w:fill="auto"/>
            <w:noWrap/>
            <w:vAlign w:val="center"/>
            <w:hideMark/>
          </w:tcPr>
          <w:p w14:paraId="3243CCA9"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-448.11792</w:t>
            </w:r>
          </w:p>
        </w:tc>
        <w:tc>
          <w:tcPr>
            <w:tcW w:w="1100" w:type="dxa"/>
            <w:tcBorders>
              <w:top w:val="nil"/>
              <w:left w:val="nil"/>
              <w:bottom w:val="single" w:sz="4" w:space="0" w:color="auto"/>
              <w:right w:val="single" w:sz="4" w:space="0" w:color="auto"/>
            </w:tcBorders>
            <w:shd w:val="clear" w:color="auto" w:fill="auto"/>
            <w:noWrap/>
            <w:vAlign w:val="center"/>
            <w:hideMark/>
          </w:tcPr>
          <w:p w14:paraId="6E0F3CF1"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134.8916</w:t>
            </w:r>
          </w:p>
        </w:tc>
        <w:tc>
          <w:tcPr>
            <w:tcW w:w="1186" w:type="dxa"/>
            <w:tcBorders>
              <w:top w:val="nil"/>
              <w:left w:val="nil"/>
              <w:bottom w:val="single" w:sz="4" w:space="0" w:color="auto"/>
              <w:right w:val="single" w:sz="4" w:space="0" w:color="auto"/>
            </w:tcBorders>
            <w:shd w:val="clear" w:color="auto" w:fill="auto"/>
            <w:noWrap/>
            <w:vAlign w:val="center"/>
            <w:hideMark/>
          </w:tcPr>
          <w:p w14:paraId="59A1E9AD"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-100.465</w:t>
            </w:r>
          </w:p>
        </w:tc>
        <w:tc>
          <w:tcPr>
            <w:tcW w:w="1259" w:type="dxa"/>
            <w:tcBorders>
              <w:top w:val="nil"/>
              <w:left w:val="nil"/>
              <w:bottom w:val="single" w:sz="4" w:space="0" w:color="auto"/>
              <w:right w:val="single" w:sz="4" w:space="0" w:color="auto"/>
            </w:tcBorders>
            <w:shd w:val="clear" w:color="auto" w:fill="auto"/>
            <w:noWrap/>
            <w:vAlign w:val="center"/>
            <w:hideMark/>
          </w:tcPr>
          <w:p w14:paraId="338E82EA"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-301.80668</w:t>
            </w:r>
          </w:p>
        </w:tc>
        <w:tc>
          <w:tcPr>
            <w:tcW w:w="1138" w:type="dxa"/>
            <w:tcBorders>
              <w:top w:val="nil"/>
              <w:left w:val="nil"/>
              <w:bottom w:val="single" w:sz="4" w:space="0" w:color="auto"/>
              <w:right w:val="single" w:sz="4" w:space="0" w:color="auto"/>
            </w:tcBorders>
            <w:shd w:val="clear" w:color="auto" w:fill="auto"/>
            <w:noWrap/>
            <w:vAlign w:val="center"/>
            <w:hideMark/>
          </w:tcPr>
          <w:p w14:paraId="7D412884"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139.7868</w:t>
            </w:r>
          </w:p>
        </w:tc>
      </w:tr>
      <w:tr w:rsidR="007A3113" w:rsidRPr="005E73DC" w14:paraId="5C7A4EBC" w14:textId="77777777" w:rsidTr="004C05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C8FF4F9"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H3</w:t>
            </w:r>
          </w:p>
        </w:tc>
        <w:tc>
          <w:tcPr>
            <w:tcW w:w="1260" w:type="dxa"/>
            <w:tcBorders>
              <w:top w:val="nil"/>
              <w:left w:val="nil"/>
              <w:bottom w:val="single" w:sz="4" w:space="0" w:color="auto"/>
              <w:right w:val="single" w:sz="4" w:space="0" w:color="auto"/>
            </w:tcBorders>
            <w:shd w:val="clear" w:color="auto" w:fill="auto"/>
            <w:noWrap/>
            <w:vAlign w:val="center"/>
            <w:hideMark/>
          </w:tcPr>
          <w:p w14:paraId="59B5B5A5"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-233.5984</w:t>
            </w:r>
          </w:p>
        </w:tc>
        <w:tc>
          <w:tcPr>
            <w:tcW w:w="1138" w:type="dxa"/>
            <w:tcBorders>
              <w:top w:val="nil"/>
              <w:left w:val="nil"/>
              <w:bottom w:val="single" w:sz="4" w:space="0" w:color="auto"/>
              <w:right w:val="single" w:sz="4" w:space="0" w:color="auto"/>
            </w:tcBorders>
            <w:shd w:val="clear" w:color="auto" w:fill="auto"/>
            <w:noWrap/>
            <w:vAlign w:val="center"/>
            <w:hideMark/>
          </w:tcPr>
          <w:p w14:paraId="2B0655D5"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-2065.5751</w:t>
            </w:r>
          </w:p>
        </w:tc>
        <w:tc>
          <w:tcPr>
            <w:tcW w:w="1381" w:type="dxa"/>
            <w:tcBorders>
              <w:top w:val="nil"/>
              <w:left w:val="nil"/>
              <w:bottom w:val="single" w:sz="4" w:space="0" w:color="auto"/>
              <w:right w:val="single" w:sz="4" w:space="0" w:color="auto"/>
            </w:tcBorders>
            <w:shd w:val="clear" w:color="000000" w:fill="FF665E"/>
            <w:noWrap/>
            <w:vAlign w:val="center"/>
            <w:hideMark/>
          </w:tcPr>
          <w:p w14:paraId="2D178C85"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8170.4572</w:t>
            </w:r>
          </w:p>
        </w:tc>
        <w:tc>
          <w:tcPr>
            <w:tcW w:w="1259" w:type="dxa"/>
            <w:tcBorders>
              <w:top w:val="nil"/>
              <w:left w:val="nil"/>
              <w:bottom w:val="single" w:sz="4" w:space="0" w:color="auto"/>
              <w:right w:val="single" w:sz="4" w:space="0" w:color="auto"/>
            </w:tcBorders>
            <w:shd w:val="clear" w:color="auto" w:fill="auto"/>
            <w:noWrap/>
            <w:vAlign w:val="center"/>
            <w:hideMark/>
          </w:tcPr>
          <w:p w14:paraId="7B76905F"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-4615.56692</w:t>
            </w:r>
          </w:p>
        </w:tc>
        <w:tc>
          <w:tcPr>
            <w:tcW w:w="1100" w:type="dxa"/>
            <w:tcBorders>
              <w:top w:val="nil"/>
              <w:left w:val="nil"/>
              <w:bottom w:val="single" w:sz="4" w:space="0" w:color="auto"/>
              <w:right w:val="single" w:sz="4" w:space="0" w:color="auto"/>
            </w:tcBorders>
            <w:shd w:val="clear" w:color="auto" w:fill="auto"/>
            <w:noWrap/>
            <w:vAlign w:val="center"/>
            <w:hideMark/>
          </w:tcPr>
          <w:p w14:paraId="0E8D8659"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178.7694</w:t>
            </w:r>
          </w:p>
        </w:tc>
        <w:tc>
          <w:tcPr>
            <w:tcW w:w="1186" w:type="dxa"/>
            <w:tcBorders>
              <w:top w:val="nil"/>
              <w:left w:val="nil"/>
              <w:bottom w:val="single" w:sz="4" w:space="0" w:color="auto"/>
              <w:right w:val="single" w:sz="4" w:space="0" w:color="auto"/>
            </w:tcBorders>
            <w:shd w:val="clear" w:color="auto" w:fill="auto"/>
            <w:noWrap/>
            <w:vAlign w:val="center"/>
            <w:hideMark/>
          </w:tcPr>
          <w:p w14:paraId="6667C525"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-183.7838</w:t>
            </w:r>
          </w:p>
        </w:tc>
        <w:tc>
          <w:tcPr>
            <w:tcW w:w="1259" w:type="dxa"/>
            <w:tcBorders>
              <w:top w:val="nil"/>
              <w:left w:val="nil"/>
              <w:bottom w:val="single" w:sz="4" w:space="0" w:color="auto"/>
              <w:right w:val="single" w:sz="4" w:space="0" w:color="auto"/>
            </w:tcBorders>
            <w:shd w:val="clear" w:color="auto" w:fill="auto"/>
            <w:noWrap/>
            <w:vAlign w:val="center"/>
            <w:hideMark/>
          </w:tcPr>
          <w:p w14:paraId="3602FADA"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-239.1095</w:t>
            </w:r>
          </w:p>
        </w:tc>
        <w:tc>
          <w:tcPr>
            <w:tcW w:w="1138" w:type="dxa"/>
            <w:tcBorders>
              <w:top w:val="nil"/>
              <w:left w:val="nil"/>
              <w:bottom w:val="single" w:sz="4" w:space="0" w:color="auto"/>
              <w:right w:val="single" w:sz="4" w:space="0" w:color="auto"/>
            </w:tcBorders>
            <w:shd w:val="clear" w:color="auto" w:fill="auto"/>
            <w:noWrap/>
            <w:vAlign w:val="center"/>
            <w:hideMark/>
          </w:tcPr>
          <w:p w14:paraId="2B5E51F1"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118.1154</w:t>
            </w:r>
          </w:p>
        </w:tc>
      </w:tr>
      <w:tr w:rsidR="007A3113" w:rsidRPr="005E73DC" w14:paraId="4725D81A" w14:textId="77777777" w:rsidTr="004C05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B2B6760"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H4</w:t>
            </w:r>
          </w:p>
        </w:tc>
        <w:tc>
          <w:tcPr>
            <w:tcW w:w="1260" w:type="dxa"/>
            <w:tcBorders>
              <w:top w:val="nil"/>
              <w:left w:val="nil"/>
              <w:bottom w:val="single" w:sz="4" w:space="0" w:color="auto"/>
              <w:right w:val="single" w:sz="4" w:space="0" w:color="auto"/>
            </w:tcBorders>
            <w:shd w:val="clear" w:color="auto" w:fill="auto"/>
            <w:noWrap/>
            <w:vAlign w:val="center"/>
            <w:hideMark/>
          </w:tcPr>
          <w:p w14:paraId="2B29A8FD"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-1807.7793</w:t>
            </w:r>
          </w:p>
        </w:tc>
        <w:tc>
          <w:tcPr>
            <w:tcW w:w="1138" w:type="dxa"/>
            <w:tcBorders>
              <w:top w:val="nil"/>
              <w:left w:val="nil"/>
              <w:bottom w:val="single" w:sz="4" w:space="0" w:color="auto"/>
              <w:right w:val="single" w:sz="4" w:space="0" w:color="auto"/>
            </w:tcBorders>
            <w:shd w:val="clear" w:color="auto" w:fill="auto"/>
            <w:noWrap/>
            <w:vAlign w:val="center"/>
            <w:hideMark/>
          </w:tcPr>
          <w:p w14:paraId="7844C6F3"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-701.3897</w:t>
            </w:r>
          </w:p>
        </w:tc>
        <w:tc>
          <w:tcPr>
            <w:tcW w:w="1381" w:type="dxa"/>
            <w:tcBorders>
              <w:top w:val="nil"/>
              <w:left w:val="nil"/>
              <w:bottom w:val="single" w:sz="4" w:space="0" w:color="auto"/>
              <w:right w:val="single" w:sz="4" w:space="0" w:color="auto"/>
            </w:tcBorders>
            <w:shd w:val="clear" w:color="auto" w:fill="auto"/>
            <w:noWrap/>
            <w:vAlign w:val="center"/>
            <w:hideMark/>
          </w:tcPr>
          <w:p w14:paraId="01915EB4"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-4558.2268</w:t>
            </w:r>
          </w:p>
        </w:tc>
        <w:tc>
          <w:tcPr>
            <w:tcW w:w="1259" w:type="dxa"/>
            <w:tcBorders>
              <w:top w:val="nil"/>
              <w:left w:val="nil"/>
              <w:bottom w:val="single" w:sz="4" w:space="0" w:color="auto"/>
              <w:right w:val="single" w:sz="4" w:space="0" w:color="auto"/>
            </w:tcBorders>
            <w:shd w:val="clear" w:color="000000" w:fill="FF665E"/>
            <w:noWrap/>
            <w:vAlign w:val="center"/>
            <w:hideMark/>
          </w:tcPr>
          <w:p w14:paraId="40EACD9F"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9000.50088</w:t>
            </w:r>
          </w:p>
        </w:tc>
        <w:tc>
          <w:tcPr>
            <w:tcW w:w="1100" w:type="dxa"/>
            <w:tcBorders>
              <w:top w:val="nil"/>
              <w:left w:val="nil"/>
              <w:bottom w:val="single" w:sz="4" w:space="0" w:color="auto"/>
              <w:right w:val="single" w:sz="4" w:space="0" w:color="auto"/>
            </w:tcBorders>
            <w:shd w:val="clear" w:color="auto" w:fill="auto"/>
            <w:noWrap/>
            <w:vAlign w:val="center"/>
            <w:hideMark/>
          </w:tcPr>
          <w:p w14:paraId="0ADF2961"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-488.2914</w:t>
            </w:r>
          </w:p>
        </w:tc>
        <w:tc>
          <w:tcPr>
            <w:tcW w:w="1186" w:type="dxa"/>
            <w:tcBorders>
              <w:top w:val="nil"/>
              <w:left w:val="nil"/>
              <w:bottom w:val="single" w:sz="4" w:space="0" w:color="auto"/>
              <w:right w:val="single" w:sz="4" w:space="0" w:color="auto"/>
            </w:tcBorders>
            <w:shd w:val="clear" w:color="auto" w:fill="auto"/>
            <w:noWrap/>
            <w:vAlign w:val="center"/>
            <w:hideMark/>
          </w:tcPr>
          <w:p w14:paraId="2E431A4C"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367.591</w:t>
            </w:r>
          </w:p>
        </w:tc>
        <w:tc>
          <w:tcPr>
            <w:tcW w:w="1259" w:type="dxa"/>
            <w:tcBorders>
              <w:top w:val="nil"/>
              <w:left w:val="nil"/>
              <w:bottom w:val="single" w:sz="4" w:space="0" w:color="auto"/>
              <w:right w:val="single" w:sz="4" w:space="0" w:color="auto"/>
            </w:tcBorders>
            <w:shd w:val="clear" w:color="auto" w:fill="auto"/>
            <w:noWrap/>
            <w:vAlign w:val="center"/>
            <w:hideMark/>
          </w:tcPr>
          <w:p w14:paraId="5F54A7F4"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-1.00976</w:t>
            </w:r>
          </w:p>
        </w:tc>
        <w:tc>
          <w:tcPr>
            <w:tcW w:w="1138" w:type="dxa"/>
            <w:tcBorders>
              <w:top w:val="nil"/>
              <w:left w:val="nil"/>
              <w:bottom w:val="single" w:sz="4" w:space="0" w:color="auto"/>
              <w:right w:val="single" w:sz="4" w:space="0" w:color="auto"/>
            </w:tcBorders>
            <w:shd w:val="clear" w:color="auto" w:fill="auto"/>
            <w:noWrap/>
            <w:vAlign w:val="center"/>
            <w:hideMark/>
          </w:tcPr>
          <w:p w14:paraId="4DBC2D62"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-441.0128</w:t>
            </w:r>
          </w:p>
        </w:tc>
      </w:tr>
      <w:tr w:rsidR="007A3113" w:rsidRPr="005E73DC" w14:paraId="5B2ADD3F" w14:textId="77777777" w:rsidTr="004C05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1E02C93"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V1</w:t>
            </w:r>
          </w:p>
        </w:tc>
        <w:tc>
          <w:tcPr>
            <w:tcW w:w="1260" w:type="dxa"/>
            <w:tcBorders>
              <w:top w:val="nil"/>
              <w:left w:val="nil"/>
              <w:bottom w:val="single" w:sz="4" w:space="0" w:color="auto"/>
              <w:right w:val="single" w:sz="4" w:space="0" w:color="auto"/>
            </w:tcBorders>
            <w:shd w:val="clear" w:color="auto" w:fill="auto"/>
            <w:noWrap/>
            <w:vAlign w:val="center"/>
            <w:hideMark/>
          </w:tcPr>
          <w:p w14:paraId="601AAFAF"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-87.0864</w:t>
            </w:r>
          </w:p>
        </w:tc>
        <w:tc>
          <w:tcPr>
            <w:tcW w:w="1138" w:type="dxa"/>
            <w:tcBorders>
              <w:top w:val="nil"/>
              <w:left w:val="nil"/>
              <w:bottom w:val="single" w:sz="4" w:space="0" w:color="auto"/>
              <w:right w:val="single" w:sz="4" w:space="0" w:color="auto"/>
            </w:tcBorders>
            <w:shd w:val="clear" w:color="auto" w:fill="auto"/>
            <w:noWrap/>
            <w:vAlign w:val="center"/>
            <w:hideMark/>
          </w:tcPr>
          <w:p w14:paraId="7AD2B3D2"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1.56718</w:t>
            </w:r>
          </w:p>
        </w:tc>
        <w:tc>
          <w:tcPr>
            <w:tcW w:w="1381" w:type="dxa"/>
            <w:tcBorders>
              <w:top w:val="nil"/>
              <w:left w:val="nil"/>
              <w:bottom w:val="single" w:sz="4" w:space="0" w:color="auto"/>
              <w:right w:val="single" w:sz="4" w:space="0" w:color="auto"/>
            </w:tcBorders>
            <w:shd w:val="clear" w:color="auto" w:fill="auto"/>
            <w:noWrap/>
            <w:vAlign w:val="center"/>
            <w:hideMark/>
          </w:tcPr>
          <w:p w14:paraId="00498B09"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302.0506</w:t>
            </w:r>
          </w:p>
        </w:tc>
        <w:tc>
          <w:tcPr>
            <w:tcW w:w="1259" w:type="dxa"/>
            <w:tcBorders>
              <w:top w:val="nil"/>
              <w:left w:val="nil"/>
              <w:bottom w:val="single" w:sz="4" w:space="0" w:color="auto"/>
              <w:right w:val="single" w:sz="4" w:space="0" w:color="auto"/>
            </w:tcBorders>
            <w:shd w:val="clear" w:color="auto" w:fill="auto"/>
            <w:noWrap/>
            <w:vAlign w:val="center"/>
            <w:hideMark/>
          </w:tcPr>
          <w:p w14:paraId="2067829B"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-174.51156</w:t>
            </w:r>
          </w:p>
        </w:tc>
        <w:tc>
          <w:tcPr>
            <w:tcW w:w="1100" w:type="dxa"/>
            <w:tcBorders>
              <w:top w:val="nil"/>
              <w:left w:val="nil"/>
              <w:bottom w:val="single" w:sz="4" w:space="0" w:color="auto"/>
              <w:right w:val="single" w:sz="4" w:space="0" w:color="auto"/>
            </w:tcBorders>
            <w:shd w:val="clear" w:color="000000" w:fill="FF665E"/>
            <w:noWrap/>
            <w:vAlign w:val="center"/>
            <w:hideMark/>
          </w:tcPr>
          <w:p w14:paraId="3E0A3FD7"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7490.8344</w:t>
            </w:r>
          </w:p>
        </w:tc>
        <w:tc>
          <w:tcPr>
            <w:tcW w:w="1186" w:type="dxa"/>
            <w:tcBorders>
              <w:top w:val="nil"/>
              <w:left w:val="nil"/>
              <w:bottom w:val="single" w:sz="4" w:space="0" w:color="auto"/>
              <w:right w:val="single" w:sz="4" w:space="0" w:color="auto"/>
            </w:tcBorders>
            <w:shd w:val="clear" w:color="auto" w:fill="auto"/>
            <w:noWrap/>
            <w:vAlign w:val="center"/>
            <w:hideMark/>
          </w:tcPr>
          <w:p w14:paraId="2A3FE091"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918.82254</w:t>
            </w:r>
          </w:p>
        </w:tc>
        <w:tc>
          <w:tcPr>
            <w:tcW w:w="1259" w:type="dxa"/>
            <w:tcBorders>
              <w:top w:val="nil"/>
              <w:left w:val="nil"/>
              <w:bottom w:val="single" w:sz="4" w:space="0" w:color="auto"/>
              <w:right w:val="single" w:sz="4" w:space="0" w:color="auto"/>
            </w:tcBorders>
            <w:shd w:val="clear" w:color="auto" w:fill="auto"/>
            <w:noWrap/>
            <w:vAlign w:val="center"/>
            <w:hideMark/>
          </w:tcPr>
          <w:p w14:paraId="6F96DCC3"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-1656.35338</w:t>
            </w:r>
          </w:p>
        </w:tc>
        <w:tc>
          <w:tcPr>
            <w:tcW w:w="1138" w:type="dxa"/>
            <w:tcBorders>
              <w:top w:val="nil"/>
              <w:left w:val="nil"/>
              <w:bottom w:val="single" w:sz="4" w:space="0" w:color="auto"/>
              <w:right w:val="single" w:sz="4" w:space="0" w:color="auto"/>
            </w:tcBorders>
            <w:shd w:val="clear" w:color="auto" w:fill="auto"/>
            <w:noWrap/>
            <w:vAlign w:val="center"/>
            <w:hideMark/>
          </w:tcPr>
          <w:p w14:paraId="09A006A0"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784.3534</w:t>
            </w:r>
          </w:p>
        </w:tc>
      </w:tr>
      <w:tr w:rsidR="007A3113" w:rsidRPr="005E73DC" w14:paraId="47871102" w14:textId="77777777" w:rsidTr="004C05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676B1C6"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V2</w:t>
            </w:r>
          </w:p>
        </w:tc>
        <w:tc>
          <w:tcPr>
            <w:tcW w:w="1260" w:type="dxa"/>
            <w:tcBorders>
              <w:top w:val="nil"/>
              <w:left w:val="nil"/>
              <w:bottom w:val="single" w:sz="4" w:space="0" w:color="auto"/>
              <w:right w:val="single" w:sz="4" w:space="0" w:color="auto"/>
            </w:tcBorders>
            <w:shd w:val="clear" w:color="auto" w:fill="auto"/>
            <w:noWrap/>
            <w:vAlign w:val="center"/>
            <w:hideMark/>
          </w:tcPr>
          <w:p w14:paraId="628EC461"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182.2748</w:t>
            </w:r>
          </w:p>
        </w:tc>
        <w:tc>
          <w:tcPr>
            <w:tcW w:w="1138" w:type="dxa"/>
            <w:tcBorders>
              <w:top w:val="nil"/>
              <w:left w:val="nil"/>
              <w:bottom w:val="single" w:sz="4" w:space="0" w:color="auto"/>
              <w:right w:val="single" w:sz="4" w:space="0" w:color="auto"/>
            </w:tcBorders>
            <w:shd w:val="clear" w:color="auto" w:fill="auto"/>
            <w:noWrap/>
            <w:vAlign w:val="center"/>
            <w:hideMark/>
          </w:tcPr>
          <w:p w14:paraId="1A10BA12"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-404.56522</w:t>
            </w:r>
          </w:p>
        </w:tc>
        <w:tc>
          <w:tcPr>
            <w:tcW w:w="1381" w:type="dxa"/>
            <w:tcBorders>
              <w:top w:val="nil"/>
              <w:left w:val="nil"/>
              <w:bottom w:val="single" w:sz="4" w:space="0" w:color="auto"/>
              <w:right w:val="single" w:sz="4" w:space="0" w:color="auto"/>
            </w:tcBorders>
            <w:shd w:val="clear" w:color="auto" w:fill="auto"/>
            <w:noWrap/>
            <w:vAlign w:val="center"/>
            <w:hideMark/>
          </w:tcPr>
          <w:p w14:paraId="0EBF0F8C"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-128.0876</w:t>
            </w:r>
          </w:p>
        </w:tc>
        <w:tc>
          <w:tcPr>
            <w:tcW w:w="1259" w:type="dxa"/>
            <w:tcBorders>
              <w:top w:val="nil"/>
              <w:left w:val="nil"/>
              <w:bottom w:val="single" w:sz="4" w:space="0" w:color="auto"/>
              <w:right w:val="single" w:sz="4" w:space="0" w:color="auto"/>
            </w:tcBorders>
            <w:shd w:val="clear" w:color="auto" w:fill="auto"/>
            <w:noWrap/>
            <w:vAlign w:val="center"/>
            <w:hideMark/>
          </w:tcPr>
          <w:p w14:paraId="52C41A84"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486.57564</w:t>
            </w:r>
          </w:p>
        </w:tc>
        <w:tc>
          <w:tcPr>
            <w:tcW w:w="1100" w:type="dxa"/>
            <w:tcBorders>
              <w:top w:val="nil"/>
              <w:left w:val="nil"/>
              <w:bottom w:val="single" w:sz="4" w:space="0" w:color="auto"/>
              <w:right w:val="single" w:sz="4" w:space="0" w:color="auto"/>
            </w:tcBorders>
            <w:shd w:val="clear" w:color="auto" w:fill="auto"/>
            <w:noWrap/>
            <w:vAlign w:val="center"/>
            <w:hideMark/>
          </w:tcPr>
          <w:p w14:paraId="483A1DAF"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833.8752</w:t>
            </w:r>
          </w:p>
        </w:tc>
        <w:tc>
          <w:tcPr>
            <w:tcW w:w="1186" w:type="dxa"/>
            <w:tcBorders>
              <w:top w:val="nil"/>
              <w:left w:val="nil"/>
              <w:bottom w:val="single" w:sz="4" w:space="0" w:color="auto"/>
              <w:right w:val="single" w:sz="4" w:space="0" w:color="auto"/>
            </w:tcBorders>
            <w:shd w:val="clear" w:color="000000" w:fill="FF665E"/>
            <w:noWrap/>
            <w:vAlign w:val="center"/>
            <w:hideMark/>
          </w:tcPr>
          <w:p w14:paraId="78919358"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7402.042</w:t>
            </w:r>
          </w:p>
        </w:tc>
        <w:tc>
          <w:tcPr>
            <w:tcW w:w="1259" w:type="dxa"/>
            <w:tcBorders>
              <w:top w:val="nil"/>
              <w:left w:val="nil"/>
              <w:bottom w:val="single" w:sz="4" w:space="0" w:color="auto"/>
              <w:right w:val="single" w:sz="4" w:space="0" w:color="auto"/>
            </w:tcBorders>
            <w:shd w:val="clear" w:color="auto" w:fill="auto"/>
            <w:noWrap/>
            <w:vAlign w:val="center"/>
            <w:hideMark/>
          </w:tcPr>
          <w:p w14:paraId="03CE8FD5"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675.00182</w:t>
            </w:r>
          </w:p>
        </w:tc>
        <w:tc>
          <w:tcPr>
            <w:tcW w:w="1138" w:type="dxa"/>
            <w:tcBorders>
              <w:top w:val="nil"/>
              <w:left w:val="nil"/>
              <w:bottom w:val="single" w:sz="4" w:space="0" w:color="auto"/>
              <w:right w:val="single" w:sz="4" w:space="0" w:color="auto"/>
            </w:tcBorders>
            <w:shd w:val="clear" w:color="auto" w:fill="auto"/>
            <w:noWrap/>
            <w:vAlign w:val="center"/>
            <w:hideMark/>
          </w:tcPr>
          <w:p w14:paraId="26709168"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-1629.1482</w:t>
            </w:r>
          </w:p>
        </w:tc>
      </w:tr>
      <w:tr w:rsidR="007A3113" w:rsidRPr="005E73DC" w14:paraId="599ED141" w14:textId="77777777" w:rsidTr="004C05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23A4457B"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V3</w:t>
            </w:r>
          </w:p>
        </w:tc>
        <w:tc>
          <w:tcPr>
            <w:tcW w:w="1260" w:type="dxa"/>
            <w:tcBorders>
              <w:top w:val="nil"/>
              <w:left w:val="nil"/>
              <w:bottom w:val="single" w:sz="4" w:space="0" w:color="auto"/>
              <w:right w:val="single" w:sz="4" w:space="0" w:color="auto"/>
            </w:tcBorders>
            <w:shd w:val="clear" w:color="auto" w:fill="auto"/>
            <w:noWrap/>
            <w:vAlign w:val="center"/>
            <w:hideMark/>
          </w:tcPr>
          <w:p w14:paraId="700A4BA9"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309.8688</w:t>
            </w:r>
          </w:p>
        </w:tc>
        <w:tc>
          <w:tcPr>
            <w:tcW w:w="1138" w:type="dxa"/>
            <w:tcBorders>
              <w:top w:val="nil"/>
              <w:left w:val="nil"/>
              <w:bottom w:val="single" w:sz="4" w:space="0" w:color="auto"/>
              <w:right w:val="single" w:sz="4" w:space="0" w:color="auto"/>
            </w:tcBorders>
            <w:shd w:val="clear" w:color="auto" w:fill="auto"/>
            <w:noWrap/>
            <w:vAlign w:val="center"/>
            <w:hideMark/>
          </w:tcPr>
          <w:p w14:paraId="56057347"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-477.33554</w:t>
            </w:r>
          </w:p>
        </w:tc>
        <w:tc>
          <w:tcPr>
            <w:tcW w:w="1381" w:type="dxa"/>
            <w:tcBorders>
              <w:top w:val="nil"/>
              <w:left w:val="nil"/>
              <w:bottom w:val="single" w:sz="4" w:space="0" w:color="auto"/>
              <w:right w:val="single" w:sz="4" w:space="0" w:color="auto"/>
            </w:tcBorders>
            <w:shd w:val="clear" w:color="auto" w:fill="auto"/>
            <w:noWrap/>
            <w:vAlign w:val="center"/>
            <w:hideMark/>
          </w:tcPr>
          <w:p w14:paraId="2A243F63"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-80.087</w:t>
            </w:r>
          </w:p>
        </w:tc>
        <w:tc>
          <w:tcPr>
            <w:tcW w:w="1259" w:type="dxa"/>
            <w:tcBorders>
              <w:top w:val="nil"/>
              <w:left w:val="nil"/>
              <w:bottom w:val="single" w:sz="4" w:space="0" w:color="auto"/>
              <w:right w:val="single" w:sz="4" w:space="0" w:color="auto"/>
            </w:tcBorders>
            <w:shd w:val="clear" w:color="auto" w:fill="auto"/>
            <w:noWrap/>
            <w:vAlign w:val="center"/>
            <w:hideMark/>
          </w:tcPr>
          <w:p w14:paraId="4BA09593"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272.82164</w:t>
            </w:r>
          </w:p>
        </w:tc>
        <w:tc>
          <w:tcPr>
            <w:tcW w:w="1100" w:type="dxa"/>
            <w:tcBorders>
              <w:top w:val="nil"/>
              <w:left w:val="nil"/>
              <w:bottom w:val="single" w:sz="4" w:space="0" w:color="auto"/>
              <w:right w:val="single" w:sz="4" w:space="0" w:color="auto"/>
            </w:tcBorders>
            <w:shd w:val="clear" w:color="auto" w:fill="auto"/>
            <w:noWrap/>
            <w:vAlign w:val="center"/>
            <w:hideMark/>
          </w:tcPr>
          <w:p w14:paraId="6A9715B8"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-1436.731</w:t>
            </w:r>
          </w:p>
        </w:tc>
        <w:tc>
          <w:tcPr>
            <w:tcW w:w="1186" w:type="dxa"/>
            <w:tcBorders>
              <w:top w:val="nil"/>
              <w:left w:val="nil"/>
              <w:bottom w:val="single" w:sz="4" w:space="0" w:color="auto"/>
              <w:right w:val="single" w:sz="4" w:space="0" w:color="auto"/>
            </w:tcBorders>
            <w:shd w:val="clear" w:color="auto" w:fill="auto"/>
            <w:noWrap/>
            <w:vAlign w:val="center"/>
            <w:hideMark/>
          </w:tcPr>
          <w:p w14:paraId="41293492"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1099.12212</w:t>
            </w:r>
          </w:p>
        </w:tc>
        <w:tc>
          <w:tcPr>
            <w:tcW w:w="1259" w:type="dxa"/>
            <w:tcBorders>
              <w:top w:val="nil"/>
              <w:left w:val="nil"/>
              <w:bottom w:val="single" w:sz="4" w:space="0" w:color="auto"/>
              <w:right w:val="single" w:sz="4" w:space="0" w:color="auto"/>
            </w:tcBorders>
            <w:shd w:val="clear" w:color="000000" w:fill="FF665E"/>
            <w:noWrap/>
            <w:vAlign w:val="center"/>
            <w:hideMark/>
          </w:tcPr>
          <w:p w14:paraId="64D2A120"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7236.42762</w:t>
            </w:r>
          </w:p>
        </w:tc>
        <w:tc>
          <w:tcPr>
            <w:tcW w:w="1138" w:type="dxa"/>
            <w:tcBorders>
              <w:top w:val="nil"/>
              <w:left w:val="nil"/>
              <w:bottom w:val="single" w:sz="4" w:space="0" w:color="auto"/>
              <w:right w:val="single" w:sz="4" w:space="0" w:color="auto"/>
            </w:tcBorders>
            <w:shd w:val="clear" w:color="auto" w:fill="auto"/>
            <w:noWrap/>
            <w:vAlign w:val="center"/>
            <w:hideMark/>
          </w:tcPr>
          <w:p w14:paraId="7F7C2B87"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695.124</w:t>
            </w:r>
          </w:p>
        </w:tc>
      </w:tr>
      <w:tr w:rsidR="007A3113" w:rsidRPr="005E73DC" w14:paraId="50C786C8" w14:textId="77777777" w:rsidTr="004C05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CCE8427"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V4</w:t>
            </w:r>
          </w:p>
        </w:tc>
        <w:tc>
          <w:tcPr>
            <w:tcW w:w="1260" w:type="dxa"/>
            <w:tcBorders>
              <w:top w:val="nil"/>
              <w:left w:val="nil"/>
              <w:bottom w:val="single" w:sz="4" w:space="0" w:color="auto"/>
              <w:right w:val="single" w:sz="4" w:space="0" w:color="auto"/>
            </w:tcBorders>
            <w:shd w:val="clear" w:color="auto" w:fill="auto"/>
            <w:noWrap/>
            <w:vAlign w:val="center"/>
            <w:hideMark/>
          </w:tcPr>
          <w:p w14:paraId="59B0A854"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-177.839</w:t>
            </w:r>
          </w:p>
        </w:tc>
        <w:tc>
          <w:tcPr>
            <w:tcW w:w="1138" w:type="dxa"/>
            <w:tcBorders>
              <w:top w:val="nil"/>
              <w:left w:val="nil"/>
              <w:bottom w:val="single" w:sz="4" w:space="0" w:color="auto"/>
              <w:right w:val="single" w:sz="4" w:space="0" w:color="auto"/>
            </w:tcBorders>
            <w:shd w:val="clear" w:color="auto" w:fill="auto"/>
            <w:noWrap/>
            <w:vAlign w:val="center"/>
            <w:hideMark/>
          </w:tcPr>
          <w:p w14:paraId="69368863"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74.78868</w:t>
            </w:r>
          </w:p>
        </w:tc>
        <w:tc>
          <w:tcPr>
            <w:tcW w:w="1381" w:type="dxa"/>
            <w:tcBorders>
              <w:top w:val="nil"/>
              <w:left w:val="nil"/>
              <w:bottom w:val="single" w:sz="4" w:space="0" w:color="auto"/>
              <w:right w:val="single" w:sz="4" w:space="0" w:color="auto"/>
            </w:tcBorders>
            <w:shd w:val="clear" w:color="auto" w:fill="auto"/>
            <w:noWrap/>
            <w:vAlign w:val="center"/>
            <w:hideMark/>
          </w:tcPr>
          <w:p w14:paraId="6C1B310D"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291.7698</w:t>
            </w:r>
          </w:p>
        </w:tc>
        <w:tc>
          <w:tcPr>
            <w:tcW w:w="1259" w:type="dxa"/>
            <w:tcBorders>
              <w:top w:val="nil"/>
              <w:left w:val="nil"/>
              <w:bottom w:val="single" w:sz="4" w:space="0" w:color="auto"/>
              <w:right w:val="single" w:sz="4" w:space="0" w:color="auto"/>
            </w:tcBorders>
            <w:shd w:val="clear" w:color="auto" w:fill="auto"/>
            <w:noWrap/>
            <w:vAlign w:val="center"/>
            <w:hideMark/>
          </w:tcPr>
          <w:p w14:paraId="6A35BFEC"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-126.46464</w:t>
            </w:r>
          </w:p>
        </w:tc>
        <w:tc>
          <w:tcPr>
            <w:tcW w:w="1100" w:type="dxa"/>
            <w:tcBorders>
              <w:top w:val="nil"/>
              <w:left w:val="nil"/>
              <w:bottom w:val="single" w:sz="4" w:space="0" w:color="auto"/>
              <w:right w:val="single" w:sz="4" w:space="0" w:color="auto"/>
            </w:tcBorders>
            <w:shd w:val="clear" w:color="auto" w:fill="auto"/>
            <w:noWrap/>
            <w:vAlign w:val="center"/>
            <w:hideMark/>
          </w:tcPr>
          <w:p w14:paraId="2B10B8D9"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955.694</w:t>
            </w:r>
          </w:p>
        </w:tc>
        <w:tc>
          <w:tcPr>
            <w:tcW w:w="1186" w:type="dxa"/>
            <w:tcBorders>
              <w:top w:val="nil"/>
              <w:left w:val="nil"/>
              <w:bottom w:val="single" w:sz="4" w:space="0" w:color="auto"/>
              <w:right w:val="single" w:sz="4" w:space="0" w:color="auto"/>
            </w:tcBorders>
            <w:shd w:val="clear" w:color="auto" w:fill="auto"/>
            <w:noWrap/>
            <w:vAlign w:val="center"/>
            <w:hideMark/>
          </w:tcPr>
          <w:p w14:paraId="3B9016D4"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-1414.8926</w:t>
            </w:r>
          </w:p>
        </w:tc>
        <w:tc>
          <w:tcPr>
            <w:tcW w:w="1259" w:type="dxa"/>
            <w:tcBorders>
              <w:top w:val="nil"/>
              <w:left w:val="nil"/>
              <w:bottom w:val="single" w:sz="4" w:space="0" w:color="auto"/>
              <w:right w:val="single" w:sz="4" w:space="0" w:color="auto"/>
            </w:tcBorders>
            <w:shd w:val="clear" w:color="auto" w:fill="auto"/>
            <w:noWrap/>
            <w:vAlign w:val="center"/>
            <w:hideMark/>
          </w:tcPr>
          <w:p w14:paraId="21C88D1F"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824.44686</w:t>
            </w:r>
          </w:p>
        </w:tc>
        <w:tc>
          <w:tcPr>
            <w:tcW w:w="1138" w:type="dxa"/>
            <w:tcBorders>
              <w:top w:val="nil"/>
              <w:left w:val="nil"/>
              <w:bottom w:val="single" w:sz="4" w:space="0" w:color="auto"/>
              <w:right w:val="single" w:sz="4" w:space="0" w:color="auto"/>
            </w:tcBorders>
            <w:shd w:val="clear" w:color="000000" w:fill="FF665E"/>
            <w:noWrap/>
            <w:vAlign w:val="center"/>
            <w:hideMark/>
          </w:tcPr>
          <w:p w14:paraId="25DAAA64"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7487.4108</w:t>
            </w:r>
          </w:p>
        </w:tc>
      </w:tr>
    </w:tbl>
    <w:p w14:paraId="029DA933" w14:textId="77777777" w:rsidR="007A3113" w:rsidRPr="005E73DC" w:rsidRDefault="007A3113" w:rsidP="007A3113">
      <w:pPr>
        <w:pStyle w:val="Caption1"/>
        <w:spacing w:before="28" w:after="28"/>
        <w:jc w:val="center"/>
        <w:rPr>
          <w:color w:val="7F7F7F" w:themeColor="text1" w:themeTint="80"/>
        </w:rPr>
      </w:pPr>
    </w:p>
    <w:p w14:paraId="7570C684" w14:textId="77777777" w:rsidR="007A3113" w:rsidRPr="005E73DC" w:rsidRDefault="007A3113" w:rsidP="007A3113">
      <w:pPr>
        <w:pStyle w:val="BodyText"/>
        <w:rPr>
          <w:b/>
          <w:bCs/>
          <w:i/>
          <w:iCs/>
          <w:color w:val="7F7F7F" w:themeColor="text1" w:themeTint="80"/>
        </w:rPr>
      </w:pPr>
      <w:bookmarkStart w:id="110" w:name="__DdeLink__7799_1262773321"/>
      <w:bookmarkEnd w:id="110"/>
      <w:r w:rsidRPr="005E73DC">
        <w:rPr>
          <w:color w:val="7F7F7F" w:themeColor="text1" w:themeTint="80"/>
        </w:rPr>
        <w:t xml:space="preserve">. </w:t>
      </w:r>
      <w:r w:rsidRPr="005E73DC">
        <w:rPr>
          <w:b/>
          <w:bCs/>
          <w:i/>
          <w:iCs/>
          <w:color w:val="7F7F7F" w:themeColor="text1" w:themeTint="80"/>
        </w:rPr>
        <w:t>Drive of 1000 counts (in progress)</w:t>
      </w:r>
    </w:p>
    <w:tbl>
      <w:tblPr>
        <w:tblW w:w="8640" w:type="dxa"/>
        <w:tblInd w:w="93" w:type="dxa"/>
        <w:tblLook w:val="04A0" w:firstRow="1" w:lastRow="0" w:firstColumn="1" w:lastColumn="0" w:noHBand="0" w:noVBand="1"/>
      </w:tblPr>
      <w:tblGrid>
        <w:gridCol w:w="1174"/>
        <w:gridCol w:w="1138"/>
        <w:gridCol w:w="1031"/>
        <w:gridCol w:w="1245"/>
        <w:gridCol w:w="1137"/>
        <w:gridCol w:w="997"/>
        <w:gridCol w:w="1073"/>
        <w:gridCol w:w="1137"/>
        <w:gridCol w:w="1031"/>
      </w:tblGrid>
      <w:tr w:rsidR="007A3113" w:rsidRPr="005E73DC" w14:paraId="07A8BFAA" w14:textId="77777777" w:rsidTr="004C056B">
        <w:trPr>
          <w:trHeight w:val="300"/>
        </w:trPr>
        <w:tc>
          <w:tcPr>
            <w:tcW w:w="1300" w:type="dxa"/>
            <w:tcBorders>
              <w:top w:val="nil"/>
              <w:left w:val="nil"/>
              <w:bottom w:val="nil"/>
              <w:right w:val="nil"/>
            </w:tcBorders>
            <w:shd w:val="clear" w:color="auto" w:fill="auto"/>
            <w:noWrap/>
            <w:vAlign w:val="center"/>
            <w:hideMark/>
          </w:tcPr>
          <w:p w14:paraId="027CB09E"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04EC8"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H1</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14:paraId="2F2AF6AC"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H2</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14:paraId="1E45EED0"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H3</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14:paraId="7BE75496"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H4</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74A4F314"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V1</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14:paraId="770E3861"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V2</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14:paraId="7795D3A7"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V3</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14:paraId="49E59598"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V4</w:t>
            </w:r>
          </w:p>
        </w:tc>
      </w:tr>
      <w:tr w:rsidR="007A3113" w:rsidRPr="005E73DC" w14:paraId="75E2169A" w14:textId="77777777" w:rsidTr="004C056B">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D8F42"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H1</w:t>
            </w:r>
          </w:p>
        </w:tc>
        <w:tc>
          <w:tcPr>
            <w:tcW w:w="1260" w:type="dxa"/>
            <w:tcBorders>
              <w:top w:val="nil"/>
              <w:left w:val="nil"/>
              <w:bottom w:val="single" w:sz="4" w:space="0" w:color="auto"/>
              <w:right w:val="single" w:sz="4" w:space="0" w:color="auto"/>
            </w:tcBorders>
            <w:shd w:val="clear" w:color="000000" w:fill="FF665E"/>
            <w:noWrap/>
            <w:vAlign w:val="center"/>
            <w:hideMark/>
          </w:tcPr>
          <w:p w14:paraId="3BFDC127"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8350.9418</w:t>
            </w:r>
          </w:p>
        </w:tc>
        <w:tc>
          <w:tcPr>
            <w:tcW w:w="1138" w:type="dxa"/>
            <w:tcBorders>
              <w:top w:val="nil"/>
              <w:left w:val="nil"/>
              <w:bottom w:val="single" w:sz="4" w:space="0" w:color="auto"/>
              <w:right w:val="single" w:sz="4" w:space="0" w:color="auto"/>
            </w:tcBorders>
            <w:shd w:val="clear" w:color="auto" w:fill="auto"/>
            <w:noWrap/>
            <w:vAlign w:val="center"/>
            <w:hideMark/>
          </w:tcPr>
          <w:p w14:paraId="10E7B77C"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-5056.1049</w:t>
            </w:r>
          </w:p>
        </w:tc>
        <w:tc>
          <w:tcPr>
            <w:tcW w:w="1381" w:type="dxa"/>
            <w:tcBorders>
              <w:top w:val="nil"/>
              <w:left w:val="nil"/>
              <w:bottom w:val="single" w:sz="4" w:space="0" w:color="auto"/>
              <w:right w:val="single" w:sz="4" w:space="0" w:color="auto"/>
            </w:tcBorders>
            <w:shd w:val="clear" w:color="auto" w:fill="auto"/>
            <w:noWrap/>
            <w:vAlign w:val="center"/>
            <w:hideMark/>
          </w:tcPr>
          <w:p w14:paraId="2476BA02"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-327.0384</w:t>
            </w:r>
          </w:p>
        </w:tc>
        <w:tc>
          <w:tcPr>
            <w:tcW w:w="1259" w:type="dxa"/>
            <w:tcBorders>
              <w:top w:val="nil"/>
              <w:left w:val="nil"/>
              <w:bottom w:val="single" w:sz="4" w:space="0" w:color="auto"/>
              <w:right w:val="single" w:sz="4" w:space="0" w:color="auto"/>
            </w:tcBorders>
            <w:shd w:val="clear" w:color="auto" w:fill="auto"/>
            <w:noWrap/>
            <w:vAlign w:val="center"/>
            <w:hideMark/>
          </w:tcPr>
          <w:p w14:paraId="79CAADC6"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-1879.51872</w:t>
            </w:r>
          </w:p>
        </w:tc>
        <w:tc>
          <w:tcPr>
            <w:tcW w:w="1100" w:type="dxa"/>
            <w:tcBorders>
              <w:top w:val="nil"/>
              <w:left w:val="nil"/>
              <w:bottom w:val="single" w:sz="4" w:space="0" w:color="auto"/>
              <w:right w:val="single" w:sz="4" w:space="0" w:color="auto"/>
            </w:tcBorders>
            <w:shd w:val="clear" w:color="auto" w:fill="auto"/>
            <w:noWrap/>
            <w:vAlign w:val="center"/>
            <w:hideMark/>
          </w:tcPr>
          <w:p w14:paraId="6F7976F8"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-178.9088</w:t>
            </w:r>
          </w:p>
        </w:tc>
        <w:tc>
          <w:tcPr>
            <w:tcW w:w="1186" w:type="dxa"/>
            <w:tcBorders>
              <w:top w:val="nil"/>
              <w:left w:val="nil"/>
              <w:bottom w:val="single" w:sz="4" w:space="0" w:color="auto"/>
              <w:right w:val="single" w:sz="4" w:space="0" w:color="auto"/>
            </w:tcBorders>
            <w:shd w:val="clear" w:color="auto" w:fill="auto"/>
            <w:noWrap/>
            <w:vAlign w:val="center"/>
            <w:hideMark/>
          </w:tcPr>
          <w:p w14:paraId="21D5F378"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209.3388</w:t>
            </w:r>
          </w:p>
        </w:tc>
        <w:tc>
          <w:tcPr>
            <w:tcW w:w="1259" w:type="dxa"/>
            <w:tcBorders>
              <w:top w:val="nil"/>
              <w:left w:val="nil"/>
              <w:bottom w:val="single" w:sz="4" w:space="0" w:color="auto"/>
              <w:right w:val="single" w:sz="4" w:space="0" w:color="auto"/>
            </w:tcBorders>
            <w:shd w:val="clear" w:color="auto" w:fill="auto"/>
            <w:noWrap/>
            <w:vAlign w:val="center"/>
            <w:hideMark/>
          </w:tcPr>
          <w:p w14:paraId="27EA014F"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192.18836</w:t>
            </w:r>
          </w:p>
        </w:tc>
        <w:tc>
          <w:tcPr>
            <w:tcW w:w="1138" w:type="dxa"/>
            <w:tcBorders>
              <w:top w:val="nil"/>
              <w:left w:val="nil"/>
              <w:bottom w:val="single" w:sz="4" w:space="0" w:color="auto"/>
              <w:right w:val="single" w:sz="4" w:space="0" w:color="auto"/>
            </w:tcBorders>
            <w:shd w:val="clear" w:color="auto" w:fill="auto"/>
            <w:noWrap/>
            <w:vAlign w:val="center"/>
            <w:hideMark/>
          </w:tcPr>
          <w:p w14:paraId="57410ED0"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-370.0864</w:t>
            </w:r>
          </w:p>
        </w:tc>
      </w:tr>
      <w:tr w:rsidR="007A3113" w:rsidRPr="005E73DC" w14:paraId="416590FB" w14:textId="77777777" w:rsidTr="004C05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D8A185D"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H2</w:t>
            </w:r>
          </w:p>
        </w:tc>
        <w:tc>
          <w:tcPr>
            <w:tcW w:w="1260" w:type="dxa"/>
            <w:tcBorders>
              <w:top w:val="nil"/>
              <w:left w:val="nil"/>
              <w:bottom w:val="single" w:sz="4" w:space="0" w:color="auto"/>
              <w:right w:val="single" w:sz="4" w:space="0" w:color="auto"/>
            </w:tcBorders>
            <w:shd w:val="clear" w:color="auto" w:fill="auto"/>
            <w:noWrap/>
            <w:vAlign w:val="center"/>
            <w:hideMark/>
          </w:tcPr>
          <w:p w14:paraId="35D5A2BE"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-4104.049</w:t>
            </w:r>
          </w:p>
        </w:tc>
        <w:tc>
          <w:tcPr>
            <w:tcW w:w="1138" w:type="dxa"/>
            <w:tcBorders>
              <w:top w:val="nil"/>
              <w:left w:val="nil"/>
              <w:bottom w:val="single" w:sz="4" w:space="0" w:color="auto"/>
              <w:right w:val="single" w:sz="4" w:space="0" w:color="auto"/>
            </w:tcBorders>
            <w:shd w:val="clear" w:color="000000" w:fill="FF665E"/>
            <w:noWrap/>
            <w:vAlign w:val="center"/>
            <w:hideMark/>
          </w:tcPr>
          <w:p w14:paraId="5FD12FB5"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8306.5349</w:t>
            </w:r>
          </w:p>
        </w:tc>
        <w:tc>
          <w:tcPr>
            <w:tcW w:w="1381" w:type="dxa"/>
            <w:tcBorders>
              <w:top w:val="nil"/>
              <w:left w:val="nil"/>
              <w:bottom w:val="single" w:sz="4" w:space="0" w:color="auto"/>
              <w:right w:val="single" w:sz="4" w:space="0" w:color="auto"/>
            </w:tcBorders>
            <w:shd w:val="clear" w:color="auto" w:fill="auto"/>
            <w:noWrap/>
            <w:vAlign w:val="center"/>
            <w:hideMark/>
          </w:tcPr>
          <w:p w14:paraId="7720270A"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-1822.531974</w:t>
            </w:r>
          </w:p>
        </w:tc>
        <w:tc>
          <w:tcPr>
            <w:tcW w:w="1259" w:type="dxa"/>
            <w:tcBorders>
              <w:top w:val="nil"/>
              <w:left w:val="nil"/>
              <w:bottom w:val="single" w:sz="4" w:space="0" w:color="auto"/>
              <w:right w:val="single" w:sz="4" w:space="0" w:color="auto"/>
            </w:tcBorders>
            <w:shd w:val="clear" w:color="auto" w:fill="auto"/>
            <w:noWrap/>
            <w:vAlign w:val="center"/>
            <w:hideMark/>
          </w:tcPr>
          <w:p w14:paraId="2786A73E"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-448.11792</w:t>
            </w:r>
          </w:p>
        </w:tc>
        <w:tc>
          <w:tcPr>
            <w:tcW w:w="1100" w:type="dxa"/>
            <w:tcBorders>
              <w:top w:val="nil"/>
              <w:left w:val="nil"/>
              <w:bottom w:val="single" w:sz="4" w:space="0" w:color="auto"/>
              <w:right w:val="single" w:sz="4" w:space="0" w:color="auto"/>
            </w:tcBorders>
            <w:shd w:val="clear" w:color="auto" w:fill="auto"/>
            <w:noWrap/>
            <w:vAlign w:val="center"/>
            <w:hideMark/>
          </w:tcPr>
          <w:p w14:paraId="73CAABB2"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134.8916</w:t>
            </w:r>
          </w:p>
        </w:tc>
        <w:tc>
          <w:tcPr>
            <w:tcW w:w="1186" w:type="dxa"/>
            <w:tcBorders>
              <w:top w:val="nil"/>
              <w:left w:val="nil"/>
              <w:bottom w:val="single" w:sz="4" w:space="0" w:color="auto"/>
              <w:right w:val="single" w:sz="4" w:space="0" w:color="auto"/>
            </w:tcBorders>
            <w:shd w:val="clear" w:color="auto" w:fill="auto"/>
            <w:noWrap/>
            <w:vAlign w:val="center"/>
            <w:hideMark/>
          </w:tcPr>
          <w:p w14:paraId="4129B204"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-100.465</w:t>
            </w:r>
          </w:p>
        </w:tc>
        <w:tc>
          <w:tcPr>
            <w:tcW w:w="1259" w:type="dxa"/>
            <w:tcBorders>
              <w:top w:val="nil"/>
              <w:left w:val="nil"/>
              <w:bottom w:val="single" w:sz="4" w:space="0" w:color="auto"/>
              <w:right w:val="single" w:sz="4" w:space="0" w:color="auto"/>
            </w:tcBorders>
            <w:shd w:val="clear" w:color="auto" w:fill="auto"/>
            <w:noWrap/>
            <w:vAlign w:val="center"/>
            <w:hideMark/>
          </w:tcPr>
          <w:p w14:paraId="779F21EF"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-301.80668</w:t>
            </w:r>
          </w:p>
        </w:tc>
        <w:tc>
          <w:tcPr>
            <w:tcW w:w="1138" w:type="dxa"/>
            <w:tcBorders>
              <w:top w:val="nil"/>
              <w:left w:val="nil"/>
              <w:bottom w:val="single" w:sz="4" w:space="0" w:color="auto"/>
              <w:right w:val="single" w:sz="4" w:space="0" w:color="auto"/>
            </w:tcBorders>
            <w:shd w:val="clear" w:color="auto" w:fill="auto"/>
            <w:noWrap/>
            <w:vAlign w:val="center"/>
            <w:hideMark/>
          </w:tcPr>
          <w:p w14:paraId="2EE5CFE7"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139.7868</w:t>
            </w:r>
          </w:p>
        </w:tc>
      </w:tr>
      <w:tr w:rsidR="007A3113" w:rsidRPr="005E73DC" w14:paraId="664D6496" w14:textId="77777777" w:rsidTr="004C05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077D2A2"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H3</w:t>
            </w:r>
          </w:p>
        </w:tc>
        <w:tc>
          <w:tcPr>
            <w:tcW w:w="1260" w:type="dxa"/>
            <w:tcBorders>
              <w:top w:val="nil"/>
              <w:left w:val="nil"/>
              <w:bottom w:val="single" w:sz="4" w:space="0" w:color="auto"/>
              <w:right w:val="single" w:sz="4" w:space="0" w:color="auto"/>
            </w:tcBorders>
            <w:shd w:val="clear" w:color="auto" w:fill="auto"/>
            <w:noWrap/>
            <w:vAlign w:val="center"/>
            <w:hideMark/>
          </w:tcPr>
          <w:p w14:paraId="3FD88ECE"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-233.5984</w:t>
            </w:r>
          </w:p>
        </w:tc>
        <w:tc>
          <w:tcPr>
            <w:tcW w:w="1138" w:type="dxa"/>
            <w:tcBorders>
              <w:top w:val="nil"/>
              <w:left w:val="nil"/>
              <w:bottom w:val="single" w:sz="4" w:space="0" w:color="auto"/>
              <w:right w:val="single" w:sz="4" w:space="0" w:color="auto"/>
            </w:tcBorders>
            <w:shd w:val="clear" w:color="auto" w:fill="auto"/>
            <w:noWrap/>
            <w:vAlign w:val="center"/>
            <w:hideMark/>
          </w:tcPr>
          <w:p w14:paraId="71EB5BB6"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-2065.5751</w:t>
            </w:r>
          </w:p>
        </w:tc>
        <w:tc>
          <w:tcPr>
            <w:tcW w:w="1381" w:type="dxa"/>
            <w:tcBorders>
              <w:top w:val="nil"/>
              <w:left w:val="nil"/>
              <w:bottom w:val="single" w:sz="4" w:space="0" w:color="auto"/>
              <w:right w:val="single" w:sz="4" w:space="0" w:color="auto"/>
            </w:tcBorders>
            <w:shd w:val="clear" w:color="000000" w:fill="FF665E"/>
            <w:noWrap/>
            <w:vAlign w:val="center"/>
            <w:hideMark/>
          </w:tcPr>
          <w:p w14:paraId="6D2A3E04"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8170.4572</w:t>
            </w:r>
          </w:p>
        </w:tc>
        <w:tc>
          <w:tcPr>
            <w:tcW w:w="1259" w:type="dxa"/>
            <w:tcBorders>
              <w:top w:val="nil"/>
              <w:left w:val="nil"/>
              <w:bottom w:val="single" w:sz="4" w:space="0" w:color="auto"/>
              <w:right w:val="single" w:sz="4" w:space="0" w:color="auto"/>
            </w:tcBorders>
            <w:shd w:val="clear" w:color="auto" w:fill="auto"/>
            <w:noWrap/>
            <w:vAlign w:val="center"/>
            <w:hideMark/>
          </w:tcPr>
          <w:p w14:paraId="089A04AF"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-4615.56692</w:t>
            </w:r>
          </w:p>
        </w:tc>
        <w:tc>
          <w:tcPr>
            <w:tcW w:w="1100" w:type="dxa"/>
            <w:tcBorders>
              <w:top w:val="nil"/>
              <w:left w:val="nil"/>
              <w:bottom w:val="single" w:sz="4" w:space="0" w:color="auto"/>
              <w:right w:val="single" w:sz="4" w:space="0" w:color="auto"/>
            </w:tcBorders>
            <w:shd w:val="clear" w:color="auto" w:fill="auto"/>
            <w:noWrap/>
            <w:vAlign w:val="center"/>
            <w:hideMark/>
          </w:tcPr>
          <w:p w14:paraId="17B27057"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178.7694</w:t>
            </w:r>
          </w:p>
        </w:tc>
        <w:tc>
          <w:tcPr>
            <w:tcW w:w="1186" w:type="dxa"/>
            <w:tcBorders>
              <w:top w:val="nil"/>
              <w:left w:val="nil"/>
              <w:bottom w:val="single" w:sz="4" w:space="0" w:color="auto"/>
              <w:right w:val="single" w:sz="4" w:space="0" w:color="auto"/>
            </w:tcBorders>
            <w:shd w:val="clear" w:color="auto" w:fill="auto"/>
            <w:noWrap/>
            <w:vAlign w:val="center"/>
            <w:hideMark/>
          </w:tcPr>
          <w:p w14:paraId="338C6703"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-183.7838</w:t>
            </w:r>
          </w:p>
        </w:tc>
        <w:tc>
          <w:tcPr>
            <w:tcW w:w="1259" w:type="dxa"/>
            <w:tcBorders>
              <w:top w:val="nil"/>
              <w:left w:val="nil"/>
              <w:bottom w:val="single" w:sz="4" w:space="0" w:color="auto"/>
              <w:right w:val="single" w:sz="4" w:space="0" w:color="auto"/>
            </w:tcBorders>
            <w:shd w:val="clear" w:color="auto" w:fill="auto"/>
            <w:noWrap/>
            <w:vAlign w:val="center"/>
            <w:hideMark/>
          </w:tcPr>
          <w:p w14:paraId="2C58BAC7"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-239.1095</w:t>
            </w:r>
          </w:p>
        </w:tc>
        <w:tc>
          <w:tcPr>
            <w:tcW w:w="1138" w:type="dxa"/>
            <w:tcBorders>
              <w:top w:val="nil"/>
              <w:left w:val="nil"/>
              <w:bottom w:val="single" w:sz="4" w:space="0" w:color="auto"/>
              <w:right w:val="single" w:sz="4" w:space="0" w:color="auto"/>
            </w:tcBorders>
            <w:shd w:val="clear" w:color="auto" w:fill="auto"/>
            <w:noWrap/>
            <w:vAlign w:val="center"/>
            <w:hideMark/>
          </w:tcPr>
          <w:p w14:paraId="63023237"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118.1154</w:t>
            </w:r>
          </w:p>
        </w:tc>
      </w:tr>
      <w:tr w:rsidR="007A3113" w:rsidRPr="005E73DC" w14:paraId="678EF2D1" w14:textId="77777777" w:rsidTr="004C05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4218AAF4"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H4</w:t>
            </w:r>
          </w:p>
        </w:tc>
        <w:tc>
          <w:tcPr>
            <w:tcW w:w="1260" w:type="dxa"/>
            <w:tcBorders>
              <w:top w:val="nil"/>
              <w:left w:val="nil"/>
              <w:bottom w:val="single" w:sz="4" w:space="0" w:color="auto"/>
              <w:right w:val="single" w:sz="4" w:space="0" w:color="auto"/>
            </w:tcBorders>
            <w:shd w:val="clear" w:color="auto" w:fill="auto"/>
            <w:noWrap/>
            <w:vAlign w:val="center"/>
            <w:hideMark/>
          </w:tcPr>
          <w:p w14:paraId="47633206"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-1807.7793</w:t>
            </w:r>
          </w:p>
        </w:tc>
        <w:tc>
          <w:tcPr>
            <w:tcW w:w="1138" w:type="dxa"/>
            <w:tcBorders>
              <w:top w:val="nil"/>
              <w:left w:val="nil"/>
              <w:bottom w:val="single" w:sz="4" w:space="0" w:color="auto"/>
              <w:right w:val="single" w:sz="4" w:space="0" w:color="auto"/>
            </w:tcBorders>
            <w:shd w:val="clear" w:color="auto" w:fill="auto"/>
            <w:noWrap/>
            <w:vAlign w:val="center"/>
            <w:hideMark/>
          </w:tcPr>
          <w:p w14:paraId="4382F2C9"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-701.3897</w:t>
            </w:r>
          </w:p>
        </w:tc>
        <w:tc>
          <w:tcPr>
            <w:tcW w:w="1381" w:type="dxa"/>
            <w:tcBorders>
              <w:top w:val="nil"/>
              <w:left w:val="nil"/>
              <w:bottom w:val="single" w:sz="4" w:space="0" w:color="auto"/>
              <w:right w:val="single" w:sz="4" w:space="0" w:color="auto"/>
            </w:tcBorders>
            <w:shd w:val="clear" w:color="auto" w:fill="auto"/>
            <w:noWrap/>
            <w:vAlign w:val="center"/>
            <w:hideMark/>
          </w:tcPr>
          <w:p w14:paraId="11A8E45C"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-4558.2268</w:t>
            </w:r>
          </w:p>
        </w:tc>
        <w:tc>
          <w:tcPr>
            <w:tcW w:w="1259" w:type="dxa"/>
            <w:tcBorders>
              <w:top w:val="nil"/>
              <w:left w:val="nil"/>
              <w:bottom w:val="single" w:sz="4" w:space="0" w:color="auto"/>
              <w:right w:val="single" w:sz="4" w:space="0" w:color="auto"/>
            </w:tcBorders>
            <w:shd w:val="clear" w:color="000000" w:fill="FF665E"/>
            <w:noWrap/>
            <w:vAlign w:val="center"/>
            <w:hideMark/>
          </w:tcPr>
          <w:p w14:paraId="174D6103"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9000.50088</w:t>
            </w:r>
          </w:p>
        </w:tc>
        <w:tc>
          <w:tcPr>
            <w:tcW w:w="1100" w:type="dxa"/>
            <w:tcBorders>
              <w:top w:val="nil"/>
              <w:left w:val="nil"/>
              <w:bottom w:val="single" w:sz="4" w:space="0" w:color="auto"/>
              <w:right w:val="single" w:sz="4" w:space="0" w:color="auto"/>
            </w:tcBorders>
            <w:shd w:val="clear" w:color="auto" w:fill="auto"/>
            <w:noWrap/>
            <w:vAlign w:val="center"/>
            <w:hideMark/>
          </w:tcPr>
          <w:p w14:paraId="0E8F5D6D"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-488.2914</w:t>
            </w:r>
          </w:p>
        </w:tc>
        <w:tc>
          <w:tcPr>
            <w:tcW w:w="1186" w:type="dxa"/>
            <w:tcBorders>
              <w:top w:val="nil"/>
              <w:left w:val="nil"/>
              <w:bottom w:val="single" w:sz="4" w:space="0" w:color="auto"/>
              <w:right w:val="single" w:sz="4" w:space="0" w:color="auto"/>
            </w:tcBorders>
            <w:shd w:val="clear" w:color="auto" w:fill="auto"/>
            <w:noWrap/>
            <w:vAlign w:val="center"/>
            <w:hideMark/>
          </w:tcPr>
          <w:p w14:paraId="2CFFCDF4"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367.591</w:t>
            </w:r>
          </w:p>
        </w:tc>
        <w:tc>
          <w:tcPr>
            <w:tcW w:w="1259" w:type="dxa"/>
            <w:tcBorders>
              <w:top w:val="nil"/>
              <w:left w:val="nil"/>
              <w:bottom w:val="single" w:sz="4" w:space="0" w:color="auto"/>
              <w:right w:val="single" w:sz="4" w:space="0" w:color="auto"/>
            </w:tcBorders>
            <w:shd w:val="clear" w:color="auto" w:fill="auto"/>
            <w:noWrap/>
            <w:vAlign w:val="center"/>
            <w:hideMark/>
          </w:tcPr>
          <w:p w14:paraId="6C8CDBAF"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-1.00976</w:t>
            </w:r>
          </w:p>
        </w:tc>
        <w:tc>
          <w:tcPr>
            <w:tcW w:w="1138" w:type="dxa"/>
            <w:tcBorders>
              <w:top w:val="nil"/>
              <w:left w:val="nil"/>
              <w:bottom w:val="single" w:sz="4" w:space="0" w:color="auto"/>
              <w:right w:val="single" w:sz="4" w:space="0" w:color="auto"/>
            </w:tcBorders>
            <w:shd w:val="clear" w:color="auto" w:fill="auto"/>
            <w:noWrap/>
            <w:vAlign w:val="center"/>
            <w:hideMark/>
          </w:tcPr>
          <w:p w14:paraId="72D4C4CD"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-441.0128</w:t>
            </w:r>
          </w:p>
        </w:tc>
      </w:tr>
      <w:tr w:rsidR="007A3113" w:rsidRPr="005E73DC" w14:paraId="6005A3ED" w14:textId="77777777" w:rsidTr="004C05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2062FFD"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V1</w:t>
            </w:r>
          </w:p>
        </w:tc>
        <w:tc>
          <w:tcPr>
            <w:tcW w:w="1260" w:type="dxa"/>
            <w:tcBorders>
              <w:top w:val="nil"/>
              <w:left w:val="nil"/>
              <w:bottom w:val="single" w:sz="4" w:space="0" w:color="auto"/>
              <w:right w:val="single" w:sz="4" w:space="0" w:color="auto"/>
            </w:tcBorders>
            <w:shd w:val="clear" w:color="auto" w:fill="auto"/>
            <w:noWrap/>
            <w:vAlign w:val="center"/>
            <w:hideMark/>
          </w:tcPr>
          <w:p w14:paraId="726BE49C"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-87.0864</w:t>
            </w:r>
          </w:p>
        </w:tc>
        <w:tc>
          <w:tcPr>
            <w:tcW w:w="1138" w:type="dxa"/>
            <w:tcBorders>
              <w:top w:val="nil"/>
              <w:left w:val="nil"/>
              <w:bottom w:val="single" w:sz="4" w:space="0" w:color="auto"/>
              <w:right w:val="single" w:sz="4" w:space="0" w:color="auto"/>
            </w:tcBorders>
            <w:shd w:val="clear" w:color="auto" w:fill="auto"/>
            <w:noWrap/>
            <w:vAlign w:val="center"/>
            <w:hideMark/>
          </w:tcPr>
          <w:p w14:paraId="302E1D7F"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1.56718</w:t>
            </w:r>
          </w:p>
        </w:tc>
        <w:tc>
          <w:tcPr>
            <w:tcW w:w="1381" w:type="dxa"/>
            <w:tcBorders>
              <w:top w:val="nil"/>
              <w:left w:val="nil"/>
              <w:bottom w:val="single" w:sz="4" w:space="0" w:color="auto"/>
              <w:right w:val="single" w:sz="4" w:space="0" w:color="auto"/>
            </w:tcBorders>
            <w:shd w:val="clear" w:color="auto" w:fill="auto"/>
            <w:noWrap/>
            <w:vAlign w:val="center"/>
            <w:hideMark/>
          </w:tcPr>
          <w:p w14:paraId="742E6F78"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302.0506</w:t>
            </w:r>
          </w:p>
        </w:tc>
        <w:tc>
          <w:tcPr>
            <w:tcW w:w="1259" w:type="dxa"/>
            <w:tcBorders>
              <w:top w:val="nil"/>
              <w:left w:val="nil"/>
              <w:bottom w:val="single" w:sz="4" w:space="0" w:color="auto"/>
              <w:right w:val="single" w:sz="4" w:space="0" w:color="auto"/>
            </w:tcBorders>
            <w:shd w:val="clear" w:color="auto" w:fill="auto"/>
            <w:noWrap/>
            <w:vAlign w:val="center"/>
            <w:hideMark/>
          </w:tcPr>
          <w:p w14:paraId="347742BC"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-174.51156</w:t>
            </w:r>
          </w:p>
        </w:tc>
        <w:tc>
          <w:tcPr>
            <w:tcW w:w="1100" w:type="dxa"/>
            <w:tcBorders>
              <w:top w:val="nil"/>
              <w:left w:val="nil"/>
              <w:bottom w:val="single" w:sz="4" w:space="0" w:color="auto"/>
              <w:right w:val="single" w:sz="4" w:space="0" w:color="auto"/>
            </w:tcBorders>
            <w:shd w:val="clear" w:color="000000" w:fill="FF665E"/>
            <w:noWrap/>
            <w:vAlign w:val="center"/>
            <w:hideMark/>
          </w:tcPr>
          <w:p w14:paraId="5E47EE9A"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7490.8344</w:t>
            </w:r>
          </w:p>
        </w:tc>
        <w:tc>
          <w:tcPr>
            <w:tcW w:w="1186" w:type="dxa"/>
            <w:tcBorders>
              <w:top w:val="nil"/>
              <w:left w:val="nil"/>
              <w:bottom w:val="single" w:sz="4" w:space="0" w:color="auto"/>
              <w:right w:val="single" w:sz="4" w:space="0" w:color="auto"/>
            </w:tcBorders>
            <w:shd w:val="clear" w:color="auto" w:fill="auto"/>
            <w:noWrap/>
            <w:vAlign w:val="center"/>
            <w:hideMark/>
          </w:tcPr>
          <w:p w14:paraId="08996EA7"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918.82254</w:t>
            </w:r>
          </w:p>
        </w:tc>
        <w:tc>
          <w:tcPr>
            <w:tcW w:w="1259" w:type="dxa"/>
            <w:tcBorders>
              <w:top w:val="nil"/>
              <w:left w:val="nil"/>
              <w:bottom w:val="single" w:sz="4" w:space="0" w:color="auto"/>
              <w:right w:val="single" w:sz="4" w:space="0" w:color="auto"/>
            </w:tcBorders>
            <w:shd w:val="clear" w:color="auto" w:fill="auto"/>
            <w:noWrap/>
            <w:vAlign w:val="center"/>
            <w:hideMark/>
          </w:tcPr>
          <w:p w14:paraId="0136B4F1"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-1656.35338</w:t>
            </w:r>
          </w:p>
        </w:tc>
        <w:tc>
          <w:tcPr>
            <w:tcW w:w="1138" w:type="dxa"/>
            <w:tcBorders>
              <w:top w:val="nil"/>
              <w:left w:val="nil"/>
              <w:bottom w:val="single" w:sz="4" w:space="0" w:color="auto"/>
              <w:right w:val="single" w:sz="4" w:space="0" w:color="auto"/>
            </w:tcBorders>
            <w:shd w:val="clear" w:color="auto" w:fill="auto"/>
            <w:noWrap/>
            <w:vAlign w:val="center"/>
            <w:hideMark/>
          </w:tcPr>
          <w:p w14:paraId="2AC844D7"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784.3534</w:t>
            </w:r>
          </w:p>
        </w:tc>
      </w:tr>
      <w:tr w:rsidR="007A3113" w:rsidRPr="005E73DC" w14:paraId="5609E053" w14:textId="77777777" w:rsidTr="004C05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36EACCD"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V2</w:t>
            </w:r>
          </w:p>
        </w:tc>
        <w:tc>
          <w:tcPr>
            <w:tcW w:w="1260" w:type="dxa"/>
            <w:tcBorders>
              <w:top w:val="nil"/>
              <w:left w:val="nil"/>
              <w:bottom w:val="single" w:sz="4" w:space="0" w:color="auto"/>
              <w:right w:val="single" w:sz="4" w:space="0" w:color="auto"/>
            </w:tcBorders>
            <w:shd w:val="clear" w:color="auto" w:fill="auto"/>
            <w:noWrap/>
            <w:vAlign w:val="center"/>
            <w:hideMark/>
          </w:tcPr>
          <w:p w14:paraId="57E813B5"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182.2748</w:t>
            </w:r>
          </w:p>
        </w:tc>
        <w:tc>
          <w:tcPr>
            <w:tcW w:w="1138" w:type="dxa"/>
            <w:tcBorders>
              <w:top w:val="nil"/>
              <w:left w:val="nil"/>
              <w:bottom w:val="single" w:sz="4" w:space="0" w:color="auto"/>
              <w:right w:val="single" w:sz="4" w:space="0" w:color="auto"/>
            </w:tcBorders>
            <w:shd w:val="clear" w:color="auto" w:fill="auto"/>
            <w:noWrap/>
            <w:vAlign w:val="center"/>
            <w:hideMark/>
          </w:tcPr>
          <w:p w14:paraId="7D48DB6B"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-404.56522</w:t>
            </w:r>
          </w:p>
        </w:tc>
        <w:tc>
          <w:tcPr>
            <w:tcW w:w="1381" w:type="dxa"/>
            <w:tcBorders>
              <w:top w:val="nil"/>
              <w:left w:val="nil"/>
              <w:bottom w:val="single" w:sz="4" w:space="0" w:color="auto"/>
              <w:right w:val="single" w:sz="4" w:space="0" w:color="auto"/>
            </w:tcBorders>
            <w:shd w:val="clear" w:color="auto" w:fill="auto"/>
            <w:noWrap/>
            <w:vAlign w:val="center"/>
            <w:hideMark/>
          </w:tcPr>
          <w:p w14:paraId="6F16A1D0"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-128.0876</w:t>
            </w:r>
          </w:p>
        </w:tc>
        <w:tc>
          <w:tcPr>
            <w:tcW w:w="1259" w:type="dxa"/>
            <w:tcBorders>
              <w:top w:val="nil"/>
              <w:left w:val="nil"/>
              <w:bottom w:val="single" w:sz="4" w:space="0" w:color="auto"/>
              <w:right w:val="single" w:sz="4" w:space="0" w:color="auto"/>
            </w:tcBorders>
            <w:shd w:val="clear" w:color="auto" w:fill="auto"/>
            <w:noWrap/>
            <w:vAlign w:val="center"/>
            <w:hideMark/>
          </w:tcPr>
          <w:p w14:paraId="524A91D6"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486.57564</w:t>
            </w:r>
          </w:p>
        </w:tc>
        <w:tc>
          <w:tcPr>
            <w:tcW w:w="1100" w:type="dxa"/>
            <w:tcBorders>
              <w:top w:val="nil"/>
              <w:left w:val="nil"/>
              <w:bottom w:val="single" w:sz="4" w:space="0" w:color="auto"/>
              <w:right w:val="single" w:sz="4" w:space="0" w:color="auto"/>
            </w:tcBorders>
            <w:shd w:val="clear" w:color="auto" w:fill="auto"/>
            <w:noWrap/>
            <w:vAlign w:val="center"/>
            <w:hideMark/>
          </w:tcPr>
          <w:p w14:paraId="11C9A087"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833.8752</w:t>
            </w:r>
          </w:p>
        </w:tc>
        <w:tc>
          <w:tcPr>
            <w:tcW w:w="1186" w:type="dxa"/>
            <w:tcBorders>
              <w:top w:val="nil"/>
              <w:left w:val="nil"/>
              <w:bottom w:val="single" w:sz="4" w:space="0" w:color="auto"/>
              <w:right w:val="single" w:sz="4" w:space="0" w:color="auto"/>
            </w:tcBorders>
            <w:shd w:val="clear" w:color="000000" w:fill="FF665E"/>
            <w:noWrap/>
            <w:vAlign w:val="center"/>
            <w:hideMark/>
          </w:tcPr>
          <w:p w14:paraId="7F201017"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7402.042</w:t>
            </w:r>
          </w:p>
        </w:tc>
        <w:tc>
          <w:tcPr>
            <w:tcW w:w="1259" w:type="dxa"/>
            <w:tcBorders>
              <w:top w:val="nil"/>
              <w:left w:val="nil"/>
              <w:bottom w:val="single" w:sz="4" w:space="0" w:color="auto"/>
              <w:right w:val="single" w:sz="4" w:space="0" w:color="auto"/>
            </w:tcBorders>
            <w:shd w:val="clear" w:color="auto" w:fill="auto"/>
            <w:noWrap/>
            <w:vAlign w:val="center"/>
            <w:hideMark/>
          </w:tcPr>
          <w:p w14:paraId="0C163347"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675.00182</w:t>
            </w:r>
          </w:p>
        </w:tc>
        <w:tc>
          <w:tcPr>
            <w:tcW w:w="1138" w:type="dxa"/>
            <w:tcBorders>
              <w:top w:val="nil"/>
              <w:left w:val="nil"/>
              <w:bottom w:val="single" w:sz="4" w:space="0" w:color="auto"/>
              <w:right w:val="single" w:sz="4" w:space="0" w:color="auto"/>
            </w:tcBorders>
            <w:shd w:val="clear" w:color="auto" w:fill="auto"/>
            <w:noWrap/>
            <w:vAlign w:val="center"/>
            <w:hideMark/>
          </w:tcPr>
          <w:p w14:paraId="4AB9D414"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-1629.1482</w:t>
            </w:r>
          </w:p>
        </w:tc>
      </w:tr>
      <w:tr w:rsidR="007A3113" w:rsidRPr="005E73DC" w14:paraId="2E378F2D" w14:textId="77777777" w:rsidTr="004C05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3EFC0EB"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V3</w:t>
            </w:r>
          </w:p>
        </w:tc>
        <w:tc>
          <w:tcPr>
            <w:tcW w:w="1260" w:type="dxa"/>
            <w:tcBorders>
              <w:top w:val="nil"/>
              <w:left w:val="nil"/>
              <w:bottom w:val="single" w:sz="4" w:space="0" w:color="auto"/>
              <w:right w:val="single" w:sz="4" w:space="0" w:color="auto"/>
            </w:tcBorders>
            <w:shd w:val="clear" w:color="auto" w:fill="auto"/>
            <w:noWrap/>
            <w:vAlign w:val="center"/>
            <w:hideMark/>
          </w:tcPr>
          <w:p w14:paraId="2FC8DF5F"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309.8688</w:t>
            </w:r>
          </w:p>
        </w:tc>
        <w:tc>
          <w:tcPr>
            <w:tcW w:w="1138" w:type="dxa"/>
            <w:tcBorders>
              <w:top w:val="nil"/>
              <w:left w:val="nil"/>
              <w:bottom w:val="single" w:sz="4" w:space="0" w:color="auto"/>
              <w:right w:val="single" w:sz="4" w:space="0" w:color="auto"/>
            </w:tcBorders>
            <w:shd w:val="clear" w:color="auto" w:fill="auto"/>
            <w:noWrap/>
            <w:vAlign w:val="center"/>
            <w:hideMark/>
          </w:tcPr>
          <w:p w14:paraId="482E1DD9"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-477.33554</w:t>
            </w:r>
          </w:p>
        </w:tc>
        <w:tc>
          <w:tcPr>
            <w:tcW w:w="1381" w:type="dxa"/>
            <w:tcBorders>
              <w:top w:val="nil"/>
              <w:left w:val="nil"/>
              <w:bottom w:val="single" w:sz="4" w:space="0" w:color="auto"/>
              <w:right w:val="single" w:sz="4" w:space="0" w:color="auto"/>
            </w:tcBorders>
            <w:shd w:val="clear" w:color="auto" w:fill="auto"/>
            <w:noWrap/>
            <w:vAlign w:val="center"/>
            <w:hideMark/>
          </w:tcPr>
          <w:p w14:paraId="2C3BDB9C"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-80.087</w:t>
            </w:r>
          </w:p>
        </w:tc>
        <w:tc>
          <w:tcPr>
            <w:tcW w:w="1259" w:type="dxa"/>
            <w:tcBorders>
              <w:top w:val="nil"/>
              <w:left w:val="nil"/>
              <w:bottom w:val="single" w:sz="4" w:space="0" w:color="auto"/>
              <w:right w:val="single" w:sz="4" w:space="0" w:color="auto"/>
            </w:tcBorders>
            <w:shd w:val="clear" w:color="auto" w:fill="auto"/>
            <w:noWrap/>
            <w:vAlign w:val="center"/>
            <w:hideMark/>
          </w:tcPr>
          <w:p w14:paraId="0F64B7FB"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272.82164</w:t>
            </w:r>
          </w:p>
        </w:tc>
        <w:tc>
          <w:tcPr>
            <w:tcW w:w="1100" w:type="dxa"/>
            <w:tcBorders>
              <w:top w:val="nil"/>
              <w:left w:val="nil"/>
              <w:bottom w:val="single" w:sz="4" w:space="0" w:color="auto"/>
              <w:right w:val="single" w:sz="4" w:space="0" w:color="auto"/>
            </w:tcBorders>
            <w:shd w:val="clear" w:color="auto" w:fill="auto"/>
            <w:noWrap/>
            <w:vAlign w:val="center"/>
            <w:hideMark/>
          </w:tcPr>
          <w:p w14:paraId="25F2D687"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-1436.731</w:t>
            </w:r>
          </w:p>
        </w:tc>
        <w:tc>
          <w:tcPr>
            <w:tcW w:w="1186" w:type="dxa"/>
            <w:tcBorders>
              <w:top w:val="nil"/>
              <w:left w:val="nil"/>
              <w:bottom w:val="single" w:sz="4" w:space="0" w:color="auto"/>
              <w:right w:val="single" w:sz="4" w:space="0" w:color="auto"/>
            </w:tcBorders>
            <w:shd w:val="clear" w:color="auto" w:fill="auto"/>
            <w:noWrap/>
            <w:vAlign w:val="center"/>
            <w:hideMark/>
          </w:tcPr>
          <w:p w14:paraId="701CB150"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1099.12212</w:t>
            </w:r>
          </w:p>
        </w:tc>
        <w:tc>
          <w:tcPr>
            <w:tcW w:w="1259" w:type="dxa"/>
            <w:tcBorders>
              <w:top w:val="nil"/>
              <w:left w:val="nil"/>
              <w:bottom w:val="single" w:sz="4" w:space="0" w:color="auto"/>
              <w:right w:val="single" w:sz="4" w:space="0" w:color="auto"/>
            </w:tcBorders>
            <w:shd w:val="clear" w:color="000000" w:fill="FF665E"/>
            <w:noWrap/>
            <w:vAlign w:val="center"/>
            <w:hideMark/>
          </w:tcPr>
          <w:p w14:paraId="17CB33B7"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7236.42762</w:t>
            </w:r>
          </w:p>
        </w:tc>
        <w:tc>
          <w:tcPr>
            <w:tcW w:w="1138" w:type="dxa"/>
            <w:tcBorders>
              <w:top w:val="nil"/>
              <w:left w:val="nil"/>
              <w:bottom w:val="single" w:sz="4" w:space="0" w:color="auto"/>
              <w:right w:val="single" w:sz="4" w:space="0" w:color="auto"/>
            </w:tcBorders>
            <w:shd w:val="clear" w:color="auto" w:fill="auto"/>
            <w:noWrap/>
            <w:vAlign w:val="center"/>
            <w:hideMark/>
          </w:tcPr>
          <w:p w14:paraId="698BAB4D"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695.124</w:t>
            </w:r>
          </w:p>
        </w:tc>
      </w:tr>
      <w:tr w:rsidR="007A3113" w:rsidRPr="005E73DC" w14:paraId="222BC02A" w14:textId="77777777" w:rsidTr="004C056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247C81E6"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V4</w:t>
            </w:r>
          </w:p>
        </w:tc>
        <w:tc>
          <w:tcPr>
            <w:tcW w:w="1260" w:type="dxa"/>
            <w:tcBorders>
              <w:top w:val="nil"/>
              <w:left w:val="nil"/>
              <w:bottom w:val="single" w:sz="4" w:space="0" w:color="auto"/>
              <w:right w:val="single" w:sz="4" w:space="0" w:color="auto"/>
            </w:tcBorders>
            <w:shd w:val="clear" w:color="auto" w:fill="auto"/>
            <w:noWrap/>
            <w:vAlign w:val="center"/>
            <w:hideMark/>
          </w:tcPr>
          <w:p w14:paraId="57901225"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-177.839</w:t>
            </w:r>
          </w:p>
        </w:tc>
        <w:tc>
          <w:tcPr>
            <w:tcW w:w="1138" w:type="dxa"/>
            <w:tcBorders>
              <w:top w:val="nil"/>
              <w:left w:val="nil"/>
              <w:bottom w:val="single" w:sz="4" w:space="0" w:color="auto"/>
              <w:right w:val="single" w:sz="4" w:space="0" w:color="auto"/>
            </w:tcBorders>
            <w:shd w:val="clear" w:color="auto" w:fill="auto"/>
            <w:noWrap/>
            <w:vAlign w:val="center"/>
            <w:hideMark/>
          </w:tcPr>
          <w:p w14:paraId="4D14FB1E"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74.78868</w:t>
            </w:r>
          </w:p>
        </w:tc>
        <w:tc>
          <w:tcPr>
            <w:tcW w:w="1381" w:type="dxa"/>
            <w:tcBorders>
              <w:top w:val="nil"/>
              <w:left w:val="nil"/>
              <w:bottom w:val="single" w:sz="4" w:space="0" w:color="auto"/>
              <w:right w:val="single" w:sz="4" w:space="0" w:color="auto"/>
            </w:tcBorders>
            <w:shd w:val="clear" w:color="auto" w:fill="auto"/>
            <w:noWrap/>
            <w:vAlign w:val="center"/>
            <w:hideMark/>
          </w:tcPr>
          <w:p w14:paraId="38F29A65"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291.7698</w:t>
            </w:r>
          </w:p>
        </w:tc>
        <w:tc>
          <w:tcPr>
            <w:tcW w:w="1259" w:type="dxa"/>
            <w:tcBorders>
              <w:top w:val="nil"/>
              <w:left w:val="nil"/>
              <w:bottom w:val="single" w:sz="4" w:space="0" w:color="auto"/>
              <w:right w:val="single" w:sz="4" w:space="0" w:color="auto"/>
            </w:tcBorders>
            <w:shd w:val="clear" w:color="auto" w:fill="auto"/>
            <w:noWrap/>
            <w:vAlign w:val="center"/>
            <w:hideMark/>
          </w:tcPr>
          <w:p w14:paraId="4E19EF21"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-126.46464</w:t>
            </w:r>
          </w:p>
        </w:tc>
        <w:tc>
          <w:tcPr>
            <w:tcW w:w="1100" w:type="dxa"/>
            <w:tcBorders>
              <w:top w:val="nil"/>
              <w:left w:val="nil"/>
              <w:bottom w:val="single" w:sz="4" w:space="0" w:color="auto"/>
              <w:right w:val="single" w:sz="4" w:space="0" w:color="auto"/>
            </w:tcBorders>
            <w:shd w:val="clear" w:color="auto" w:fill="auto"/>
            <w:noWrap/>
            <w:vAlign w:val="center"/>
            <w:hideMark/>
          </w:tcPr>
          <w:p w14:paraId="53F7A80B"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955.694</w:t>
            </w:r>
          </w:p>
        </w:tc>
        <w:tc>
          <w:tcPr>
            <w:tcW w:w="1186" w:type="dxa"/>
            <w:tcBorders>
              <w:top w:val="nil"/>
              <w:left w:val="nil"/>
              <w:bottom w:val="single" w:sz="4" w:space="0" w:color="auto"/>
              <w:right w:val="single" w:sz="4" w:space="0" w:color="auto"/>
            </w:tcBorders>
            <w:shd w:val="clear" w:color="auto" w:fill="auto"/>
            <w:noWrap/>
            <w:vAlign w:val="center"/>
            <w:hideMark/>
          </w:tcPr>
          <w:p w14:paraId="5EF68CC7"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-1414.8926</w:t>
            </w:r>
          </w:p>
        </w:tc>
        <w:tc>
          <w:tcPr>
            <w:tcW w:w="1259" w:type="dxa"/>
            <w:tcBorders>
              <w:top w:val="nil"/>
              <w:left w:val="nil"/>
              <w:bottom w:val="single" w:sz="4" w:space="0" w:color="auto"/>
              <w:right w:val="single" w:sz="4" w:space="0" w:color="auto"/>
            </w:tcBorders>
            <w:shd w:val="clear" w:color="auto" w:fill="auto"/>
            <w:noWrap/>
            <w:vAlign w:val="center"/>
            <w:hideMark/>
          </w:tcPr>
          <w:p w14:paraId="3383A5E1"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824.44686</w:t>
            </w:r>
          </w:p>
        </w:tc>
        <w:tc>
          <w:tcPr>
            <w:tcW w:w="1138" w:type="dxa"/>
            <w:tcBorders>
              <w:top w:val="nil"/>
              <w:left w:val="nil"/>
              <w:bottom w:val="single" w:sz="4" w:space="0" w:color="auto"/>
              <w:right w:val="single" w:sz="4" w:space="0" w:color="auto"/>
            </w:tcBorders>
            <w:shd w:val="clear" w:color="000000" w:fill="FF665E"/>
            <w:noWrap/>
            <w:vAlign w:val="center"/>
            <w:hideMark/>
          </w:tcPr>
          <w:p w14:paraId="5C7F7EAE" w14:textId="77777777" w:rsidR="007A3113" w:rsidRPr="005E73DC" w:rsidRDefault="007A3113" w:rsidP="004C056B">
            <w:pPr>
              <w:widowControl/>
              <w:suppressAutoHyphens w:val="0"/>
              <w:jc w:val="center"/>
              <w:rPr>
                <w:rFonts w:ascii="Calibri" w:hAnsi="Calibri"/>
                <w:color w:val="7F7F7F" w:themeColor="text1" w:themeTint="80"/>
                <w:sz w:val="16"/>
                <w:szCs w:val="16"/>
                <w:lang w:eastAsia="en-US"/>
              </w:rPr>
            </w:pPr>
            <w:r w:rsidRPr="005E73DC">
              <w:rPr>
                <w:rFonts w:ascii="Calibri" w:hAnsi="Calibri"/>
                <w:color w:val="7F7F7F" w:themeColor="text1" w:themeTint="80"/>
                <w:sz w:val="16"/>
                <w:szCs w:val="16"/>
                <w:lang w:eastAsia="en-US"/>
              </w:rPr>
              <w:t>7487.4108</w:t>
            </w:r>
          </w:p>
        </w:tc>
      </w:tr>
    </w:tbl>
    <w:p w14:paraId="0377D4C4" w14:textId="77777777" w:rsidR="007A3113" w:rsidRPr="005E73DC" w:rsidRDefault="007A3113" w:rsidP="007A3113">
      <w:pPr>
        <w:pStyle w:val="BodyText"/>
        <w:rPr>
          <w:color w:val="7F7F7F" w:themeColor="text1" w:themeTint="80"/>
        </w:rPr>
      </w:pPr>
    </w:p>
    <w:p w14:paraId="272A1DF3" w14:textId="77777777" w:rsidR="007A3113" w:rsidRPr="005E73DC" w:rsidRDefault="007A3113" w:rsidP="007A3113">
      <w:pPr>
        <w:pStyle w:val="Caption1"/>
        <w:spacing w:before="28" w:after="28"/>
        <w:jc w:val="center"/>
        <w:rPr>
          <w:i/>
          <w:iCs/>
          <w:color w:val="7F7F7F" w:themeColor="text1" w:themeTint="80"/>
          <w:u w:val="single"/>
        </w:rPr>
      </w:pPr>
      <w:r w:rsidRPr="005E73DC">
        <w:rPr>
          <w:i/>
          <w:iCs/>
          <w:color w:val="7F7F7F" w:themeColor="text1" w:themeTint="80"/>
          <w:u w:val="single"/>
        </w:rPr>
        <w:t>Table - Main couplings and cross couplings</w:t>
      </w:r>
    </w:p>
    <w:p w14:paraId="15CBB657" w14:textId="77777777" w:rsidR="007A3113" w:rsidRPr="0080484C" w:rsidRDefault="007A3113" w:rsidP="007A3113">
      <w:pPr>
        <w:widowControl/>
        <w:suppressAutoHyphens w:val="0"/>
        <w:rPr>
          <w:b/>
          <w:bCs/>
          <w:i/>
          <w:iCs/>
          <w:color w:val="00000A"/>
          <w:kern w:val="1"/>
          <w:sz w:val="20"/>
          <w:szCs w:val="20"/>
          <w:u w:val="single"/>
        </w:rPr>
      </w:pPr>
    </w:p>
    <w:p w14:paraId="01659517" w14:textId="77777777" w:rsidR="007A3113" w:rsidRDefault="007A3113">
      <w:pPr>
        <w:pStyle w:val="line886"/>
        <w:spacing w:before="28" w:after="28"/>
        <w:jc w:val="both"/>
        <w:rPr>
          <w:u w:val="single"/>
        </w:rPr>
      </w:pPr>
    </w:p>
    <w:p w14:paraId="15D26F8A" w14:textId="77777777" w:rsidR="000C07AD" w:rsidRDefault="008169F6">
      <w:pPr>
        <w:pStyle w:val="line886"/>
        <w:spacing w:before="28" w:after="28"/>
        <w:jc w:val="both"/>
      </w:pPr>
      <w:bookmarkStart w:id="111" w:name="__DdeLink__7839_1262773321"/>
      <w:bookmarkEnd w:id="111"/>
      <w:r>
        <w:rPr>
          <w:u w:val="single"/>
        </w:rPr>
        <w:t>Issues/difficulties encountered during this test</w:t>
      </w:r>
      <w:r>
        <w:t xml:space="preserve">: </w:t>
      </w:r>
    </w:p>
    <w:p w14:paraId="450DC937" w14:textId="77777777" w:rsidR="000C07AD" w:rsidRDefault="000C07AD">
      <w:pPr>
        <w:pStyle w:val="line886"/>
        <w:spacing w:before="28" w:after="28"/>
        <w:jc w:val="both"/>
      </w:pPr>
    </w:p>
    <w:p w14:paraId="3CED12C8" w14:textId="77777777" w:rsidR="000C07AD" w:rsidRDefault="008169F6">
      <w:r>
        <w:rPr>
          <w:b/>
        </w:rPr>
        <w:t>Acceptance criteria:</w:t>
      </w:r>
    </w:p>
    <w:p w14:paraId="1C19CA69" w14:textId="77777777" w:rsidR="000C07AD" w:rsidRDefault="008169F6">
      <w:pPr>
        <w:numPr>
          <w:ilvl w:val="0"/>
          <w:numId w:val="2"/>
        </w:numPr>
        <w:tabs>
          <w:tab w:val="left" w:pos="720"/>
        </w:tabs>
        <w:suppressAutoHyphens w:val="0"/>
        <w:spacing w:after="200" w:line="276" w:lineRule="auto"/>
        <w:jc w:val="both"/>
      </w:pPr>
      <w:bookmarkStart w:id="112" w:name="__DdeLink__7830_1262773321"/>
      <w:bookmarkEnd w:id="112"/>
      <w:r>
        <w:t>The results in these three tables must be the same (within xxx%)</w:t>
      </w:r>
    </w:p>
    <w:p w14:paraId="2476E09C" w14:textId="77777777" w:rsidR="000C07AD" w:rsidRDefault="000C07AD">
      <w:pPr>
        <w:pStyle w:val="line886"/>
        <w:spacing w:before="28" w:after="28"/>
        <w:jc w:val="both"/>
      </w:pPr>
    </w:p>
    <w:p w14:paraId="7F937891" w14:textId="77777777" w:rsidR="000C07AD" w:rsidRDefault="008169F6">
      <w:pPr>
        <w:tabs>
          <w:tab w:val="left" w:pos="360"/>
          <w:tab w:val="left" w:pos="5220"/>
          <w:tab w:val="left" w:pos="7470"/>
        </w:tabs>
        <w:suppressAutoHyphens w:val="0"/>
        <w:spacing w:after="200" w:line="276" w:lineRule="auto"/>
        <w:jc w:val="both"/>
        <w:rPr>
          <w:b/>
        </w:rPr>
      </w:pPr>
      <w:bookmarkStart w:id="113" w:name="__DdeLink__7832_1262773321"/>
      <w:r>
        <w:rPr>
          <w:b/>
        </w:rPr>
        <w:t>Test result:</w:t>
      </w:r>
      <w:r>
        <w:rPr>
          <w:b/>
        </w:rPr>
        <w:tab/>
        <w:t xml:space="preserve">Passed: </w:t>
      </w:r>
      <w:r>
        <w:rPr>
          <w:b/>
          <w:u w:val="single"/>
        </w:rPr>
        <w:t xml:space="preserve">      </w:t>
      </w:r>
      <w:r>
        <w:rPr>
          <w:b/>
        </w:rPr>
        <w:tab/>
        <w:t xml:space="preserve">Failed: </w:t>
      </w:r>
      <w:r>
        <w:rPr>
          <w:b/>
          <w:u w:val="single"/>
        </w:rPr>
        <w:t xml:space="preserve">       </w:t>
      </w:r>
      <w:r>
        <w:rPr>
          <w:b/>
        </w:rPr>
        <w:t xml:space="preserve">  </w:t>
      </w:r>
      <w:bookmarkEnd w:id="113"/>
      <w:r>
        <w:rPr>
          <w:b/>
          <w:color w:val="FFFFFF"/>
        </w:rPr>
        <w:t>.</w:t>
      </w:r>
    </w:p>
    <w:p w14:paraId="57853FD8" w14:textId="60400703" w:rsidR="00C47F3F" w:rsidRDefault="00C47F3F">
      <w:pPr>
        <w:widowControl/>
        <w:suppressAutoHyphens w:val="0"/>
        <w:rPr>
          <w:b/>
        </w:rPr>
      </w:pPr>
      <w:r>
        <w:rPr>
          <w:b/>
        </w:rPr>
        <w:br w:type="page"/>
      </w:r>
    </w:p>
    <w:p w14:paraId="1359F933" w14:textId="77777777" w:rsidR="000C07AD" w:rsidRDefault="000C07AD">
      <w:pPr>
        <w:pStyle w:val="BodyText"/>
        <w:rPr>
          <w:b/>
        </w:rPr>
      </w:pPr>
    </w:p>
    <w:p w14:paraId="2DEF3456" w14:textId="77777777" w:rsidR="000C07AD" w:rsidRDefault="008169F6">
      <w:pPr>
        <w:pStyle w:val="Heading2"/>
      </w:pPr>
      <w:bookmarkStart w:id="114" w:name="__RefHeading__23760_1262773321"/>
      <w:bookmarkStart w:id="115" w:name="__RefHeading__182_870708744"/>
      <w:bookmarkStart w:id="116" w:name="__RefHeading__106_503471281"/>
      <w:bookmarkStart w:id="117" w:name="__RefHeading__12396_1262773321"/>
      <w:bookmarkStart w:id="118" w:name="__RefHeading__202_1185372569"/>
      <w:bookmarkStart w:id="119" w:name="__RefHeading__850_1185372569"/>
      <w:bookmarkStart w:id="120" w:name="__RefHeading__23668_1262773321"/>
      <w:bookmarkStart w:id="121" w:name="__RefHeading__159_78310084"/>
      <w:bookmarkStart w:id="122" w:name="__RefHeading__23863_1262773321"/>
      <w:bookmarkStart w:id="123" w:name="__RefHeading__143_968872343"/>
      <w:bookmarkStart w:id="124" w:name="__RefHeading__122_1080062798"/>
      <w:bookmarkStart w:id="125" w:name="__RefHeading__444_1185372569"/>
      <w:bookmarkStart w:id="126" w:name="_Toc378774597"/>
      <w:bookmarkEnd w:id="114"/>
      <w:bookmarkEnd w:id="115"/>
      <w:bookmarkEnd w:id="116"/>
      <w:bookmarkEnd w:id="117"/>
      <w:bookmarkEnd w:id="118"/>
      <w:bookmarkEnd w:id="119"/>
      <w:bookmarkEnd w:id="120"/>
      <w:bookmarkEnd w:id="121"/>
      <w:bookmarkEnd w:id="122"/>
      <w:bookmarkEnd w:id="123"/>
      <w:bookmarkEnd w:id="124"/>
      <w:bookmarkEnd w:id="125"/>
      <w:r>
        <w:t>Linearity Test/Range of motion in the local basis</w:t>
      </w:r>
      <w:bookmarkEnd w:id="126"/>
    </w:p>
    <w:p w14:paraId="4CB78C2D" w14:textId="77777777" w:rsidR="000C07AD" w:rsidRPr="00D7043A" w:rsidRDefault="008169F6">
      <w:pPr>
        <w:tabs>
          <w:tab w:val="left" w:pos="0"/>
        </w:tabs>
        <w:ind w:firstLine="495"/>
        <w:rPr>
          <w:color w:val="7F7F7F" w:themeColor="text1" w:themeTint="80"/>
        </w:rPr>
      </w:pPr>
      <w:r w:rsidRPr="00D7043A">
        <w:rPr>
          <w:b/>
          <w:color w:val="7F7F7F" w:themeColor="text1" w:themeTint="80"/>
        </w:rPr>
        <w:t xml:space="preserve">Scripts files for processing and plotting in SVN at: </w:t>
      </w:r>
    </w:p>
    <w:p w14:paraId="38897862" w14:textId="77777777" w:rsidR="000C07AD" w:rsidRPr="00D7043A" w:rsidRDefault="008169F6">
      <w:pPr>
        <w:tabs>
          <w:tab w:val="left" w:pos="0"/>
        </w:tabs>
        <w:ind w:firstLine="495"/>
        <w:rPr>
          <w:color w:val="7F7F7F" w:themeColor="text1" w:themeTint="80"/>
        </w:rPr>
      </w:pPr>
      <w:bookmarkStart w:id="127" w:name="__DdeLink__7811_12627733211"/>
      <w:bookmarkEnd w:id="127"/>
      <w:r w:rsidRPr="00D7043A">
        <w:rPr>
          <w:color w:val="7F7F7F" w:themeColor="text1" w:themeTint="80"/>
        </w:rPr>
        <w:t>/SeiSVN/seismic/HEPI/Common/Testing_Functions_HEPI/Linearity_Test_Awgstream_HEPI.m</w:t>
      </w:r>
    </w:p>
    <w:p w14:paraId="0CDC1FDF" w14:textId="77777777" w:rsidR="000C07AD" w:rsidRPr="00D7043A" w:rsidRDefault="000C07AD">
      <w:pPr>
        <w:tabs>
          <w:tab w:val="left" w:pos="0"/>
        </w:tabs>
        <w:ind w:firstLine="495"/>
        <w:rPr>
          <w:color w:val="7F7F7F" w:themeColor="text1" w:themeTint="80"/>
        </w:rPr>
      </w:pPr>
    </w:p>
    <w:p w14:paraId="73BF6070" w14:textId="77777777" w:rsidR="000C07AD" w:rsidRPr="00D7043A" w:rsidRDefault="008169F6">
      <w:pPr>
        <w:tabs>
          <w:tab w:val="left" w:pos="0"/>
        </w:tabs>
        <w:rPr>
          <w:color w:val="7F7F7F" w:themeColor="text1" w:themeTint="80"/>
        </w:rPr>
      </w:pPr>
      <w:r w:rsidRPr="00D7043A">
        <w:rPr>
          <w:b/>
          <w:color w:val="7F7F7F" w:themeColor="text1" w:themeTint="80"/>
        </w:rPr>
        <w:t>Data in SVN at:</w:t>
      </w:r>
    </w:p>
    <w:p w14:paraId="0FE38BE5" w14:textId="08D30B98" w:rsidR="000C07AD" w:rsidRPr="00D7043A" w:rsidRDefault="008169F6">
      <w:pPr>
        <w:tabs>
          <w:tab w:val="left" w:pos="0"/>
        </w:tabs>
        <w:ind w:firstLine="495"/>
        <w:rPr>
          <w:color w:val="7F7F7F" w:themeColor="text1" w:themeTint="80"/>
        </w:rPr>
      </w:pPr>
      <w:r w:rsidRPr="00D7043A">
        <w:rPr>
          <w:color w:val="7F7F7F" w:themeColor="text1" w:themeTint="80"/>
        </w:rPr>
        <w:t>SeiSVN/seismic/HEPI/</w:t>
      </w:r>
      <w:r w:rsidR="00AD12B8" w:rsidRPr="00D7043A">
        <w:rPr>
          <w:color w:val="7F7F7F" w:themeColor="text1" w:themeTint="80"/>
        </w:rPr>
        <w:t>L1</w:t>
      </w:r>
      <w:r w:rsidRPr="00D7043A">
        <w:rPr>
          <w:color w:val="7F7F7F" w:themeColor="text1" w:themeTint="80"/>
        </w:rPr>
        <w:t>/</w:t>
      </w:r>
      <w:r w:rsidR="00FF3CE8">
        <w:rPr>
          <w:color w:val="7F7F7F" w:themeColor="text1" w:themeTint="80"/>
        </w:rPr>
        <w:t>ITMY</w:t>
      </w:r>
      <w:r w:rsidRPr="00D7043A">
        <w:rPr>
          <w:color w:val="7F7F7F" w:themeColor="text1" w:themeTint="80"/>
        </w:rPr>
        <w:t>/Data/Spectra/Undamped/</w:t>
      </w:r>
    </w:p>
    <w:p w14:paraId="277A968D" w14:textId="2C473B5B" w:rsidR="000C07AD" w:rsidRPr="00D7043A" w:rsidRDefault="00AD12B8">
      <w:pPr>
        <w:pStyle w:val="ListParagraph"/>
        <w:tabs>
          <w:tab w:val="left" w:pos="0"/>
        </w:tabs>
        <w:ind w:left="0" w:firstLine="495"/>
        <w:rPr>
          <w:color w:val="7F7F7F" w:themeColor="text1" w:themeTint="80"/>
        </w:rPr>
      </w:pPr>
      <w:r w:rsidRPr="00D7043A">
        <w:rPr>
          <w:color w:val="7F7F7F" w:themeColor="text1" w:themeTint="80"/>
        </w:rPr>
        <w:t>L1</w:t>
      </w:r>
      <w:r w:rsidR="008169F6" w:rsidRPr="00D7043A">
        <w:rPr>
          <w:color w:val="7F7F7F" w:themeColor="text1" w:themeTint="80"/>
        </w:rPr>
        <w:t>_ISI_</w:t>
      </w:r>
      <w:r w:rsidR="00FF3CE8">
        <w:rPr>
          <w:color w:val="7F7F7F" w:themeColor="text1" w:themeTint="80"/>
        </w:rPr>
        <w:t>ITMY</w:t>
      </w:r>
      <w:r w:rsidR="008169F6" w:rsidRPr="00D7043A">
        <w:rPr>
          <w:color w:val="7F7F7F" w:themeColor="text1" w:themeTint="80"/>
        </w:rPr>
        <w:t>_ASD_m_CPS_T240_L4C_GS13_Locked_vs_Unlocked_2012_02_07.mat</w:t>
      </w:r>
    </w:p>
    <w:p w14:paraId="24EE6834" w14:textId="77777777" w:rsidR="000C07AD" w:rsidRPr="00D7043A" w:rsidRDefault="000C07AD">
      <w:pPr>
        <w:tabs>
          <w:tab w:val="left" w:pos="0"/>
        </w:tabs>
        <w:ind w:firstLine="495"/>
        <w:rPr>
          <w:color w:val="7F7F7F" w:themeColor="text1" w:themeTint="80"/>
        </w:rPr>
      </w:pPr>
    </w:p>
    <w:p w14:paraId="69206995" w14:textId="77777777" w:rsidR="000C07AD" w:rsidRPr="00D7043A" w:rsidRDefault="008169F6">
      <w:pPr>
        <w:tabs>
          <w:tab w:val="left" w:pos="0"/>
        </w:tabs>
        <w:suppressAutoHyphens w:val="0"/>
        <w:rPr>
          <w:color w:val="7F7F7F" w:themeColor="text1" w:themeTint="80"/>
        </w:rPr>
      </w:pPr>
      <w:r w:rsidRPr="00D7043A">
        <w:rPr>
          <w:b/>
          <w:color w:val="7F7F7F" w:themeColor="text1" w:themeTint="80"/>
        </w:rPr>
        <w:t>Figures in SVN at:</w:t>
      </w:r>
    </w:p>
    <w:p w14:paraId="1B7F590A" w14:textId="3FAD3F81" w:rsidR="00C47F3F" w:rsidRPr="00D7043A" w:rsidRDefault="008169F6">
      <w:pPr>
        <w:tabs>
          <w:tab w:val="left" w:pos="0"/>
        </w:tabs>
        <w:suppressAutoHyphens w:val="0"/>
        <w:spacing w:line="276" w:lineRule="auto"/>
        <w:rPr>
          <w:color w:val="7F7F7F" w:themeColor="text1" w:themeTint="80"/>
        </w:rPr>
      </w:pPr>
      <w:r w:rsidRPr="00D7043A">
        <w:rPr>
          <w:color w:val="7F7F7F" w:themeColor="text1" w:themeTint="80"/>
        </w:rPr>
        <w:t>/SeiSVN/seismic/HEPI/</w:t>
      </w:r>
      <w:r w:rsidR="00AD12B8" w:rsidRPr="00D7043A">
        <w:rPr>
          <w:color w:val="7F7F7F" w:themeColor="text1" w:themeTint="80"/>
        </w:rPr>
        <w:t>L1</w:t>
      </w:r>
      <w:r w:rsidRPr="00D7043A">
        <w:rPr>
          <w:color w:val="7F7F7F" w:themeColor="text1" w:themeTint="80"/>
        </w:rPr>
        <w:t>/</w:t>
      </w:r>
      <w:r w:rsidR="00FF3CE8">
        <w:rPr>
          <w:color w:val="7F7F7F" w:themeColor="text1" w:themeTint="80"/>
        </w:rPr>
        <w:t>ITMY</w:t>
      </w:r>
      <w:r w:rsidRPr="00D7043A">
        <w:rPr>
          <w:color w:val="7F7F7F" w:themeColor="text1" w:themeTint="80"/>
        </w:rPr>
        <w:t>/Data/Figures/Spectra/Undamped</w:t>
      </w:r>
    </w:p>
    <w:p w14:paraId="3A537602" w14:textId="77777777" w:rsidR="000C07AD" w:rsidRPr="00D7043A" w:rsidRDefault="000C07AD">
      <w:pPr>
        <w:tabs>
          <w:tab w:val="left" w:pos="0"/>
        </w:tabs>
        <w:suppressAutoHyphens w:val="0"/>
        <w:spacing w:line="276" w:lineRule="auto"/>
        <w:rPr>
          <w:color w:val="7F7F7F" w:themeColor="text1" w:themeTint="80"/>
        </w:rPr>
      </w:pPr>
    </w:p>
    <w:p w14:paraId="7F879B49" w14:textId="77777777" w:rsidR="000C07AD" w:rsidRPr="00D7043A" w:rsidRDefault="000C07AD">
      <w:pPr>
        <w:tabs>
          <w:tab w:val="left" w:pos="0"/>
        </w:tabs>
        <w:suppressAutoHyphens w:val="0"/>
        <w:spacing w:line="276" w:lineRule="auto"/>
        <w:rPr>
          <w:color w:val="7F7F7F" w:themeColor="text1" w:themeTint="80"/>
        </w:rPr>
      </w:pPr>
    </w:p>
    <w:tbl>
      <w:tblPr>
        <w:tblW w:w="3660" w:type="dxa"/>
        <w:jc w:val="center"/>
        <w:tblInd w:w="93" w:type="dxa"/>
        <w:tblLook w:val="04A0" w:firstRow="1" w:lastRow="0" w:firstColumn="1" w:lastColumn="0" w:noHBand="0" w:noVBand="1"/>
      </w:tblPr>
      <w:tblGrid>
        <w:gridCol w:w="1300"/>
        <w:gridCol w:w="1260"/>
        <w:gridCol w:w="1100"/>
      </w:tblGrid>
      <w:tr w:rsidR="0080484C" w:rsidRPr="00D7043A" w14:paraId="2B862639" w14:textId="77777777" w:rsidTr="0080484C">
        <w:trPr>
          <w:trHeight w:val="300"/>
          <w:jc w:val="center"/>
        </w:trPr>
        <w:tc>
          <w:tcPr>
            <w:tcW w:w="1300" w:type="dxa"/>
            <w:tcBorders>
              <w:top w:val="nil"/>
              <w:left w:val="nil"/>
              <w:bottom w:val="nil"/>
              <w:right w:val="nil"/>
            </w:tcBorders>
            <w:shd w:val="clear" w:color="auto" w:fill="auto"/>
            <w:noWrap/>
            <w:vAlign w:val="bottom"/>
            <w:hideMark/>
          </w:tcPr>
          <w:p w14:paraId="01A45FF5" w14:textId="77777777" w:rsidR="0080484C" w:rsidRPr="00D7043A" w:rsidRDefault="0080484C" w:rsidP="0080484C">
            <w:pPr>
              <w:widowControl/>
              <w:suppressAutoHyphens w:val="0"/>
              <w:rPr>
                <w:rFonts w:ascii="Calibri" w:hAnsi="Calibri"/>
                <w:color w:val="7F7F7F" w:themeColor="text1" w:themeTint="80"/>
                <w:lang w:eastAsia="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1F8F2"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Slopes</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58B82592"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Offsets</w:t>
            </w:r>
          </w:p>
        </w:tc>
      </w:tr>
      <w:tr w:rsidR="0080484C" w:rsidRPr="00D7043A" w14:paraId="730FFBED" w14:textId="77777777" w:rsidTr="0080484C">
        <w:trPr>
          <w:trHeight w:val="300"/>
          <w:jc w:val="center"/>
        </w:trPr>
        <w:tc>
          <w:tcPr>
            <w:tcW w:w="1300" w:type="dxa"/>
            <w:tcBorders>
              <w:top w:val="single" w:sz="4" w:space="0" w:color="auto"/>
              <w:left w:val="single" w:sz="4" w:space="0" w:color="auto"/>
              <w:bottom w:val="single" w:sz="4" w:space="0" w:color="auto"/>
              <w:right w:val="nil"/>
            </w:tcBorders>
            <w:shd w:val="clear" w:color="auto" w:fill="auto"/>
            <w:noWrap/>
            <w:vAlign w:val="center"/>
            <w:hideMark/>
          </w:tcPr>
          <w:p w14:paraId="54752223"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H1</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2CAB72DB"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1.63</w:t>
            </w:r>
          </w:p>
        </w:tc>
        <w:tc>
          <w:tcPr>
            <w:tcW w:w="1100" w:type="dxa"/>
            <w:tcBorders>
              <w:top w:val="nil"/>
              <w:left w:val="nil"/>
              <w:bottom w:val="single" w:sz="4" w:space="0" w:color="auto"/>
              <w:right w:val="single" w:sz="4" w:space="0" w:color="auto"/>
            </w:tcBorders>
            <w:shd w:val="clear" w:color="auto" w:fill="auto"/>
            <w:noWrap/>
            <w:vAlign w:val="center"/>
            <w:hideMark/>
          </w:tcPr>
          <w:p w14:paraId="486202BE"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1800.40</w:t>
            </w:r>
          </w:p>
        </w:tc>
      </w:tr>
      <w:tr w:rsidR="0080484C" w:rsidRPr="00D7043A" w14:paraId="6DBD98BA" w14:textId="77777777" w:rsidTr="0080484C">
        <w:trPr>
          <w:trHeight w:val="300"/>
          <w:jc w:val="center"/>
        </w:trPr>
        <w:tc>
          <w:tcPr>
            <w:tcW w:w="1300" w:type="dxa"/>
            <w:tcBorders>
              <w:top w:val="nil"/>
              <w:left w:val="single" w:sz="4" w:space="0" w:color="auto"/>
              <w:bottom w:val="single" w:sz="4" w:space="0" w:color="auto"/>
              <w:right w:val="nil"/>
            </w:tcBorders>
            <w:shd w:val="clear" w:color="auto" w:fill="auto"/>
            <w:noWrap/>
            <w:vAlign w:val="center"/>
            <w:hideMark/>
          </w:tcPr>
          <w:p w14:paraId="4740A92F"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H2</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16A7541B"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1.88</w:t>
            </w:r>
          </w:p>
        </w:tc>
        <w:tc>
          <w:tcPr>
            <w:tcW w:w="1100" w:type="dxa"/>
            <w:tcBorders>
              <w:top w:val="nil"/>
              <w:left w:val="nil"/>
              <w:bottom w:val="single" w:sz="4" w:space="0" w:color="auto"/>
              <w:right w:val="single" w:sz="4" w:space="0" w:color="auto"/>
            </w:tcBorders>
            <w:shd w:val="clear" w:color="auto" w:fill="auto"/>
            <w:noWrap/>
            <w:vAlign w:val="center"/>
            <w:hideMark/>
          </w:tcPr>
          <w:p w14:paraId="2C525618"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-522.55</w:t>
            </w:r>
          </w:p>
        </w:tc>
      </w:tr>
      <w:tr w:rsidR="0080484C" w:rsidRPr="00D7043A" w14:paraId="0FCF751B" w14:textId="77777777" w:rsidTr="0080484C">
        <w:trPr>
          <w:trHeight w:val="300"/>
          <w:jc w:val="center"/>
        </w:trPr>
        <w:tc>
          <w:tcPr>
            <w:tcW w:w="1300" w:type="dxa"/>
            <w:tcBorders>
              <w:top w:val="nil"/>
              <w:left w:val="single" w:sz="4" w:space="0" w:color="auto"/>
              <w:bottom w:val="single" w:sz="4" w:space="0" w:color="auto"/>
              <w:right w:val="nil"/>
            </w:tcBorders>
            <w:shd w:val="clear" w:color="auto" w:fill="auto"/>
            <w:noWrap/>
            <w:vAlign w:val="center"/>
            <w:hideMark/>
          </w:tcPr>
          <w:p w14:paraId="1D9918C0"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H3</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155736EC"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1.63</w:t>
            </w:r>
          </w:p>
        </w:tc>
        <w:tc>
          <w:tcPr>
            <w:tcW w:w="1100" w:type="dxa"/>
            <w:tcBorders>
              <w:top w:val="nil"/>
              <w:left w:val="nil"/>
              <w:bottom w:val="single" w:sz="4" w:space="0" w:color="auto"/>
              <w:right w:val="single" w:sz="4" w:space="0" w:color="auto"/>
            </w:tcBorders>
            <w:shd w:val="clear" w:color="auto" w:fill="auto"/>
            <w:noWrap/>
            <w:vAlign w:val="center"/>
            <w:hideMark/>
          </w:tcPr>
          <w:p w14:paraId="4DE2C5EA"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1959.94</w:t>
            </w:r>
          </w:p>
        </w:tc>
      </w:tr>
      <w:tr w:rsidR="0080484C" w:rsidRPr="00D7043A" w14:paraId="6EA102A5" w14:textId="77777777" w:rsidTr="0080484C">
        <w:trPr>
          <w:trHeight w:val="300"/>
          <w:jc w:val="center"/>
        </w:trPr>
        <w:tc>
          <w:tcPr>
            <w:tcW w:w="1300" w:type="dxa"/>
            <w:tcBorders>
              <w:top w:val="nil"/>
              <w:left w:val="single" w:sz="4" w:space="0" w:color="auto"/>
              <w:bottom w:val="single" w:sz="4" w:space="0" w:color="auto"/>
              <w:right w:val="nil"/>
            </w:tcBorders>
            <w:shd w:val="clear" w:color="auto" w:fill="auto"/>
            <w:noWrap/>
            <w:vAlign w:val="center"/>
            <w:hideMark/>
          </w:tcPr>
          <w:p w14:paraId="24CC5125"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H4</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4D51C518"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1.76</w:t>
            </w:r>
          </w:p>
        </w:tc>
        <w:tc>
          <w:tcPr>
            <w:tcW w:w="1100" w:type="dxa"/>
            <w:tcBorders>
              <w:top w:val="nil"/>
              <w:left w:val="nil"/>
              <w:bottom w:val="single" w:sz="4" w:space="0" w:color="auto"/>
              <w:right w:val="single" w:sz="4" w:space="0" w:color="auto"/>
            </w:tcBorders>
            <w:shd w:val="clear" w:color="auto" w:fill="auto"/>
            <w:noWrap/>
            <w:vAlign w:val="center"/>
            <w:hideMark/>
          </w:tcPr>
          <w:p w14:paraId="5502FC97"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-177.98</w:t>
            </w:r>
          </w:p>
        </w:tc>
      </w:tr>
      <w:tr w:rsidR="0080484C" w:rsidRPr="00D7043A" w14:paraId="34CEF618" w14:textId="77777777" w:rsidTr="0080484C">
        <w:trPr>
          <w:trHeight w:val="300"/>
          <w:jc w:val="center"/>
        </w:trPr>
        <w:tc>
          <w:tcPr>
            <w:tcW w:w="1300" w:type="dxa"/>
            <w:tcBorders>
              <w:top w:val="nil"/>
              <w:left w:val="single" w:sz="4" w:space="0" w:color="auto"/>
              <w:bottom w:val="single" w:sz="4" w:space="0" w:color="auto"/>
              <w:right w:val="nil"/>
            </w:tcBorders>
            <w:shd w:val="clear" w:color="auto" w:fill="auto"/>
            <w:noWrap/>
            <w:vAlign w:val="center"/>
            <w:hideMark/>
          </w:tcPr>
          <w:p w14:paraId="31EF7352"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V1</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4A27E289"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1.54</w:t>
            </w:r>
          </w:p>
        </w:tc>
        <w:tc>
          <w:tcPr>
            <w:tcW w:w="1100" w:type="dxa"/>
            <w:tcBorders>
              <w:top w:val="nil"/>
              <w:left w:val="nil"/>
              <w:bottom w:val="single" w:sz="4" w:space="0" w:color="auto"/>
              <w:right w:val="single" w:sz="4" w:space="0" w:color="auto"/>
            </w:tcBorders>
            <w:shd w:val="clear" w:color="auto" w:fill="auto"/>
            <w:noWrap/>
            <w:vAlign w:val="center"/>
            <w:hideMark/>
          </w:tcPr>
          <w:p w14:paraId="772A8220"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-4082.29</w:t>
            </w:r>
          </w:p>
        </w:tc>
      </w:tr>
      <w:tr w:rsidR="0080484C" w:rsidRPr="00D7043A" w14:paraId="208C187F" w14:textId="77777777" w:rsidTr="0080484C">
        <w:trPr>
          <w:trHeight w:val="300"/>
          <w:jc w:val="center"/>
        </w:trPr>
        <w:tc>
          <w:tcPr>
            <w:tcW w:w="1300" w:type="dxa"/>
            <w:tcBorders>
              <w:top w:val="nil"/>
              <w:left w:val="single" w:sz="4" w:space="0" w:color="auto"/>
              <w:bottom w:val="single" w:sz="4" w:space="0" w:color="auto"/>
              <w:right w:val="nil"/>
            </w:tcBorders>
            <w:shd w:val="clear" w:color="auto" w:fill="auto"/>
            <w:noWrap/>
            <w:vAlign w:val="center"/>
            <w:hideMark/>
          </w:tcPr>
          <w:p w14:paraId="02C3C2ED"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V2</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2B19A729"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1.54</w:t>
            </w:r>
          </w:p>
        </w:tc>
        <w:tc>
          <w:tcPr>
            <w:tcW w:w="1100" w:type="dxa"/>
            <w:tcBorders>
              <w:top w:val="nil"/>
              <w:left w:val="nil"/>
              <w:bottom w:val="single" w:sz="4" w:space="0" w:color="auto"/>
              <w:right w:val="single" w:sz="4" w:space="0" w:color="auto"/>
            </w:tcBorders>
            <w:shd w:val="clear" w:color="auto" w:fill="auto"/>
            <w:noWrap/>
            <w:vAlign w:val="center"/>
            <w:hideMark/>
          </w:tcPr>
          <w:p w14:paraId="122E980E"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-1558.79</w:t>
            </w:r>
          </w:p>
        </w:tc>
      </w:tr>
      <w:tr w:rsidR="0080484C" w:rsidRPr="00D7043A" w14:paraId="4599C06A" w14:textId="77777777" w:rsidTr="0080484C">
        <w:trPr>
          <w:trHeight w:val="300"/>
          <w:jc w:val="center"/>
        </w:trPr>
        <w:tc>
          <w:tcPr>
            <w:tcW w:w="1300" w:type="dxa"/>
            <w:tcBorders>
              <w:top w:val="nil"/>
              <w:left w:val="single" w:sz="4" w:space="0" w:color="auto"/>
              <w:bottom w:val="single" w:sz="4" w:space="0" w:color="auto"/>
              <w:right w:val="nil"/>
            </w:tcBorders>
            <w:shd w:val="clear" w:color="auto" w:fill="auto"/>
            <w:noWrap/>
            <w:vAlign w:val="center"/>
            <w:hideMark/>
          </w:tcPr>
          <w:p w14:paraId="39947796"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V3</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0FBC78DB"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1.42</w:t>
            </w:r>
          </w:p>
        </w:tc>
        <w:tc>
          <w:tcPr>
            <w:tcW w:w="1100" w:type="dxa"/>
            <w:tcBorders>
              <w:top w:val="nil"/>
              <w:left w:val="nil"/>
              <w:bottom w:val="single" w:sz="4" w:space="0" w:color="auto"/>
              <w:right w:val="single" w:sz="4" w:space="0" w:color="auto"/>
            </w:tcBorders>
            <w:shd w:val="clear" w:color="auto" w:fill="auto"/>
            <w:noWrap/>
            <w:vAlign w:val="center"/>
            <w:hideMark/>
          </w:tcPr>
          <w:p w14:paraId="4C752859"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-516.54</w:t>
            </w:r>
          </w:p>
        </w:tc>
      </w:tr>
      <w:tr w:rsidR="0080484C" w:rsidRPr="00D7043A" w14:paraId="6089E935" w14:textId="77777777" w:rsidTr="0080484C">
        <w:trPr>
          <w:trHeight w:val="300"/>
          <w:jc w:val="center"/>
        </w:trPr>
        <w:tc>
          <w:tcPr>
            <w:tcW w:w="1300" w:type="dxa"/>
            <w:tcBorders>
              <w:top w:val="nil"/>
              <w:left w:val="single" w:sz="4" w:space="0" w:color="auto"/>
              <w:bottom w:val="single" w:sz="4" w:space="0" w:color="auto"/>
              <w:right w:val="nil"/>
            </w:tcBorders>
            <w:shd w:val="clear" w:color="auto" w:fill="auto"/>
            <w:noWrap/>
            <w:vAlign w:val="center"/>
            <w:hideMark/>
          </w:tcPr>
          <w:p w14:paraId="3677736E"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V4</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1F942365"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1.56</w:t>
            </w:r>
          </w:p>
        </w:tc>
        <w:tc>
          <w:tcPr>
            <w:tcW w:w="1100" w:type="dxa"/>
            <w:tcBorders>
              <w:top w:val="nil"/>
              <w:left w:val="nil"/>
              <w:bottom w:val="single" w:sz="4" w:space="0" w:color="auto"/>
              <w:right w:val="single" w:sz="4" w:space="0" w:color="auto"/>
            </w:tcBorders>
            <w:shd w:val="clear" w:color="auto" w:fill="auto"/>
            <w:noWrap/>
            <w:vAlign w:val="center"/>
            <w:hideMark/>
          </w:tcPr>
          <w:p w14:paraId="111EAAC4" w14:textId="77777777" w:rsidR="0080484C" w:rsidRPr="00D7043A" w:rsidRDefault="0080484C" w:rsidP="0080484C">
            <w:pPr>
              <w:widowControl/>
              <w:suppressAutoHyphens w:val="0"/>
              <w:jc w:val="center"/>
              <w:rPr>
                <w:rFonts w:ascii="Calibri" w:hAnsi="Calibri"/>
                <w:color w:val="7F7F7F" w:themeColor="text1" w:themeTint="80"/>
                <w:lang w:eastAsia="en-US"/>
              </w:rPr>
            </w:pPr>
            <w:r w:rsidRPr="00D7043A">
              <w:rPr>
                <w:rFonts w:ascii="Calibri" w:hAnsi="Calibri"/>
                <w:color w:val="7F7F7F" w:themeColor="text1" w:themeTint="80"/>
                <w:lang w:eastAsia="en-US"/>
              </w:rPr>
              <w:t>-5144.56</w:t>
            </w:r>
          </w:p>
        </w:tc>
      </w:tr>
    </w:tbl>
    <w:p w14:paraId="4133F755" w14:textId="77777777" w:rsidR="0080484C" w:rsidRPr="00D7043A" w:rsidRDefault="0080484C">
      <w:pPr>
        <w:tabs>
          <w:tab w:val="left" w:pos="0"/>
        </w:tabs>
        <w:suppressAutoHyphens w:val="0"/>
        <w:spacing w:line="276" w:lineRule="auto"/>
        <w:rPr>
          <w:color w:val="7F7F7F" w:themeColor="text1" w:themeTint="80"/>
        </w:rPr>
      </w:pPr>
    </w:p>
    <w:p w14:paraId="105D4ABD" w14:textId="77777777" w:rsidR="000C07AD" w:rsidRPr="00D7043A" w:rsidRDefault="000C07AD">
      <w:pPr>
        <w:tabs>
          <w:tab w:val="left" w:pos="0"/>
        </w:tabs>
        <w:suppressAutoHyphens w:val="0"/>
        <w:spacing w:line="276" w:lineRule="auto"/>
        <w:rPr>
          <w:color w:val="7F7F7F" w:themeColor="text1" w:themeTint="80"/>
        </w:rPr>
      </w:pPr>
    </w:p>
    <w:p w14:paraId="6608FB04" w14:textId="77777777" w:rsidR="000C07AD" w:rsidRPr="00D7043A" w:rsidRDefault="008169F6">
      <w:pPr>
        <w:pStyle w:val="line886"/>
        <w:spacing w:before="28" w:after="28"/>
        <w:jc w:val="both"/>
        <w:rPr>
          <w:color w:val="7F7F7F" w:themeColor="text1" w:themeTint="80"/>
        </w:rPr>
      </w:pPr>
      <w:bookmarkStart w:id="128" w:name="__DdeLink__7842_1262773321"/>
      <w:r w:rsidRPr="00D7043A">
        <w:rPr>
          <w:color w:val="7F7F7F" w:themeColor="text1" w:themeTint="80"/>
          <w:u w:val="single"/>
        </w:rPr>
        <w:t>Issues/difficulties encountered during this test</w:t>
      </w:r>
      <w:bookmarkEnd w:id="128"/>
      <w:r w:rsidRPr="00D7043A">
        <w:rPr>
          <w:color w:val="7F7F7F" w:themeColor="text1" w:themeTint="80"/>
        </w:rPr>
        <w:t xml:space="preserve">: </w:t>
      </w:r>
    </w:p>
    <w:p w14:paraId="0192B7CD" w14:textId="77777777" w:rsidR="000C07AD" w:rsidRPr="00D7043A" w:rsidRDefault="000C07AD">
      <w:pPr>
        <w:pStyle w:val="line886"/>
        <w:spacing w:before="28" w:after="28"/>
        <w:jc w:val="both"/>
        <w:rPr>
          <w:color w:val="7F7F7F" w:themeColor="text1" w:themeTint="80"/>
        </w:rPr>
      </w:pPr>
    </w:p>
    <w:p w14:paraId="74A1E3CC" w14:textId="77777777" w:rsidR="000C07AD" w:rsidRPr="00D7043A" w:rsidRDefault="008169F6">
      <w:pPr>
        <w:rPr>
          <w:color w:val="7F7F7F" w:themeColor="text1" w:themeTint="80"/>
        </w:rPr>
      </w:pPr>
      <w:r w:rsidRPr="00D7043A">
        <w:rPr>
          <w:b/>
          <w:color w:val="7F7F7F" w:themeColor="text1" w:themeTint="80"/>
        </w:rPr>
        <w:t>Acceptance criteria:</w:t>
      </w:r>
    </w:p>
    <w:p w14:paraId="01AD0F63" w14:textId="77777777" w:rsidR="000C07AD" w:rsidRPr="00D7043A" w:rsidRDefault="000C07AD">
      <w:pPr>
        <w:numPr>
          <w:ilvl w:val="0"/>
          <w:numId w:val="2"/>
        </w:numPr>
        <w:tabs>
          <w:tab w:val="left" w:pos="720"/>
        </w:tabs>
        <w:suppressAutoHyphens w:val="0"/>
        <w:spacing w:after="200" w:line="276" w:lineRule="auto"/>
        <w:rPr>
          <w:color w:val="7F7F7F" w:themeColor="text1" w:themeTint="80"/>
        </w:rPr>
      </w:pPr>
    </w:p>
    <w:p w14:paraId="6733F4CC" w14:textId="77777777" w:rsidR="000C07AD" w:rsidRPr="00D7043A" w:rsidRDefault="000C07AD">
      <w:pPr>
        <w:pStyle w:val="line886"/>
        <w:spacing w:before="28" w:after="28"/>
        <w:jc w:val="both"/>
        <w:rPr>
          <w:color w:val="7F7F7F" w:themeColor="text1" w:themeTint="80"/>
        </w:rPr>
      </w:pPr>
    </w:p>
    <w:p w14:paraId="4F4319EA" w14:textId="4982B089" w:rsidR="000C07AD" w:rsidRDefault="008169F6">
      <w:pPr>
        <w:tabs>
          <w:tab w:val="left" w:pos="360"/>
          <w:tab w:val="left" w:pos="5220"/>
          <w:tab w:val="left" w:pos="7470"/>
        </w:tabs>
        <w:suppressAutoHyphens w:val="0"/>
        <w:spacing w:after="200" w:line="276" w:lineRule="auto"/>
        <w:jc w:val="both"/>
      </w:pPr>
      <w:bookmarkStart w:id="129" w:name="__DdeLink__7867_1262773321"/>
      <w:r>
        <w:rPr>
          <w:b/>
        </w:rPr>
        <w:t>Test result:</w:t>
      </w:r>
      <w:r>
        <w:rPr>
          <w:b/>
        </w:rPr>
        <w:tab/>
        <w:t xml:space="preserve">Passed: </w:t>
      </w:r>
      <w:r>
        <w:rPr>
          <w:b/>
          <w:u w:val="single"/>
        </w:rPr>
        <w:t xml:space="preserve">      </w:t>
      </w:r>
      <w:r>
        <w:rPr>
          <w:b/>
        </w:rPr>
        <w:tab/>
        <w:t xml:space="preserve">Failed: </w:t>
      </w:r>
      <w:r>
        <w:rPr>
          <w:b/>
          <w:u w:val="single"/>
        </w:rPr>
        <w:t xml:space="preserve">       </w:t>
      </w:r>
      <w:r>
        <w:rPr>
          <w:b/>
        </w:rPr>
        <w:t xml:space="preserve">  </w:t>
      </w:r>
      <w:bookmarkEnd w:id="129"/>
      <w:r>
        <w:rPr>
          <w:b/>
          <w:color w:val="FFFFFF"/>
        </w:rPr>
        <w:t>.</w:t>
      </w:r>
    </w:p>
    <w:p w14:paraId="5C4614C0" w14:textId="77777777" w:rsidR="000C07AD" w:rsidRDefault="000C07AD">
      <w:pPr>
        <w:pStyle w:val="Heading2"/>
        <w:numPr>
          <w:ilvl w:val="0"/>
          <w:numId w:val="0"/>
        </w:numPr>
        <w:tabs>
          <w:tab w:val="left" w:pos="0"/>
        </w:tabs>
        <w:suppressAutoHyphens w:val="0"/>
        <w:spacing w:line="276" w:lineRule="auto"/>
      </w:pPr>
    </w:p>
    <w:p w14:paraId="5E7B7432" w14:textId="41257D5A" w:rsidR="000C07AD" w:rsidRDefault="00C47F3F" w:rsidP="00C47F3F">
      <w:pPr>
        <w:widowControl/>
        <w:suppressAutoHyphens w:val="0"/>
      </w:pPr>
      <w:r>
        <w:br w:type="page"/>
      </w:r>
    </w:p>
    <w:p w14:paraId="45520ABF" w14:textId="77777777" w:rsidR="000C07AD" w:rsidRDefault="008169F6">
      <w:pPr>
        <w:pStyle w:val="Heading2"/>
        <w:tabs>
          <w:tab w:val="left" w:pos="0"/>
        </w:tabs>
        <w:suppressAutoHyphens w:val="0"/>
        <w:spacing w:line="276" w:lineRule="auto"/>
      </w:pPr>
      <w:bookmarkStart w:id="130" w:name="__RefHeading__448_1185372569"/>
      <w:bookmarkStart w:id="131" w:name="__RefHeading__163_78310084"/>
      <w:bookmarkStart w:id="132" w:name="__RefHeading__161_968872343"/>
      <w:bookmarkStart w:id="133" w:name="__RefHeading__186_870708744"/>
      <w:bookmarkStart w:id="134" w:name="__RefHeading__206_1185372569"/>
      <w:bookmarkStart w:id="135" w:name="__RefHeading__854_1185372569"/>
      <w:bookmarkStart w:id="136" w:name="_Toc378774598"/>
      <w:bookmarkEnd w:id="130"/>
      <w:bookmarkEnd w:id="131"/>
      <w:bookmarkEnd w:id="132"/>
      <w:bookmarkEnd w:id="133"/>
      <w:bookmarkEnd w:id="134"/>
      <w:bookmarkEnd w:id="135"/>
      <w:r>
        <w:lastRenderedPageBreak/>
        <w:t>Actuator Plate to Shields gap</w:t>
      </w:r>
      <w:bookmarkEnd w:id="136"/>
    </w:p>
    <w:p w14:paraId="77732B68" w14:textId="77777777" w:rsidR="000C07AD" w:rsidRDefault="000C07AD"/>
    <w:p w14:paraId="185535CF" w14:textId="77777777" w:rsidR="000C07AD" w:rsidRDefault="008169F6">
      <w:r>
        <w:rPr>
          <w:b/>
          <w:bCs/>
        </w:rPr>
        <w:t>Perform this test ONLY if the range of motion test failed.</w:t>
      </w:r>
    </w:p>
    <w:p w14:paraId="11A92A1A" w14:textId="1C23F707" w:rsidR="000C07AD" w:rsidRDefault="000C07AD" w:rsidP="00F93DDB"/>
    <w:p w14:paraId="21C0D142" w14:textId="77777777" w:rsidR="000C07AD" w:rsidRDefault="000C07AD">
      <w:pPr>
        <w:tabs>
          <w:tab w:val="left" w:pos="720"/>
        </w:tabs>
      </w:pPr>
    </w:p>
    <w:p w14:paraId="7D289216" w14:textId="5A86D22F" w:rsidR="000C07AD" w:rsidRDefault="008169F6">
      <w:pPr>
        <w:tabs>
          <w:tab w:val="left" w:pos="360"/>
          <w:tab w:val="left" w:pos="5220"/>
          <w:tab w:val="left" w:pos="7470"/>
        </w:tabs>
        <w:suppressAutoHyphens w:val="0"/>
        <w:spacing w:after="200" w:line="276" w:lineRule="auto"/>
      </w:pPr>
      <w:r>
        <w:rPr>
          <w:b/>
        </w:rPr>
        <w:t>Test result:</w:t>
      </w:r>
      <w:r>
        <w:rPr>
          <w:b/>
        </w:rPr>
        <w:tab/>
        <w:t xml:space="preserve">Passed: </w:t>
      </w:r>
      <w:r>
        <w:rPr>
          <w:b/>
          <w:u w:val="single"/>
        </w:rPr>
        <w:t xml:space="preserve">      </w:t>
      </w:r>
      <w:r w:rsidR="00F93DDB">
        <w:rPr>
          <w:b/>
        </w:rPr>
        <w:t xml:space="preserve">      </w:t>
      </w:r>
      <w:r>
        <w:rPr>
          <w:b/>
        </w:rPr>
        <w:t xml:space="preserve">Failed: </w:t>
      </w:r>
      <w:r>
        <w:rPr>
          <w:b/>
          <w:u w:val="single"/>
        </w:rPr>
        <w:t xml:space="preserve">       </w:t>
      </w:r>
      <w:r>
        <w:rPr>
          <w:b/>
        </w:rPr>
        <w:t xml:space="preserve">  </w:t>
      </w:r>
      <w:r w:rsidR="00F93DDB">
        <w:rPr>
          <w:b/>
        </w:rPr>
        <w:t xml:space="preserve">    Waived: _</w:t>
      </w:r>
      <w:r w:rsidR="00F93DDB">
        <w:rPr>
          <w:b/>
          <w:u w:val="single"/>
        </w:rPr>
        <w:t xml:space="preserve"> X_</w:t>
      </w:r>
    </w:p>
    <w:p w14:paraId="18795047" w14:textId="77777777" w:rsidR="000C07AD" w:rsidRDefault="000C07AD">
      <w:pPr>
        <w:tabs>
          <w:tab w:val="left" w:pos="0"/>
        </w:tabs>
        <w:suppressAutoHyphens w:val="0"/>
        <w:spacing w:line="276" w:lineRule="auto"/>
      </w:pPr>
    </w:p>
    <w:p w14:paraId="0109780F" w14:textId="77777777" w:rsidR="000C07AD" w:rsidRDefault="008169F6">
      <w:pPr>
        <w:pStyle w:val="Heading2"/>
      </w:pPr>
      <w:bookmarkStart w:id="137" w:name="__RefHeading__23670_1262773321"/>
      <w:bookmarkStart w:id="138" w:name="__RefHeading__165_78310084"/>
      <w:bookmarkStart w:id="139" w:name="__RefHeading__188_870708744"/>
      <w:bookmarkStart w:id="140" w:name="__RefHeading__856_1185372569"/>
      <w:bookmarkStart w:id="141" w:name="__RefHeading__145_968872343"/>
      <w:bookmarkStart w:id="142" w:name="__RefHeading__450_1185372569"/>
      <w:bookmarkStart w:id="143" w:name="__RefHeading__12398_1262773321"/>
      <w:bookmarkStart w:id="144" w:name="__RefHeading__108_503471281"/>
      <w:bookmarkStart w:id="145" w:name="__RefHeading__23865_1262773321"/>
      <w:bookmarkStart w:id="146" w:name="__RefHeading__124_1080062798"/>
      <w:bookmarkStart w:id="147" w:name="__RefHeading__23762_1262773321"/>
      <w:bookmarkStart w:id="148" w:name="__RefHeading__208_1185372569"/>
      <w:bookmarkStart w:id="149" w:name="_Toc378774599"/>
      <w:bookmarkEnd w:id="137"/>
      <w:bookmarkEnd w:id="138"/>
      <w:bookmarkEnd w:id="139"/>
      <w:bookmarkEnd w:id="140"/>
      <w:bookmarkEnd w:id="141"/>
      <w:bookmarkEnd w:id="142"/>
      <w:bookmarkEnd w:id="143"/>
      <w:bookmarkEnd w:id="144"/>
      <w:bookmarkEnd w:id="145"/>
      <w:bookmarkEnd w:id="146"/>
      <w:bookmarkEnd w:id="147"/>
      <w:bookmarkEnd w:id="148"/>
      <w:r>
        <w:t>Valve Check</w:t>
      </w:r>
      <w:bookmarkEnd w:id="149"/>
    </w:p>
    <w:p w14:paraId="634F76C4" w14:textId="77777777" w:rsidR="000C07AD" w:rsidRDefault="008169F6">
      <w:pPr>
        <w:tabs>
          <w:tab w:val="left" w:pos="0"/>
        </w:tabs>
        <w:ind w:firstLine="495"/>
      </w:pPr>
      <w:bookmarkStart w:id="150" w:name="__DdeLink__7811_12627733212"/>
      <w:bookmarkEnd w:id="150"/>
      <w:r>
        <w:rPr>
          <w:b/>
        </w:rPr>
        <w:t xml:space="preserve">Scripts files for processing and plotting in SVN at: </w:t>
      </w:r>
    </w:p>
    <w:p w14:paraId="7A8C3A8E" w14:textId="26132299" w:rsidR="000C07AD" w:rsidRDefault="00AD12B8">
      <w:pPr>
        <w:tabs>
          <w:tab w:val="left" w:pos="0"/>
        </w:tabs>
        <w:ind w:firstLine="495"/>
      </w:pPr>
      <w:bookmarkStart w:id="151" w:name="__DdeLink__7811_126277332121"/>
      <w:bookmarkEnd w:id="151"/>
      <w:r>
        <w:t>/SeiSVN/seismic//</w:t>
      </w:r>
      <w:r w:rsidRPr="00AD12B8">
        <w:t>HEPI/L1/</w:t>
      </w:r>
      <w:r w:rsidR="00FF3CE8">
        <w:t>ITMY</w:t>
      </w:r>
      <w:r w:rsidRPr="00AD12B8">
        <w:t>/</w:t>
      </w:r>
      <w:r w:rsidR="008169F6">
        <w:t>Scripts/Valve_Check/plot_valve_check.m</w:t>
      </w:r>
    </w:p>
    <w:p w14:paraId="4E44402D" w14:textId="24EC35C7" w:rsidR="00AD12B8" w:rsidRDefault="00AD12B8">
      <w:pPr>
        <w:tabs>
          <w:tab w:val="left" w:pos="0"/>
        </w:tabs>
        <w:ind w:firstLine="495"/>
      </w:pPr>
      <w:r>
        <w:t>/SeiSVN/seismic/</w:t>
      </w:r>
      <w:r w:rsidRPr="00AD12B8">
        <w:t>HEPI/L1/</w:t>
      </w:r>
      <w:r w:rsidR="00FF3CE8">
        <w:t>ITMY</w:t>
      </w:r>
      <w:r w:rsidRPr="00AD12B8">
        <w:t>/Scripts/Valve_Check/dtt2mlab_Valve_Check.m</w:t>
      </w:r>
    </w:p>
    <w:p w14:paraId="70AF60D4" w14:textId="77777777" w:rsidR="000C07AD" w:rsidRDefault="000C07AD">
      <w:pPr>
        <w:tabs>
          <w:tab w:val="left" w:pos="0"/>
        </w:tabs>
        <w:ind w:firstLine="495"/>
      </w:pPr>
    </w:p>
    <w:p w14:paraId="13229FFA" w14:textId="77777777" w:rsidR="000C07AD" w:rsidRDefault="008169F6">
      <w:pPr>
        <w:tabs>
          <w:tab w:val="left" w:pos="0"/>
        </w:tabs>
      </w:pPr>
      <w:r>
        <w:rPr>
          <w:b/>
        </w:rPr>
        <w:t>Data in SVN at:</w:t>
      </w:r>
    </w:p>
    <w:p w14:paraId="325FF025" w14:textId="3735EB1E" w:rsidR="000C07AD" w:rsidRDefault="006E2636">
      <w:pPr>
        <w:tabs>
          <w:tab w:val="left" w:pos="0"/>
        </w:tabs>
        <w:ind w:firstLine="495"/>
      </w:pPr>
      <w:r>
        <w:t>/</w:t>
      </w:r>
      <w:r w:rsidR="008169F6">
        <w:t>SeiSVN/seismic/HEPI/</w:t>
      </w:r>
      <w:r w:rsidR="00AD12B8">
        <w:t>L1</w:t>
      </w:r>
      <w:r w:rsidR="008169F6">
        <w:t>/</w:t>
      </w:r>
      <w:r w:rsidR="00FF3CE8">
        <w:t>ITMY</w:t>
      </w:r>
      <w:r w:rsidR="008169F6">
        <w:t>/Data/Spectra/Undamped/</w:t>
      </w:r>
    </w:p>
    <w:p w14:paraId="258C895E" w14:textId="7C444E67" w:rsidR="000C07AD" w:rsidRDefault="00AD12B8">
      <w:pPr>
        <w:pStyle w:val="ListParagraph"/>
        <w:tabs>
          <w:tab w:val="left" w:pos="0"/>
        </w:tabs>
        <w:ind w:left="0" w:firstLine="495"/>
      </w:pPr>
      <w:r>
        <w:t>/SeiSVN/seismic/HEPI/L</w:t>
      </w:r>
      <w:r w:rsidR="008169F6">
        <w:t>1/</w:t>
      </w:r>
      <w:r w:rsidR="00FF3CE8">
        <w:t>ITMY</w:t>
      </w:r>
      <w:r w:rsidR="008169F6">
        <w:t>/Scripts/Valve_Check</w:t>
      </w:r>
      <w:r>
        <w:t>/</w:t>
      </w:r>
    </w:p>
    <w:p w14:paraId="666825CA" w14:textId="77777777" w:rsidR="000C07AD" w:rsidRDefault="000C07AD">
      <w:pPr>
        <w:tabs>
          <w:tab w:val="left" w:pos="0"/>
        </w:tabs>
        <w:suppressAutoHyphens w:val="0"/>
      </w:pPr>
    </w:p>
    <w:p w14:paraId="447E95C4" w14:textId="77777777" w:rsidR="000C07AD" w:rsidRDefault="008169F6">
      <w:pPr>
        <w:tabs>
          <w:tab w:val="left" w:pos="0"/>
        </w:tabs>
        <w:suppressAutoHyphens w:val="0"/>
      </w:pPr>
      <w:r>
        <w:rPr>
          <w:b/>
        </w:rPr>
        <w:t>Figures in SVN at:</w:t>
      </w:r>
    </w:p>
    <w:p w14:paraId="474462CF" w14:textId="5EAE708F" w:rsidR="000C07AD" w:rsidRDefault="008169F6">
      <w:pPr>
        <w:tabs>
          <w:tab w:val="left" w:pos="0"/>
        </w:tabs>
        <w:suppressAutoHyphens w:val="0"/>
        <w:rPr>
          <w:lang w:eastAsia="en-US"/>
        </w:rPr>
      </w:pPr>
      <w:r>
        <w:t>/SeiSVN/seismic/HEPI/</w:t>
      </w:r>
      <w:r w:rsidR="00AD12B8">
        <w:t>L1</w:t>
      </w:r>
      <w:r>
        <w:t>/</w:t>
      </w:r>
      <w:r w:rsidR="00FF3CE8">
        <w:t>ITMY</w:t>
      </w:r>
      <w:r>
        <w:t>/Scripts/Valve_Check</w:t>
      </w:r>
      <w:r w:rsidR="00AD12B8">
        <w:t>/</w:t>
      </w:r>
    </w:p>
    <w:p w14:paraId="0C5CC3B9" w14:textId="3E1F22ED" w:rsidR="000C07AD" w:rsidRDefault="0037104B">
      <w:pPr>
        <w:tabs>
          <w:tab w:val="left" w:pos="0"/>
        </w:tabs>
        <w:suppressAutoHyphens w:val="0"/>
        <w:spacing w:line="276" w:lineRule="auto"/>
        <w:rPr>
          <w:lang w:eastAsia="en-US"/>
        </w:rPr>
      </w:pPr>
      <w:r>
        <w:t>/SeiSVN/seismic/HEPI/L1/</w:t>
      </w:r>
      <w:r w:rsidR="00FF3CE8">
        <w:t>ITMY</w:t>
      </w:r>
      <w:r>
        <w:t>/Scripts/Evolution/</w:t>
      </w:r>
    </w:p>
    <w:p w14:paraId="5DCD3D8A" w14:textId="656A4D15" w:rsidR="000C07AD" w:rsidRDefault="000C07AD">
      <w:pPr>
        <w:tabs>
          <w:tab w:val="left" w:pos="0"/>
        </w:tabs>
        <w:suppressAutoHyphens w:val="0"/>
        <w:spacing w:line="276" w:lineRule="auto"/>
      </w:pPr>
    </w:p>
    <w:p w14:paraId="4FCD8E05" w14:textId="33931989" w:rsidR="004876FB" w:rsidRDefault="009714C3" w:rsidP="00485086">
      <w:pPr>
        <w:tabs>
          <w:tab w:val="left" w:pos="0"/>
        </w:tabs>
        <w:suppressAutoHyphens w:val="0"/>
        <w:spacing w:line="276" w:lineRule="auto"/>
        <w:jc w:val="center"/>
      </w:pPr>
      <w:r>
        <w:rPr>
          <w:noProof/>
          <w:lang w:eastAsia="en-US"/>
        </w:rPr>
        <w:drawing>
          <wp:inline distT="0" distB="0" distL="0" distR="0" wp14:anchorId="41021D06" wp14:editId="092034B8">
            <wp:extent cx="5943600" cy="389001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3890010"/>
                    </a:xfrm>
                    <a:prstGeom prst="rect">
                      <a:avLst/>
                    </a:prstGeom>
                  </pic:spPr>
                </pic:pic>
              </a:graphicData>
            </a:graphic>
          </wp:inline>
        </w:drawing>
      </w:r>
    </w:p>
    <w:p w14:paraId="2FBA41D3" w14:textId="77777777" w:rsidR="005A5B6F" w:rsidRDefault="005A5B6F">
      <w:pPr>
        <w:tabs>
          <w:tab w:val="left" w:pos="0"/>
        </w:tabs>
        <w:suppressAutoHyphens w:val="0"/>
        <w:spacing w:line="276" w:lineRule="auto"/>
      </w:pPr>
    </w:p>
    <w:p w14:paraId="177C1B0A" w14:textId="0B049782" w:rsidR="005A5B6F" w:rsidRDefault="009714C3" w:rsidP="00485086">
      <w:pPr>
        <w:tabs>
          <w:tab w:val="left" w:pos="0"/>
        </w:tabs>
        <w:suppressAutoHyphens w:val="0"/>
        <w:spacing w:line="276" w:lineRule="auto"/>
        <w:jc w:val="center"/>
      </w:pPr>
      <w:r>
        <w:rPr>
          <w:noProof/>
          <w:lang w:eastAsia="en-US"/>
        </w:rPr>
        <w:lastRenderedPageBreak/>
        <w:drawing>
          <wp:inline distT="0" distB="0" distL="0" distR="0" wp14:anchorId="1D142E1E" wp14:editId="2A39EB4C">
            <wp:extent cx="5943600" cy="3747770"/>
            <wp:effectExtent l="0" t="0" r="0" b="508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3747770"/>
                    </a:xfrm>
                    <a:prstGeom prst="rect">
                      <a:avLst/>
                    </a:prstGeom>
                  </pic:spPr>
                </pic:pic>
              </a:graphicData>
            </a:graphic>
          </wp:inline>
        </w:drawing>
      </w:r>
    </w:p>
    <w:p w14:paraId="249A7477" w14:textId="77777777" w:rsidR="009714C3" w:rsidRDefault="009714C3" w:rsidP="009714C3">
      <w:pPr>
        <w:jc w:val="both"/>
      </w:pPr>
      <w:r>
        <w:rPr>
          <w:u w:val="single"/>
        </w:rPr>
        <w:t>Issues/difficulties/comments regarding this test:</w:t>
      </w:r>
    </w:p>
    <w:p w14:paraId="64351A59" w14:textId="5251FFA5" w:rsidR="00485086" w:rsidRPr="009714C3" w:rsidRDefault="009714C3">
      <w:r w:rsidRPr="009714C3">
        <w:t>The one before last H1 point was a measurement issue, valve and L4C are ok.</w:t>
      </w:r>
    </w:p>
    <w:p w14:paraId="5472C73B" w14:textId="77777777" w:rsidR="009714C3" w:rsidRDefault="009714C3">
      <w:pPr>
        <w:rPr>
          <w:b/>
        </w:rPr>
      </w:pPr>
    </w:p>
    <w:p w14:paraId="25BEACDA" w14:textId="77777777" w:rsidR="000C07AD" w:rsidRDefault="008169F6">
      <w:r>
        <w:rPr>
          <w:b/>
        </w:rPr>
        <w:t>Acceptance criteria:</w:t>
      </w:r>
    </w:p>
    <w:p w14:paraId="1EF9F93E" w14:textId="3467393F" w:rsidR="000C07AD" w:rsidRDefault="00B40982">
      <w:pPr>
        <w:numPr>
          <w:ilvl w:val="0"/>
          <w:numId w:val="2"/>
        </w:numPr>
        <w:tabs>
          <w:tab w:val="left" w:pos="720"/>
        </w:tabs>
        <w:suppressAutoHyphens w:val="0"/>
        <w:spacing w:after="200" w:line="276" w:lineRule="auto"/>
      </w:pPr>
      <w:r>
        <w:t>All corners should behave consistently (usually displacement &gt; 0.4 nm/ct)</w:t>
      </w:r>
    </w:p>
    <w:p w14:paraId="76DB9563" w14:textId="77777777" w:rsidR="000C07AD" w:rsidRDefault="000C07AD">
      <w:pPr>
        <w:pStyle w:val="line886"/>
        <w:spacing w:before="28" w:after="28"/>
        <w:jc w:val="both"/>
      </w:pPr>
    </w:p>
    <w:p w14:paraId="60FEFD4F" w14:textId="6440B74D" w:rsidR="000C07AD" w:rsidRDefault="008169F6">
      <w:pPr>
        <w:tabs>
          <w:tab w:val="left" w:pos="360"/>
          <w:tab w:val="left" w:pos="5220"/>
          <w:tab w:val="left" w:pos="7470"/>
        </w:tabs>
        <w:suppressAutoHyphens w:val="0"/>
        <w:spacing w:after="200" w:line="276" w:lineRule="auto"/>
        <w:jc w:val="both"/>
      </w:pPr>
      <w:r>
        <w:rPr>
          <w:b/>
        </w:rPr>
        <w:t>Test result:</w:t>
      </w:r>
      <w:r>
        <w:rPr>
          <w:b/>
        </w:rPr>
        <w:tab/>
        <w:t xml:space="preserve">Passed: </w:t>
      </w:r>
      <w:r>
        <w:rPr>
          <w:b/>
          <w:u w:val="single"/>
        </w:rPr>
        <w:t xml:space="preserve">   </w:t>
      </w:r>
      <w:r w:rsidR="00485086">
        <w:rPr>
          <w:b/>
          <w:u w:val="single"/>
        </w:rPr>
        <w:t>X</w:t>
      </w:r>
      <w:r>
        <w:rPr>
          <w:b/>
          <w:u w:val="single"/>
        </w:rPr>
        <w:t xml:space="preserve">   </w:t>
      </w:r>
      <w:r>
        <w:rPr>
          <w:b/>
        </w:rPr>
        <w:tab/>
        <w:t xml:space="preserve">Failed: </w:t>
      </w:r>
      <w:r>
        <w:rPr>
          <w:b/>
          <w:u w:val="single"/>
        </w:rPr>
        <w:t xml:space="preserve">       </w:t>
      </w:r>
      <w:r>
        <w:rPr>
          <w:b/>
        </w:rPr>
        <w:t xml:space="preserve">  </w:t>
      </w:r>
      <w:r>
        <w:rPr>
          <w:b/>
          <w:color w:val="FFFFFF"/>
        </w:rPr>
        <w:t>.</w:t>
      </w:r>
    </w:p>
    <w:p w14:paraId="3148B3C4" w14:textId="77777777" w:rsidR="000C07AD" w:rsidRDefault="000C07AD">
      <w:pPr>
        <w:tabs>
          <w:tab w:val="left" w:pos="0"/>
        </w:tabs>
        <w:suppressAutoHyphens w:val="0"/>
        <w:spacing w:line="276" w:lineRule="auto"/>
      </w:pPr>
    </w:p>
    <w:p w14:paraId="0886A184" w14:textId="77777777" w:rsidR="000C07AD" w:rsidRDefault="008169F6">
      <w:pPr>
        <w:pStyle w:val="Heading2"/>
      </w:pPr>
      <w:bookmarkStart w:id="152" w:name="__RefHeading__190_870708744"/>
      <w:bookmarkStart w:id="153" w:name="__RefHeading__23764_1262773321"/>
      <w:bookmarkStart w:id="154" w:name="__RefHeading__167_78310084"/>
      <w:bookmarkStart w:id="155" w:name="__RefHeading__147_968872343"/>
      <w:bookmarkStart w:id="156" w:name="__RefHeading__23672_1262773321"/>
      <w:bookmarkStart w:id="157" w:name="__DdeLink__7847_1262773321"/>
      <w:bookmarkStart w:id="158" w:name="__RefHeading__210_1185372569"/>
      <w:bookmarkStart w:id="159" w:name="__RefHeading__23867_1262773321"/>
      <w:bookmarkStart w:id="160" w:name="__RefHeading__12400_1262773321"/>
      <w:bookmarkStart w:id="161" w:name="__RefHeading__110_503471281"/>
      <w:bookmarkStart w:id="162" w:name="__RefHeading__452_1185372569"/>
      <w:bookmarkStart w:id="163" w:name="__RefHeading__858_1185372569"/>
      <w:bookmarkStart w:id="164" w:name="__RefHeading__126_1080062798"/>
      <w:bookmarkStart w:id="165" w:name="_Toc378774600"/>
      <w:bookmarkEnd w:id="152"/>
      <w:bookmarkEnd w:id="153"/>
      <w:bookmarkEnd w:id="154"/>
      <w:bookmarkEnd w:id="155"/>
      <w:bookmarkEnd w:id="156"/>
      <w:bookmarkEnd w:id="157"/>
      <w:bookmarkEnd w:id="158"/>
      <w:bookmarkEnd w:id="159"/>
      <w:bookmarkEnd w:id="160"/>
      <w:bookmarkEnd w:id="161"/>
      <w:bookmarkEnd w:id="162"/>
      <w:bookmarkEnd w:id="163"/>
      <w:bookmarkEnd w:id="164"/>
      <w:r>
        <w:t>Local-to-local</w:t>
      </w:r>
      <w:bookmarkStart w:id="166" w:name="Bookmark"/>
      <w:bookmarkEnd w:id="166"/>
      <w:r>
        <w:t xml:space="preserve"> measurements</w:t>
      </w:r>
      <w:bookmarkEnd w:id="165"/>
    </w:p>
    <w:p w14:paraId="00786E3E" w14:textId="77777777" w:rsidR="000C07AD" w:rsidRDefault="000C07AD"/>
    <w:p w14:paraId="2729E83D" w14:textId="77777777" w:rsidR="000C07AD" w:rsidRDefault="008169F6">
      <w:r>
        <w:rPr>
          <w:b/>
        </w:rPr>
        <w:t xml:space="preserve">Data files in SVN at: </w:t>
      </w:r>
    </w:p>
    <w:p w14:paraId="0DBF29FB" w14:textId="46C68A45" w:rsidR="000C07AD" w:rsidRDefault="008169F6">
      <w:r>
        <w:t>/SeiSVN/seismic/HEPI/</w:t>
      </w:r>
      <w:r w:rsidR="00AD12B8">
        <w:t>L1</w:t>
      </w:r>
      <w:r>
        <w:t>/</w:t>
      </w:r>
      <w:r w:rsidR="00FF3CE8">
        <w:t>ITMY</w:t>
      </w:r>
      <w:r>
        <w:t>/Data/Transfer_Functions/Measurements/Undamped/</w:t>
      </w:r>
    </w:p>
    <w:p w14:paraId="295FE53C" w14:textId="77777777" w:rsidR="00576DD2" w:rsidRDefault="00576DD2" w:rsidP="00576DD2">
      <w:pPr>
        <w:pStyle w:val="ListParagraph"/>
        <w:numPr>
          <w:ilvl w:val="0"/>
          <w:numId w:val="5"/>
        </w:numPr>
        <w:tabs>
          <w:tab w:val="left" w:pos="720"/>
        </w:tabs>
      </w:pPr>
      <w:r w:rsidRPr="00576DD2">
        <w:t>L1_HEPI_BSC1_100_to_250Hz_20130531-040811.mat</w:t>
      </w:r>
    </w:p>
    <w:p w14:paraId="33D25B88" w14:textId="77777777" w:rsidR="00576DD2" w:rsidRPr="00576DD2" w:rsidRDefault="00576DD2" w:rsidP="00576DD2">
      <w:pPr>
        <w:pStyle w:val="ListParagraph"/>
        <w:numPr>
          <w:ilvl w:val="0"/>
          <w:numId w:val="5"/>
        </w:numPr>
        <w:tabs>
          <w:tab w:val="left" w:pos="720"/>
        </w:tabs>
        <w:rPr>
          <w:b/>
        </w:rPr>
      </w:pPr>
      <w:r w:rsidRPr="00576DD2">
        <w:t>L1_HEPI_BSC1_20_to_100Hz_20130531-015132.mat</w:t>
      </w:r>
    </w:p>
    <w:p w14:paraId="1FC838A0" w14:textId="77777777" w:rsidR="00576DD2" w:rsidRPr="00576DD2" w:rsidRDefault="00576DD2" w:rsidP="00576DD2">
      <w:pPr>
        <w:pStyle w:val="ListParagraph"/>
        <w:numPr>
          <w:ilvl w:val="0"/>
          <w:numId w:val="5"/>
        </w:numPr>
        <w:tabs>
          <w:tab w:val="left" w:pos="720"/>
        </w:tabs>
        <w:rPr>
          <w:b/>
        </w:rPr>
      </w:pPr>
      <w:r w:rsidRPr="00576DD2">
        <w:t>L1_HEPI_BSC1_2_to_20Hz_20130530-230413.mat</w:t>
      </w:r>
    </w:p>
    <w:p w14:paraId="633E4521" w14:textId="5F310D77" w:rsidR="00576DD2" w:rsidRPr="00576DD2" w:rsidRDefault="00576DD2" w:rsidP="00576DD2">
      <w:pPr>
        <w:pStyle w:val="ListParagraph"/>
        <w:numPr>
          <w:ilvl w:val="0"/>
          <w:numId w:val="5"/>
        </w:numPr>
        <w:tabs>
          <w:tab w:val="left" w:pos="720"/>
        </w:tabs>
        <w:rPr>
          <w:b/>
        </w:rPr>
      </w:pPr>
      <w:r w:rsidRPr="00576DD2">
        <w:t>L1_HEPI_BSC1_0p5_to_2Hz_20130530-171533.mat</w:t>
      </w:r>
    </w:p>
    <w:p w14:paraId="00ACC449" w14:textId="258A5329" w:rsidR="00576DD2" w:rsidRPr="00576DD2" w:rsidRDefault="00576DD2" w:rsidP="00576DD2">
      <w:pPr>
        <w:pStyle w:val="ListParagraph"/>
        <w:numPr>
          <w:ilvl w:val="0"/>
          <w:numId w:val="5"/>
        </w:numPr>
        <w:tabs>
          <w:tab w:val="left" w:pos="720"/>
        </w:tabs>
      </w:pPr>
      <w:r w:rsidRPr="00576DD2">
        <w:t>L1_HEPI_BSC1_0p5_to_2Hz_20130530-171533.mat</w:t>
      </w:r>
    </w:p>
    <w:p w14:paraId="169A24D1" w14:textId="66EEF567" w:rsidR="000C07AD" w:rsidRDefault="008169F6">
      <w:pPr>
        <w:spacing w:before="120"/>
      </w:pPr>
      <w:r>
        <w:rPr>
          <w:b/>
        </w:rPr>
        <w:t>Data collection script files:</w:t>
      </w:r>
    </w:p>
    <w:p w14:paraId="32831535" w14:textId="77777777" w:rsidR="000C07AD" w:rsidRDefault="008169F6">
      <w:r>
        <w:t>/SeiSVN/seismic/HEPI/Common//Transfer_Function_Scripts/</w:t>
      </w:r>
    </w:p>
    <w:p w14:paraId="69D15D54" w14:textId="77777777" w:rsidR="000C07AD" w:rsidRDefault="008169F6">
      <w:pPr>
        <w:numPr>
          <w:ilvl w:val="0"/>
          <w:numId w:val="2"/>
        </w:numPr>
        <w:tabs>
          <w:tab w:val="left" w:pos="720"/>
        </w:tabs>
      </w:pPr>
      <w:r>
        <w:t>Run_TF_L2L_10mHz_100mHz.m</w:t>
      </w:r>
    </w:p>
    <w:p w14:paraId="1FF65FDF" w14:textId="77777777" w:rsidR="000C07AD" w:rsidRDefault="008169F6">
      <w:pPr>
        <w:numPr>
          <w:ilvl w:val="0"/>
          <w:numId w:val="2"/>
        </w:numPr>
        <w:tabs>
          <w:tab w:val="left" w:pos="720"/>
        </w:tabs>
      </w:pPr>
      <w:r>
        <w:t>Run_TF_L2L_100mHz_500mHz.m</w:t>
      </w:r>
    </w:p>
    <w:p w14:paraId="49C8A742" w14:textId="77777777" w:rsidR="000C07AD" w:rsidRDefault="008169F6">
      <w:pPr>
        <w:numPr>
          <w:ilvl w:val="0"/>
          <w:numId w:val="2"/>
        </w:numPr>
        <w:tabs>
          <w:tab w:val="left" w:pos="720"/>
        </w:tabs>
      </w:pPr>
      <w:r>
        <w:t>Run_TF_L2L_500mHz_5Hz.m</w:t>
      </w:r>
    </w:p>
    <w:p w14:paraId="31C56020" w14:textId="77777777" w:rsidR="000C07AD" w:rsidRDefault="008169F6">
      <w:pPr>
        <w:numPr>
          <w:ilvl w:val="0"/>
          <w:numId w:val="2"/>
        </w:numPr>
        <w:tabs>
          <w:tab w:val="left" w:pos="720"/>
        </w:tabs>
      </w:pPr>
      <w:r>
        <w:t>Run_TF_L2L_5Hz_100Hz.m</w:t>
      </w:r>
    </w:p>
    <w:p w14:paraId="7C057A99" w14:textId="77777777" w:rsidR="000C07AD" w:rsidRDefault="008169F6">
      <w:pPr>
        <w:numPr>
          <w:ilvl w:val="0"/>
          <w:numId w:val="2"/>
        </w:numPr>
        <w:tabs>
          <w:tab w:val="left" w:pos="720"/>
        </w:tabs>
        <w:rPr>
          <w:b/>
        </w:rPr>
      </w:pPr>
      <w:r>
        <w:t>Run_TF_L2L_100Hz_1000Hz.m</w:t>
      </w:r>
    </w:p>
    <w:p w14:paraId="793D2AA7" w14:textId="77777777" w:rsidR="000C07AD" w:rsidRDefault="008169F6">
      <w:pPr>
        <w:spacing w:before="120"/>
      </w:pPr>
      <w:r>
        <w:rPr>
          <w:b/>
        </w:rPr>
        <w:lastRenderedPageBreak/>
        <w:t xml:space="preserve">Scripts files for processing and plotting in SVN at: </w:t>
      </w:r>
    </w:p>
    <w:p w14:paraId="3A9A383D" w14:textId="65A4A1B3" w:rsidR="000C07AD" w:rsidRDefault="008169F6">
      <w:pPr>
        <w:rPr>
          <w:color w:val="00000A"/>
        </w:rPr>
      </w:pPr>
      <w:r>
        <w:t>/SeiSVN/seismic/HEPI/</w:t>
      </w:r>
      <w:r w:rsidR="00AD12B8">
        <w:t>L1</w:t>
      </w:r>
      <w:r>
        <w:t>/</w:t>
      </w:r>
      <w:r w:rsidR="00AD12B8">
        <w:t>BS</w:t>
      </w:r>
      <w:r>
        <w:t>/Scripts/Control_Scripts/release/</w:t>
      </w:r>
    </w:p>
    <w:p w14:paraId="496C4178" w14:textId="5F45DEFA" w:rsidR="000C07AD" w:rsidRDefault="008169F6">
      <w:pPr>
        <w:numPr>
          <w:ilvl w:val="0"/>
          <w:numId w:val="3"/>
        </w:numPr>
        <w:tabs>
          <w:tab w:val="left" w:pos="720"/>
        </w:tabs>
        <w:rPr>
          <w:b/>
        </w:rPr>
      </w:pPr>
      <w:r>
        <w:rPr>
          <w:color w:val="00000A"/>
        </w:rPr>
        <w:t>Step_1_</w:t>
      </w:r>
      <w:r>
        <w:rPr>
          <w:color w:val="00000A"/>
          <w:sz w:val="23"/>
          <w:szCs w:val="23"/>
        </w:rPr>
        <w:t>TF_Loc_to_Loc_</w:t>
      </w:r>
      <w:r w:rsidR="00AD12B8">
        <w:rPr>
          <w:color w:val="00000A"/>
          <w:sz w:val="23"/>
          <w:szCs w:val="23"/>
        </w:rPr>
        <w:t>L1</w:t>
      </w:r>
      <w:r>
        <w:rPr>
          <w:color w:val="00000A"/>
          <w:sz w:val="23"/>
          <w:szCs w:val="23"/>
        </w:rPr>
        <w:t>_HEPI_</w:t>
      </w:r>
      <w:r w:rsidR="00FF3CE8">
        <w:rPr>
          <w:color w:val="00000A"/>
          <w:sz w:val="23"/>
          <w:szCs w:val="23"/>
        </w:rPr>
        <w:t>ITMY</w:t>
      </w:r>
      <w:r>
        <w:rPr>
          <w:color w:val="00000A"/>
          <w:sz w:val="23"/>
          <w:szCs w:val="23"/>
        </w:rPr>
        <w:t>.m</w:t>
      </w:r>
    </w:p>
    <w:p w14:paraId="5918731B" w14:textId="77777777" w:rsidR="000C07AD" w:rsidRDefault="008169F6">
      <w:pPr>
        <w:spacing w:before="120"/>
      </w:pPr>
      <w:r>
        <w:rPr>
          <w:b/>
        </w:rPr>
        <w:t xml:space="preserve"> Figures in SVN at:</w:t>
      </w:r>
    </w:p>
    <w:p w14:paraId="1A04BCD6" w14:textId="7CF9B5EE" w:rsidR="000C07AD" w:rsidRDefault="008169F6">
      <w:r>
        <w:t>/SeiSVN/seismic/HEPI/</w:t>
      </w:r>
      <w:r w:rsidR="00AD12B8">
        <w:t>L1</w:t>
      </w:r>
      <w:r>
        <w:t>/</w:t>
      </w:r>
      <w:r w:rsidR="00FF3CE8">
        <w:t>ITMY</w:t>
      </w:r>
      <w:r w:rsidR="00D402BE">
        <w:t>/Data/</w:t>
      </w:r>
      <w:r>
        <w:t>Figures/Transfer_Functions/Measurements/Undamped/</w:t>
      </w:r>
    </w:p>
    <w:p w14:paraId="42CD120B" w14:textId="46D1CFE2" w:rsidR="000C07AD" w:rsidRDefault="00BD434A">
      <w:pPr>
        <w:numPr>
          <w:ilvl w:val="0"/>
          <w:numId w:val="2"/>
        </w:numPr>
        <w:tabs>
          <w:tab w:val="left" w:pos="720"/>
        </w:tabs>
      </w:pPr>
      <w:r>
        <w:t>L</w:t>
      </w:r>
      <w:r w:rsidR="008169F6">
        <w:t>1_HPI_</w:t>
      </w:r>
      <w:r w:rsidR="00FF3CE8">
        <w:t>ITMY</w:t>
      </w:r>
      <w:r w:rsidR="008169F6">
        <w:t>_</w:t>
      </w:r>
      <w:r w:rsidR="00744208">
        <w:t>TF_L2L_Raw_from_ACT_to_IPS_2013_05_</w:t>
      </w:r>
      <w:r w:rsidR="00FA6973">
        <w:t>31</w:t>
      </w:r>
      <w:r w:rsidR="008169F6">
        <w:t>.fig</w:t>
      </w:r>
    </w:p>
    <w:p w14:paraId="5F21209B" w14:textId="7861DE72" w:rsidR="00744208" w:rsidRDefault="00744208" w:rsidP="00744208">
      <w:pPr>
        <w:numPr>
          <w:ilvl w:val="0"/>
          <w:numId w:val="2"/>
        </w:numPr>
        <w:tabs>
          <w:tab w:val="left" w:pos="720"/>
        </w:tabs>
      </w:pPr>
      <w:r>
        <w:t>L1_HPI_</w:t>
      </w:r>
      <w:r w:rsidR="00FF3CE8">
        <w:t>ITMY</w:t>
      </w:r>
      <w:r>
        <w:t>_TF_L2L_Raw_from_ACT_to_L4C_2013_05_</w:t>
      </w:r>
      <w:r w:rsidR="00FA6973">
        <w:t>31</w:t>
      </w:r>
      <w:r>
        <w:t>.fig</w:t>
      </w:r>
    </w:p>
    <w:p w14:paraId="5C5BF6A3" w14:textId="77777777" w:rsidR="000C07AD" w:rsidRDefault="008169F6">
      <w:pPr>
        <w:spacing w:before="120"/>
      </w:pPr>
      <w:r>
        <w:rPr>
          <w:b/>
        </w:rPr>
        <w:t>Storage of measured transfer functions in the SVN at:</w:t>
      </w:r>
    </w:p>
    <w:p w14:paraId="4F11C3EC" w14:textId="62144E6E" w:rsidR="000C07AD" w:rsidRDefault="008169F6">
      <w:r>
        <w:t>/SeiSVN/seismic/HEPI/</w:t>
      </w:r>
      <w:r w:rsidR="00AD12B8">
        <w:t>L1</w:t>
      </w:r>
      <w:r>
        <w:t>/</w:t>
      </w:r>
      <w:r w:rsidR="00FF3CE8">
        <w:t>ITMY</w:t>
      </w:r>
      <w:r>
        <w:t>/Data/Tr</w:t>
      </w:r>
      <w:r w:rsidR="00744208">
        <w:t>ansfer_functions/</w:t>
      </w:r>
      <w:r>
        <w:t>Simulations/Undamped/</w:t>
      </w:r>
    </w:p>
    <w:p w14:paraId="564EE5D1" w14:textId="343872C1" w:rsidR="000C07AD" w:rsidRDefault="00D74B6E">
      <w:pPr>
        <w:pStyle w:val="ListParagraph"/>
      </w:pPr>
      <w:bookmarkStart w:id="167" w:name="__DdeLink__7858_1262773321"/>
      <w:bookmarkEnd w:id="167"/>
      <w:r w:rsidRPr="00D74B6E">
        <w:t>L1_HPI_</w:t>
      </w:r>
      <w:r w:rsidR="00FF3CE8">
        <w:t>ITMY</w:t>
      </w:r>
      <w:r w:rsidRPr="00D74B6E">
        <w:t>_TF_L2L_Raw_2013_05_</w:t>
      </w:r>
      <w:r w:rsidR="00FA6973">
        <w:t>31</w:t>
      </w:r>
      <w:r w:rsidRPr="00D74B6E">
        <w:t>.mat</w:t>
      </w:r>
    </w:p>
    <w:p w14:paraId="306FAC68" w14:textId="77777777" w:rsidR="00D74B6E" w:rsidRDefault="00D74B6E">
      <w:pPr>
        <w:pStyle w:val="ListParagraph"/>
      </w:pPr>
    </w:p>
    <w:p w14:paraId="2BD3787D" w14:textId="77777777" w:rsidR="000C07AD" w:rsidRDefault="008169F6">
      <w:r>
        <w:t xml:space="preserve">The local-to-local transfer functions are presented below. </w:t>
      </w:r>
    </w:p>
    <w:p w14:paraId="6AC22D06" w14:textId="381F8C8E" w:rsidR="000C07AD" w:rsidRDefault="00F87CFD" w:rsidP="006D7795">
      <w:pPr>
        <w:jc w:val="center"/>
      </w:pPr>
      <w:r>
        <w:rPr>
          <w:noProof/>
          <w:lang w:eastAsia="en-US"/>
        </w:rPr>
        <w:drawing>
          <wp:inline distT="0" distB="0" distL="0" distR="0" wp14:anchorId="291A0334" wp14:editId="65F9B848">
            <wp:extent cx="5943600" cy="374015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3740150"/>
                    </a:xfrm>
                    <a:prstGeom prst="rect">
                      <a:avLst/>
                    </a:prstGeom>
                  </pic:spPr>
                </pic:pic>
              </a:graphicData>
            </a:graphic>
          </wp:inline>
        </w:drawing>
      </w:r>
    </w:p>
    <w:p w14:paraId="36462250" w14:textId="77102F52" w:rsidR="000C07AD" w:rsidRDefault="005B5087" w:rsidP="0010327F">
      <w:pPr>
        <w:jc w:val="center"/>
        <w:rPr>
          <w:lang w:eastAsia="en-US"/>
        </w:rPr>
      </w:pPr>
      <w:r>
        <w:rPr>
          <w:noProof/>
          <w:lang w:eastAsia="en-US"/>
        </w:rPr>
        <w:lastRenderedPageBreak/>
        <w:drawing>
          <wp:anchor distT="0" distB="0" distL="0" distR="0" simplePos="0" relativeHeight="251620864" behindDoc="0" locked="0" layoutInCell="1" allowOverlap="1" wp14:anchorId="51D55954" wp14:editId="55C80B0B">
            <wp:simplePos x="0" y="0"/>
            <wp:positionH relativeFrom="character">
              <wp:posOffset>0</wp:posOffset>
            </wp:positionH>
            <wp:positionV relativeFrom="line">
              <wp:posOffset>-9061450</wp:posOffset>
            </wp:positionV>
            <wp:extent cx="6239510" cy="13970"/>
            <wp:effectExtent l="0" t="0" r="8890" b="5080"/>
            <wp:wrapSquare wrapText="largest"/>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39510" cy="139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87CFD" w:rsidRPr="00F87CFD">
        <w:rPr>
          <w:noProof/>
          <w:lang w:eastAsia="en-US"/>
        </w:rPr>
        <w:t xml:space="preserve"> </w:t>
      </w:r>
      <w:r w:rsidR="00F87CFD">
        <w:rPr>
          <w:noProof/>
          <w:lang w:eastAsia="en-US"/>
        </w:rPr>
        <w:drawing>
          <wp:inline distT="0" distB="0" distL="0" distR="0" wp14:anchorId="4F50491D" wp14:editId="5611CD41">
            <wp:extent cx="5943600" cy="3830955"/>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3830955"/>
                    </a:xfrm>
                    <a:prstGeom prst="rect">
                      <a:avLst/>
                    </a:prstGeom>
                  </pic:spPr>
                </pic:pic>
              </a:graphicData>
            </a:graphic>
          </wp:inline>
        </w:drawing>
      </w:r>
    </w:p>
    <w:p w14:paraId="3B9F1674" w14:textId="77777777" w:rsidR="000C07AD" w:rsidRDefault="008169F6">
      <w:pPr>
        <w:jc w:val="both"/>
      </w:pPr>
      <w:r>
        <w:rPr>
          <w:u w:val="single"/>
        </w:rPr>
        <w:t>Issues/difficulties/comments regarding this test:</w:t>
      </w:r>
    </w:p>
    <w:p w14:paraId="612D2D3D" w14:textId="52AA34DE" w:rsidR="000C07AD" w:rsidRDefault="0010327F">
      <w:r>
        <w:t xml:space="preserve">One can notice </w:t>
      </w:r>
      <w:r w:rsidR="00F87CFD">
        <w:t>that</w:t>
      </w:r>
      <w:r>
        <w:t xml:space="preserve"> and </w:t>
      </w:r>
      <w:r w:rsidR="00F87CFD">
        <w:t>H</w:t>
      </w:r>
      <w:r>
        <w:t xml:space="preserve">4 </w:t>
      </w:r>
      <w:r w:rsidR="00F87CFD">
        <w:t xml:space="preserve">L4C </w:t>
      </w:r>
      <w:r>
        <w:t xml:space="preserve">corner frequency is significantly higher than the other. </w:t>
      </w:r>
      <w:r w:rsidR="00F87CFD">
        <w:t>This</w:t>
      </w:r>
      <w:r w:rsidR="00BD434A">
        <w:t xml:space="preserve"> is likely due to that boot being tilted, but it is unclear how to solve the issue.</w:t>
      </w:r>
    </w:p>
    <w:p w14:paraId="1D2D79D8" w14:textId="4C3006C0" w:rsidR="000C07AD" w:rsidRDefault="00F87CFD">
      <w:r>
        <w:t>Note additionally that the L4C sign is opposed to expectations, this is due to the old L4C cables.</w:t>
      </w:r>
    </w:p>
    <w:p w14:paraId="1A911DC6" w14:textId="77777777" w:rsidR="00F87CFD" w:rsidRDefault="00F87CFD"/>
    <w:p w14:paraId="74A81088" w14:textId="77777777" w:rsidR="000C07AD" w:rsidRDefault="008169F6">
      <w:r>
        <w:rPr>
          <w:b/>
        </w:rPr>
        <w:t>Acceptance criteria:</w:t>
      </w:r>
    </w:p>
    <w:p w14:paraId="6E8F3308" w14:textId="77777777" w:rsidR="000C07AD" w:rsidRDefault="008169F6">
      <w:pPr>
        <w:numPr>
          <w:ilvl w:val="0"/>
          <w:numId w:val="2"/>
        </w:numPr>
        <w:tabs>
          <w:tab w:val="left" w:pos="720"/>
        </w:tabs>
      </w:pPr>
      <w:r>
        <w:t xml:space="preserve">On IPS, the phase must be </w:t>
      </w:r>
      <w:bookmarkStart w:id="168" w:name="__DdeLink__7856_1262773321"/>
      <w:bookmarkEnd w:id="168"/>
      <w:r>
        <w:t>0º at DC</w:t>
      </w:r>
    </w:p>
    <w:p w14:paraId="06A59D0A" w14:textId="77777777" w:rsidR="000C07AD" w:rsidRDefault="008169F6">
      <w:pPr>
        <w:numPr>
          <w:ilvl w:val="0"/>
          <w:numId w:val="2"/>
        </w:numPr>
        <w:tabs>
          <w:tab w:val="left" w:pos="720"/>
        </w:tabs>
      </w:pPr>
      <w:r>
        <w:t>On geophones, the phase must be 90º at DC</w:t>
      </w:r>
    </w:p>
    <w:p w14:paraId="1A86481A" w14:textId="77777777" w:rsidR="000C07AD" w:rsidRDefault="008169F6">
      <w:pPr>
        <w:numPr>
          <w:ilvl w:val="0"/>
          <w:numId w:val="2"/>
        </w:numPr>
        <w:tabs>
          <w:tab w:val="left" w:pos="720"/>
        </w:tabs>
      </w:pPr>
      <w:r>
        <w:t>Identical shape in each corner</w:t>
      </w:r>
    </w:p>
    <w:p w14:paraId="2C88BB27" w14:textId="77777777" w:rsidR="000C07AD" w:rsidRDefault="000C07AD"/>
    <w:p w14:paraId="1480995E" w14:textId="77777777" w:rsidR="000C07AD" w:rsidRDefault="000C07AD"/>
    <w:p w14:paraId="24886897" w14:textId="334819CA" w:rsidR="000C07AD" w:rsidRDefault="00BD434A">
      <w:pPr>
        <w:tabs>
          <w:tab w:val="left" w:pos="360"/>
          <w:tab w:val="left" w:pos="5220"/>
          <w:tab w:val="left" w:pos="7470"/>
        </w:tabs>
        <w:rPr>
          <w:b/>
          <w:color w:val="FFFFFF"/>
        </w:rPr>
      </w:pPr>
      <w:r>
        <w:rPr>
          <w:b/>
        </w:rPr>
        <w:t xml:space="preserve">Test result:                                       </w:t>
      </w:r>
      <w:r w:rsidR="008169F6">
        <w:rPr>
          <w:b/>
        </w:rPr>
        <w:t xml:space="preserve">Passed: </w:t>
      </w:r>
      <w:r w:rsidR="008169F6">
        <w:rPr>
          <w:b/>
          <w:u w:val="single"/>
        </w:rPr>
        <w:t xml:space="preserve">     </w:t>
      </w:r>
      <w:r>
        <w:rPr>
          <w:b/>
        </w:rPr>
        <w:tab/>
        <w:t xml:space="preserve">Waived: </w:t>
      </w:r>
      <w:r>
        <w:rPr>
          <w:b/>
          <w:u w:val="single"/>
        </w:rPr>
        <w:t xml:space="preserve">   X   </w:t>
      </w:r>
      <w:r>
        <w:rPr>
          <w:b/>
        </w:rPr>
        <w:tab/>
      </w:r>
      <w:r w:rsidR="008169F6">
        <w:rPr>
          <w:b/>
        </w:rPr>
        <w:t xml:space="preserve">Failed: </w:t>
      </w:r>
      <w:r w:rsidR="008169F6">
        <w:rPr>
          <w:b/>
          <w:u w:val="single"/>
        </w:rPr>
        <w:t xml:space="preserve">       </w:t>
      </w:r>
      <w:r w:rsidR="008169F6">
        <w:rPr>
          <w:b/>
        </w:rPr>
        <w:t xml:space="preserve">  </w:t>
      </w:r>
      <w:r w:rsidR="008169F6">
        <w:rPr>
          <w:b/>
          <w:color w:val="FFFFFF"/>
        </w:rPr>
        <w:t>.</w:t>
      </w:r>
    </w:p>
    <w:p w14:paraId="20214099" w14:textId="414A3DF9" w:rsidR="005A64ED" w:rsidRDefault="005A64ED">
      <w:pPr>
        <w:widowControl/>
        <w:suppressAutoHyphens w:val="0"/>
      </w:pPr>
    </w:p>
    <w:p w14:paraId="25F8CE82" w14:textId="77777777" w:rsidR="000C07AD" w:rsidRDefault="000C07AD">
      <w:pPr>
        <w:tabs>
          <w:tab w:val="left" w:pos="360"/>
          <w:tab w:val="left" w:pos="5220"/>
          <w:tab w:val="left" w:pos="7470"/>
        </w:tabs>
      </w:pPr>
    </w:p>
    <w:p w14:paraId="3D3EE86B" w14:textId="77777777" w:rsidR="00A500BA" w:rsidRDefault="00A500BA" w:rsidP="00A500BA">
      <w:pPr>
        <w:pStyle w:val="Heading2"/>
      </w:pPr>
      <w:bookmarkStart w:id="169" w:name="_Toc244858929"/>
      <w:bookmarkStart w:id="170" w:name="_Toc378774601"/>
      <w:r>
        <w:t>Alignment offsets:</w:t>
      </w:r>
      <w:bookmarkEnd w:id="169"/>
      <w:bookmarkEnd w:id="170"/>
    </w:p>
    <w:p w14:paraId="73C9921A" w14:textId="30AAEC9B" w:rsidR="00A500BA" w:rsidRDefault="005E10F7" w:rsidP="00A500BA">
      <w:r>
        <w:t>The IPS readouts recorded below are for HEPI unlocked, when on 06/12/13, the commissioning crew made their first attempt at DRMI alignment check (cf LLO alog 7383)</w:t>
      </w:r>
    </w:p>
    <w:p w14:paraId="46EA4EF6" w14:textId="77777777" w:rsidR="009A05D7" w:rsidRDefault="009A05D7" w:rsidP="00A500BA"/>
    <w:p w14:paraId="31053ABB" w14:textId="77777777" w:rsidR="005E10F7" w:rsidRDefault="005E10F7" w:rsidP="00A500BA"/>
    <w:tbl>
      <w:tblPr>
        <w:tblW w:w="2560" w:type="dxa"/>
        <w:jc w:val="center"/>
        <w:tblInd w:w="93" w:type="dxa"/>
        <w:tblLook w:val="04A0" w:firstRow="1" w:lastRow="0" w:firstColumn="1" w:lastColumn="0" w:noHBand="0" w:noVBand="1"/>
      </w:tblPr>
      <w:tblGrid>
        <w:gridCol w:w="1300"/>
        <w:gridCol w:w="1260"/>
      </w:tblGrid>
      <w:tr w:rsidR="005E10F7" w:rsidRPr="001B314A" w14:paraId="6F41374C" w14:textId="77777777" w:rsidTr="005E10F7">
        <w:trPr>
          <w:trHeight w:val="1200"/>
          <w:jc w:val="center"/>
        </w:trPr>
        <w:tc>
          <w:tcPr>
            <w:tcW w:w="1300" w:type="dxa"/>
            <w:tcBorders>
              <w:top w:val="nil"/>
              <w:left w:val="nil"/>
              <w:bottom w:val="nil"/>
              <w:right w:val="nil"/>
            </w:tcBorders>
            <w:shd w:val="clear" w:color="auto" w:fill="auto"/>
            <w:noWrap/>
            <w:vAlign w:val="bottom"/>
            <w:hideMark/>
          </w:tcPr>
          <w:p w14:paraId="16F6E17D" w14:textId="77777777" w:rsidR="005E10F7" w:rsidRPr="001B314A" w:rsidRDefault="005E10F7" w:rsidP="0080484C">
            <w:pPr>
              <w:widowControl/>
              <w:suppressAutoHyphens w:val="0"/>
              <w:rPr>
                <w:rFonts w:ascii="Calibri" w:hAnsi="Calibri"/>
                <w:color w:val="000000"/>
                <w:lang w:eastAsia="en-US"/>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53D92" w14:textId="0107067B" w:rsidR="005E10F7" w:rsidRPr="001B314A" w:rsidRDefault="005E10F7" w:rsidP="005E10F7">
            <w:pPr>
              <w:widowControl/>
              <w:suppressAutoHyphens w:val="0"/>
              <w:jc w:val="center"/>
              <w:rPr>
                <w:rFonts w:ascii="Calibri" w:hAnsi="Calibri"/>
                <w:color w:val="000000"/>
                <w:lang w:eastAsia="en-US"/>
              </w:rPr>
            </w:pPr>
            <w:r>
              <w:rPr>
                <w:rFonts w:ascii="Calibri" w:hAnsi="Calibri"/>
                <w:color w:val="000000"/>
                <w:lang w:eastAsia="en-US"/>
              </w:rPr>
              <w:t>IPS Readouts</w:t>
            </w:r>
          </w:p>
        </w:tc>
      </w:tr>
      <w:tr w:rsidR="005E10F7" w:rsidRPr="001B314A" w14:paraId="64BCE5DD" w14:textId="77777777" w:rsidTr="005E10F7">
        <w:trPr>
          <w:trHeight w:val="300"/>
          <w:jc w:val="center"/>
        </w:trPr>
        <w:tc>
          <w:tcPr>
            <w:tcW w:w="1300" w:type="dxa"/>
            <w:tcBorders>
              <w:top w:val="single" w:sz="4" w:space="0" w:color="auto"/>
              <w:left w:val="single" w:sz="4" w:space="0" w:color="auto"/>
              <w:bottom w:val="single" w:sz="4" w:space="0" w:color="auto"/>
              <w:right w:val="nil"/>
            </w:tcBorders>
            <w:shd w:val="clear" w:color="auto" w:fill="auto"/>
            <w:noWrap/>
            <w:vAlign w:val="center"/>
            <w:hideMark/>
          </w:tcPr>
          <w:p w14:paraId="33F35EE3" w14:textId="77777777" w:rsidR="005E10F7" w:rsidRPr="001B314A" w:rsidRDefault="005E10F7" w:rsidP="0080484C">
            <w:pPr>
              <w:widowControl/>
              <w:suppressAutoHyphens w:val="0"/>
              <w:jc w:val="center"/>
              <w:rPr>
                <w:rFonts w:ascii="Calibri" w:hAnsi="Calibri"/>
                <w:color w:val="000000"/>
                <w:lang w:eastAsia="en-US"/>
              </w:rPr>
            </w:pPr>
            <w:r w:rsidRPr="001B314A">
              <w:rPr>
                <w:rFonts w:ascii="Calibri" w:hAnsi="Calibri"/>
                <w:color w:val="000000"/>
                <w:lang w:eastAsia="en-US"/>
              </w:rPr>
              <w:t>H1</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1A8C031C" w14:textId="34A29CC7" w:rsidR="005E10F7" w:rsidRPr="005E10F7" w:rsidRDefault="005E10F7" w:rsidP="00C85DF9">
            <w:pPr>
              <w:widowControl/>
              <w:suppressAutoHyphens w:val="0"/>
              <w:jc w:val="center"/>
              <w:rPr>
                <w:rFonts w:ascii="Calibri" w:hAnsi="Calibri"/>
                <w:color w:val="1F497D" w:themeColor="text2"/>
                <w:lang w:eastAsia="en-US"/>
              </w:rPr>
            </w:pPr>
            <w:r w:rsidRPr="005E10F7">
              <w:rPr>
                <w:rFonts w:ascii="Calibri" w:hAnsi="Calibri"/>
                <w:color w:val="1F497D" w:themeColor="text2"/>
                <w:lang w:eastAsia="en-US"/>
              </w:rPr>
              <w:t>14</w:t>
            </w:r>
            <w:r w:rsidR="00C85DF9">
              <w:rPr>
                <w:rFonts w:ascii="Calibri" w:hAnsi="Calibri"/>
                <w:color w:val="1F497D" w:themeColor="text2"/>
                <w:lang w:eastAsia="en-US"/>
              </w:rPr>
              <w:t>945</w:t>
            </w:r>
          </w:p>
        </w:tc>
      </w:tr>
      <w:tr w:rsidR="005E10F7" w:rsidRPr="001B314A" w14:paraId="3A38D164" w14:textId="77777777" w:rsidTr="005E10F7">
        <w:trPr>
          <w:trHeight w:val="300"/>
          <w:jc w:val="center"/>
        </w:trPr>
        <w:tc>
          <w:tcPr>
            <w:tcW w:w="1300" w:type="dxa"/>
            <w:tcBorders>
              <w:top w:val="nil"/>
              <w:left w:val="single" w:sz="4" w:space="0" w:color="auto"/>
              <w:bottom w:val="single" w:sz="4" w:space="0" w:color="auto"/>
              <w:right w:val="nil"/>
            </w:tcBorders>
            <w:shd w:val="clear" w:color="auto" w:fill="auto"/>
            <w:noWrap/>
            <w:vAlign w:val="center"/>
            <w:hideMark/>
          </w:tcPr>
          <w:p w14:paraId="3DCB3DE1" w14:textId="77777777" w:rsidR="005E10F7" w:rsidRPr="001B314A" w:rsidRDefault="005E10F7" w:rsidP="0080484C">
            <w:pPr>
              <w:widowControl/>
              <w:suppressAutoHyphens w:val="0"/>
              <w:jc w:val="center"/>
              <w:rPr>
                <w:rFonts w:ascii="Calibri" w:hAnsi="Calibri"/>
                <w:color w:val="000000"/>
                <w:lang w:eastAsia="en-US"/>
              </w:rPr>
            </w:pPr>
            <w:r w:rsidRPr="001B314A">
              <w:rPr>
                <w:rFonts w:ascii="Calibri" w:hAnsi="Calibri"/>
                <w:color w:val="000000"/>
                <w:lang w:eastAsia="en-US"/>
              </w:rPr>
              <w:t>H2</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3911BE79" w14:textId="2EBC3202" w:rsidR="005E10F7" w:rsidRPr="005E10F7" w:rsidRDefault="005E10F7" w:rsidP="00C85DF9">
            <w:pPr>
              <w:widowControl/>
              <w:suppressAutoHyphens w:val="0"/>
              <w:jc w:val="center"/>
              <w:rPr>
                <w:rFonts w:ascii="Calibri" w:hAnsi="Calibri"/>
                <w:color w:val="1F497D" w:themeColor="text2"/>
                <w:lang w:eastAsia="en-US"/>
              </w:rPr>
            </w:pPr>
            <w:r w:rsidRPr="005E10F7">
              <w:rPr>
                <w:rFonts w:ascii="Calibri" w:hAnsi="Calibri"/>
                <w:color w:val="1F497D" w:themeColor="text2"/>
                <w:lang w:eastAsia="en-US"/>
              </w:rPr>
              <w:t>77</w:t>
            </w:r>
            <w:r w:rsidR="00C85DF9">
              <w:rPr>
                <w:rFonts w:ascii="Calibri" w:hAnsi="Calibri"/>
                <w:color w:val="1F497D" w:themeColor="text2"/>
                <w:lang w:eastAsia="en-US"/>
              </w:rPr>
              <w:t>03</w:t>
            </w:r>
          </w:p>
        </w:tc>
      </w:tr>
      <w:tr w:rsidR="005E10F7" w:rsidRPr="001B314A" w14:paraId="088DD8F0" w14:textId="77777777" w:rsidTr="005E10F7">
        <w:trPr>
          <w:trHeight w:val="300"/>
          <w:jc w:val="center"/>
        </w:trPr>
        <w:tc>
          <w:tcPr>
            <w:tcW w:w="1300" w:type="dxa"/>
            <w:tcBorders>
              <w:top w:val="nil"/>
              <w:left w:val="single" w:sz="4" w:space="0" w:color="auto"/>
              <w:bottom w:val="single" w:sz="4" w:space="0" w:color="auto"/>
              <w:right w:val="nil"/>
            </w:tcBorders>
            <w:shd w:val="clear" w:color="auto" w:fill="auto"/>
            <w:noWrap/>
            <w:vAlign w:val="center"/>
            <w:hideMark/>
          </w:tcPr>
          <w:p w14:paraId="30C5CB1C" w14:textId="77777777" w:rsidR="005E10F7" w:rsidRPr="001B314A" w:rsidRDefault="005E10F7" w:rsidP="0080484C">
            <w:pPr>
              <w:widowControl/>
              <w:suppressAutoHyphens w:val="0"/>
              <w:jc w:val="center"/>
              <w:rPr>
                <w:rFonts w:ascii="Calibri" w:hAnsi="Calibri"/>
                <w:color w:val="000000"/>
                <w:lang w:eastAsia="en-US"/>
              </w:rPr>
            </w:pPr>
            <w:r w:rsidRPr="001B314A">
              <w:rPr>
                <w:rFonts w:ascii="Calibri" w:hAnsi="Calibri"/>
                <w:color w:val="000000"/>
                <w:lang w:eastAsia="en-US"/>
              </w:rPr>
              <w:lastRenderedPageBreak/>
              <w:t>H3</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2F0DCC96" w14:textId="286A78DB" w:rsidR="005E10F7" w:rsidRPr="005E10F7" w:rsidRDefault="00C85DF9" w:rsidP="00E1257C">
            <w:pPr>
              <w:widowControl/>
              <w:suppressAutoHyphens w:val="0"/>
              <w:jc w:val="center"/>
              <w:rPr>
                <w:rFonts w:ascii="Calibri" w:hAnsi="Calibri"/>
                <w:color w:val="1F497D" w:themeColor="text2"/>
                <w:lang w:eastAsia="en-US"/>
              </w:rPr>
            </w:pPr>
            <w:r>
              <w:rPr>
                <w:rFonts w:ascii="Calibri" w:hAnsi="Calibri"/>
                <w:color w:val="1F497D" w:themeColor="text2"/>
                <w:lang w:eastAsia="en-US"/>
              </w:rPr>
              <w:t>12857</w:t>
            </w:r>
          </w:p>
        </w:tc>
      </w:tr>
      <w:tr w:rsidR="005E10F7" w:rsidRPr="001B314A" w14:paraId="6E610EC8" w14:textId="77777777" w:rsidTr="005E10F7">
        <w:trPr>
          <w:trHeight w:val="300"/>
          <w:jc w:val="center"/>
        </w:trPr>
        <w:tc>
          <w:tcPr>
            <w:tcW w:w="1300" w:type="dxa"/>
            <w:tcBorders>
              <w:top w:val="nil"/>
              <w:left w:val="single" w:sz="4" w:space="0" w:color="auto"/>
              <w:bottom w:val="single" w:sz="4" w:space="0" w:color="auto"/>
              <w:right w:val="nil"/>
            </w:tcBorders>
            <w:shd w:val="clear" w:color="auto" w:fill="auto"/>
            <w:noWrap/>
            <w:vAlign w:val="center"/>
            <w:hideMark/>
          </w:tcPr>
          <w:p w14:paraId="44C81EEB" w14:textId="77777777" w:rsidR="005E10F7" w:rsidRPr="001B314A" w:rsidRDefault="005E10F7" w:rsidP="0080484C">
            <w:pPr>
              <w:widowControl/>
              <w:suppressAutoHyphens w:val="0"/>
              <w:jc w:val="center"/>
              <w:rPr>
                <w:rFonts w:ascii="Calibri" w:hAnsi="Calibri"/>
                <w:color w:val="000000"/>
                <w:lang w:eastAsia="en-US"/>
              </w:rPr>
            </w:pPr>
            <w:r w:rsidRPr="001B314A">
              <w:rPr>
                <w:rFonts w:ascii="Calibri" w:hAnsi="Calibri"/>
                <w:color w:val="000000"/>
                <w:lang w:eastAsia="en-US"/>
              </w:rPr>
              <w:t>H4</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4C56EBE5" w14:textId="0D824A9F" w:rsidR="005E10F7" w:rsidRPr="005E10F7" w:rsidRDefault="00C85DF9" w:rsidP="00E1257C">
            <w:pPr>
              <w:widowControl/>
              <w:suppressAutoHyphens w:val="0"/>
              <w:jc w:val="center"/>
              <w:rPr>
                <w:rFonts w:ascii="Calibri" w:hAnsi="Calibri"/>
                <w:color w:val="1F497D" w:themeColor="text2"/>
                <w:lang w:eastAsia="en-US"/>
              </w:rPr>
            </w:pPr>
            <w:r>
              <w:rPr>
                <w:rFonts w:ascii="Calibri" w:hAnsi="Calibri"/>
                <w:color w:val="1F497D" w:themeColor="text2"/>
                <w:lang w:eastAsia="en-US"/>
              </w:rPr>
              <w:t>-1459</w:t>
            </w:r>
          </w:p>
        </w:tc>
      </w:tr>
      <w:tr w:rsidR="005E10F7" w:rsidRPr="001B314A" w14:paraId="15441F17" w14:textId="77777777" w:rsidTr="005E10F7">
        <w:trPr>
          <w:trHeight w:val="300"/>
          <w:jc w:val="center"/>
        </w:trPr>
        <w:tc>
          <w:tcPr>
            <w:tcW w:w="1300" w:type="dxa"/>
            <w:tcBorders>
              <w:top w:val="nil"/>
              <w:left w:val="single" w:sz="4" w:space="0" w:color="auto"/>
              <w:bottom w:val="single" w:sz="4" w:space="0" w:color="auto"/>
              <w:right w:val="nil"/>
            </w:tcBorders>
            <w:shd w:val="clear" w:color="auto" w:fill="auto"/>
            <w:noWrap/>
            <w:vAlign w:val="center"/>
            <w:hideMark/>
          </w:tcPr>
          <w:p w14:paraId="1C80F10A" w14:textId="77777777" w:rsidR="005E10F7" w:rsidRPr="001B314A" w:rsidRDefault="005E10F7" w:rsidP="0080484C">
            <w:pPr>
              <w:widowControl/>
              <w:suppressAutoHyphens w:val="0"/>
              <w:jc w:val="center"/>
              <w:rPr>
                <w:rFonts w:ascii="Calibri" w:hAnsi="Calibri"/>
                <w:color w:val="000000"/>
                <w:lang w:eastAsia="en-US"/>
              </w:rPr>
            </w:pPr>
            <w:r w:rsidRPr="001B314A">
              <w:rPr>
                <w:rFonts w:ascii="Calibri" w:hAnsi="Calibri"/>
                <w:color w:val="000000"/>
                <w:lang w:eastAsia="en-US"/>
              </w:rPr>
              <w:t>V1</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19ABD325" w14:textId="0F56B100" w:rsidR="005E10F7" w:rsidRPr="005E10F7" w:rsidRDefault="00C85DF9" w:rsidP="00E1257C">
            <w:pPr>
              <w:widowControl/>
              <w:suppressAutoHyphens w:val="0"/>
              <w:jc w:val="center"/>
              <w:rPr>
                <w:rFonts w:ascii="Calibri" w:hAnsi="Calibri"/>
                <w:color w:val="1F497D" w:themeColor="text2"/>
                <w:lang w:eastAsia="en-US"/>
              </w:rPr>
            </w:pPr>
            <w:r>
              <w:rPr>
                <w:rFonts w:ascii="Calibri" w:hAnsi="Calibri"/>
                <w:color w:val="1F497D" w:themeColor="text2"/>
                <w:lang w:eastAsia="en-US"/>
              </w:rPr>
              <w:t>10952</w:t>
            </w:r>
          </w:p>
        </w:tc>
      </w:tr>
      <w:tr w:rsidR="005E10F7" w:rsidRPr="001B314A" w14:paraId="7A24423A" w14:textId="77777777" w:rsidTr="005E10F7">
        <w:trPr>
          <w:trHeight w:val="300"/>
          <w:jc w:val="center"/>
        </w:trPr>
        <w:tc>
          <w:tcPr>
            <w:tcW w:w="1300" w:type="dxa"/>
            <w:tcBorders>
              <w:top w:val="nil"/>
              <w:left w:val="single" w:sz="4" w:space="0" w:color="auto"/>
              <w:bottom w:val="single" w:sz="4" w:space="0" w:color="auto"/>
              <w:right w:val="nil"/>
            </w:tcBorders>
            <w:shd w:val="clear" w:color="auto" w:fill="auto"/>
            <w:noWrap/>
            <w:vAlign w:val="center"/>
            <w:hideMark/>
          </w:tcPr>
          <w:p w14:paraId="71696FB9" w14:textId="77777777" w:rsidR="005E10F7" w:rsidRPr="001B314A" w:rsidRDefault="005E10F7" w:rsidP="0080484C">
            <w:pPr>
              <w:widowControl/>
              <w:suppressAutoHyphens w:val="0"/>
              <w:jc w:val="center"/>
              <w:rPr>
                <w:rFonts w:ascii="Calibri" w:hAnsi="Calibri"/>
                <w:color w:val="000000"/>
                <w:lang w:eastAsia="en-US"/>
              </w:rPr>
            </w:pPr>
            <w:r w:rsidRPr="001B314A">
              <w:rPr>
                <w:rFonts w:ascii="Calibri" w:hAnsi="Calibri"/>
                <w:color w:val="000000"/>
                <w:lang w:eastAsia="en-US"/>
              </w:rPr>
              <w:t>V2</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74EFF926" w14:textId="07E6D4CA" w:rsidR="005E10F7" w:rsidRPr="005E10F7" w:rsidRDefault="00C85DF9" w:rsidP="00E1257C">
            <w:pPr>
              <w:widowControl/>
              <w:suppressAutoHyphens w:val="0"/>
              <w:jc w:val="center"/>
              <w:rPr>
                <w:rFonts w:ascii="Calibri" w:hAnsi="Calibri"/>
                <w:color w:val="1F497D" w:themeColor="text2"/>
                <w:lang w:eastAsia="en-US"/>
              </w:rPr>
            </w:pPr>
            <w:r>
              <w:rPr>
                <w:rFonts w:ascii="Calibri" w:hAnsi="Calibri"/>
                <w:color w:val="1F497D" w:themeColor="text2"/>
                <w:lang w:eastAsia="en-US"/>
              </w:rPr>
              <w:t>-11214</w:t>
            </w:r>
          </w:p>
        </w:tc>
      </w:tr>
      <w:tr w:rsidR="005E10F7" w:rsidRPr="001B314A" w14:paraId="240BD7C5" w14:textId="77777777" w:rsidTr="005E10F7">
        <w:trPr>
          <w:trHeight w:val="300"/>
          <w:jc w:val="center"/>
        </w:trPr>
        <w:tc>
          <w:tcPr>
            <w:tcW w:w="1300" w:type="dxa"/>
            <w:tcBorders>
              <w:top w:val="nil"/>
              <w:left w:val="single" w:sz="4" w:space="0" w:color="auto"/>
              <w:bottom w:val="single" w:sz="4" w:space="0" w:color="auto"/>
              <w:right w:val="nil"/>
            </w:tcBorders>
            <w:shd w:val="clear" w:color="auto" w:fill="auto"/>
            <w:noWrap/>
            <w:vAlign w:val="center"/>
            <w:hideMark/>
          </w:tcPr>
          <w:p w14:paraId="5C0DB131" w14:textId="77777777" w:rsidR="005E10F7" w:rsidRPr="001B314A" w:rsidRDefault="005E10F7" w:rsidP="0080484C">
            <w:pPr>
              <w:widowControl/>
              <w:suppressAutoHyphens w:val="0"/>
              <w:jc w:val="center"/>
              <w:rPr>
                <w:rFonts w:ascii="Calibri" w:hAnsi="Calibri"/>
                <w:color w:val="000000"/>
                <w:lang w:eastAsia="en-US"/>
              </w:rPr>
            </w:pPr>
            <w:r w:rsidRPr="001B314A">
              <w:rPr>
                <w:rFonts w:ascii="Calibri" w:hAnsi="Calibri"/>
                <w:color w:val="000000"/>
                <w:lang w:eastAsia="en-US"/>
              </w:rPr>
              <w:t>V3</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1453840A" w14:textId="31C37BB7" w:rsidR="005E10F7" w:rsidRPr="005E10F7" w:rsidRDefault="00C85DF9" w:rsidP="00E1257C">
            <w:pPr>
              <w:widowControl/>
              <w:suppressAutoHyphens w:val="0"/>
              <w:jc w:val="center"/>
              <w:rPr>
                <w:rFonts w:ascii="Calibri" w:hAnsi="Calibri"/>
                <w:color w:val="1F497D" w:themeColor="text2"/>
                <w:lang w:eastAsia="en-US"/>
              </w:rPr>
            </w:pPr>
            <w:r>
              <w:rPr>
                <w:rFonts w:ascii="Calibri" w:hAnsi="Calibri"/>
                <w:color w:val="1F497D" w:themeColor="text2"/>
                <w:lang w:eastAsia="en-US"/>
              </w:rPr>
              <w:t>-3438</w:t>
            </w:r>
          </w:p>
        </w:tc>
      </w:tr>
      <w:tr w:rsidR="005E10F7" w:rsidRPr="001B314A" w14:paraId="17EC9141" w14:textId="77777777" w:rsidTr="005E10F7">
        <w:trPr>
          <w:trHeight w:val="300"/>
          <w:jc w:val="center"/>
        </w:trPr>
        <w:tc>
          <w:tcPr>
            <w:tcW w:w="1300" w:type="dxa"/>
            <w:tcBorders>
              <w:top w:val="nil"/>
              <w:left w:val="single" w:sz="4" w:space="0" w:color="auto"/>
              <w:bottom w:val="single" w:sz="4" w:space="0" w:color="auto"/>
              <w:right w:val="nil"/>
            </w:tcBorders>
            <w:shd w:val="clear" w:color="auto" w:fill="auto"/>
            <w:noWrap/>
            <w:vAlign w:val="center"/>
            <w:hideMark/>
          </w:tcPr>
          <w:p w14:paraId="75616366" w14:textId="77777777" w:rsidR="005E10F7" w:rsidRPr="001B314A" w:rsidRDefault="005E10F7" w:rsidP="0080484C">
            <w:pPr>
              <w:widowControl/>
              <w:suppressAutoHyphens w:val="0"/>
              <w:jc w:val="center"/>
              <w:rPr>
                <w:rFonts w:ascii="Calibri" w:hAnsi="Calibri"/>
                <w:color w:val="000000"/>
                <w:lang w:eastAsia="en-US"/>
              </w:rPr>
            </w:pPr>
            <w:r w:rsidRPr="001B314A">
              <w:rPr>
                <w:rFonts w:ascii="Calibri" w:hAnsi="Calibri"/>
                <w:color w:val="000000"/>
                <w:lang w:eastAsia="en-US"/>
              </w:rPr>
              <w:t>V4</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342F4128" w14:textId="393205C7" w:rsidR="005E10F7" w:rsidRPr="005E10F7" w:rsidRDefault="00C85DF9" w:rsidP="00E1257C">
            <w:pPr>
              <w:widowControl/>
              <w:suppressAutoHyphens w:val="0"/>
              <w:jc w:val="center"/>
              <w:rPr>
                <w:rFonts w:ascii="Calibri" w:hAnsi="Calibri"/>
                <w:color w:val="1F497D" w:themeColor="text2"/>
                <w:lang w:eastAsia="en-US"/>
              </w:rPr>
            </w:pPr>
            <w:r>
              <w:rPr>
                <w:rFonts w:ascii="Calibri" w:hAnsi="Calibri"/>
                <w:color w:val="1F497D" w:themeColor="text2"/>
                <w:lang w:eastAsia="en-US"/>
              </w:rPr>
              <w:t>9980</w:t>
            </w:r>
          </w:p>
        </w:tc>
      </w:tr>
    </w:tbl>
    <w:p w14:paraId="11B923E3" w14:textId="77777777" w:rsidR="009E0BC8" w:rsidRDefault="009E0BC8" w:rsidP="00A500BA">
      <w:pPr>
        <w:rPr>
          <w:b/>
        </w:rPr>
      </w:pPr>
    </w:p>
    <w:p w14:paraId="06A26893" w14:textId="77777777" w:rsidR="009E0BC8" w:rsidRDefault="009E0BC8" w:rsidP="00A500BA">
      <w:pPr>
        <w:rPr>
          <w:b/>
        </w:rPr>
      </w:pPr>
    </w:p>
    <w:p w14:paraId="1F929038" w14:textId="7137EE86" w:rsidR="009E0BC8" w:rsidRPr="005E10F7" w:rsidRDefault="005E10F7" w:rsidP="00A500BA">
      <w:r w:rsidRPr="005E10F7">
        <w:t>Note at the moment, f</w:t>
      </w:r>
      <w:r w:rsidR="009E0BC8" w:rsidRPr="005E10F7">
        <w:t>or this chamber, the offsets are re-computed every time HEPI loops are started.</w:t>
      </w:r>
    </w:p>
    <w:p w14:paraId="24D19F0C" w14:textId="77777777" w:rsidR="009E0BC8" w:rsidRDefault="009E0BC8" w:rsidP="00A500BA">
      <w:pPr>
        <w:rPr>
          <w:b/>
        </w:rPr>
      </w:pPr>
    </w:p>
    <w:p w14:paraId="3022CE59" w14:textId="77777777" w:rsidR="00A500BA" w:rsidRDefault="00A500BA" w:rsidP="00A500BA">
      <w:r>
        <w:rPr>
          <w:b/>
        </w:rPr>
        <w:t>Acceptance criteria:</w:t>
      </w:r>
    </w:p>
    <w:p w14:paraId="4252FF21" w14:textId="77777777" w:rsidR="00A500BA" w:rsidRDefault="00A500BA" w:rsidP="00A500BA">
      <w:r>
        <w:t>Offsets were recorded.</w:t>
      </w:r>
    </w:p>
    <w:p w14:paraId="051263D1" w14:textId="77777777" w:rsidR="00A500BA" w:rsidRDefault="00A500BA" w:rsidP="00A500BA"/>
    <w:p w14:paraId="2D8BFFB3" w14:textId="5AB9CBFE" w:rsidR="00A500BA" w:rsidRDefault="00A500BA" w:rsidP="00A500BA">
      <w:pPr>
        <w:tabs>
          <w:tab w:val="left" w:pos="360"/>
          <w:tab w:val="left" w:pos="5220"/>
          <w:tab w:val="left" w:pos="7470"/>
        </w:tabs>
      </w:pPr>
      <w:r>
        <w:rPr>
          <w:b/>
        </w:rPr>
        <w:t>Test result:</w:t>
      </w:r>
      <w:r>
        <w:rPr>
          <w:b/>
        </w:rPr>
        <w:tab/>
        <w:t xml:space="preserve">Passed: </w:t>
      </w:r>
      <w:r>
        <w:rPr>
          <w:b/>
          <w:u w:val="single"/>
        </w:rPr>
        <w:t xml:space="preserve">  </w:t>
      </w:r>
      <w:r w:rsidR="00CD0AE6">
        <w:rPr>
          <w:b/>
          <w:u w:val="single"/>
        </w:rPr>
        <w:t>X</w:t>
      </w:r>
      <w:r>
        <w:rPr>
          <w:b/>
          <w:u w:val="single"/>
        </w:rPr>
        <w:t xml:space="preserve">     </w:t>
      </w:r>
      <w:r>
        <w:rPr>
          <w:b/>
        </w:rPr>
        <w:tab/>
        <w:t xml:space="preserve">Failed: </w:t>
      </w:r>
      <w:r>
        <w:rPr>
          <w:b/>
          <w:u w:val="single"/>
        </w:rPr>
        <w:t xml:space="preserve">       </w:t>
      </w:r>
      <w:r>
        <w:rPr>
          <w:b/>
        </w:rPr>
        <w:t xml:space="preserve">  </w:t>
      </w:r>
      <w:r>
        <w:rPr>
          <w:b/>
          <w:color w:val="FFFFFF"/>
        </w:rPr>
        <w:t>.</w:t>
      </w:r>
    </w:p>
    <w:p w14:paraId="1FA263BC" w14:textId="77777777" w:rsidR="00394998" w:rsidRDefault="00394998">
      <w:pPr>
        <w:widowControl/>
        <w:suppressAutoHyphens w:val="0"/>
        <w:rPr>
          <w:rFonts w:ascii="Cambria" w:hAnsi="Cambria" w:cs="Cambria"/>
          <w:b/>
          <w:bCs/>
          <w:i/>
          <w:kern w:val="1"/>
          <w:sz w:val="32"/>
          <w:szCs w:val="32"/>
        </w:rPr>
      </w:pPr>
      <w:r>
        <w:br w:type="page"/>
      </w:r>
    </w:p>
    <w:p w14:paraId="62A541F6" w14:textId="574F4A8C" w:rsidR="00394998" w:rsidRDefault="00BD4831" w:rsidP="007000AD">
      <w:pPr>
        <w:pStyle w:val="Heading1"/>
      </w:pPr>
      <w:bookmarkStart w:id="171" w:name="_Toc378774602"/>
      <w:r>
        <w:lastRenderedPageBreak/>
        <w:t>Conclus</w:t>
      </w:r>
      <w:r w:rsidR="00394998">
        <w:t>ion</w:t>
      </w:r>
      <w:bookmarkEnd w:id="171"/>
    </w:p>
    <w:p w14:paraId="5535B6F2" w14:textId="194F9958" w:rsidR="00394998" w:rsidRDefault="005A644A" w:rsidP="00394998">
      <w:r>
        <w:t xml:space="preserve">The only tests run for initial approval of this systems were the valve checks, the sensors ASDs and the transfer functions. All have looked good since July 2013. </w:t>
      </w:r>
      <w:r w:rsidR="003D5C7B">
        <w:t>Position loops have been used routinely on this chamber.</w:t>
      </w:r>
    </w:p>
    <w:p w14:paraId="1981D174" w14:textId="77777777" w:rsidR="00A500BA" w:rsidRDefault="00A500BA">
      <w:pPr>
        <w:tabs>
          <w:tab w:val="left" w:pos="360"/>
          <w:tab w:val="left" w:pos="5220"/>
          <w:tab w:val="left" w:pos="7470"/>
        </w:tabs>
      </w:pPr>
    </w:p>
    <w:sectPr w:rsidR="00A500BA">
      <w:headerReference w:type="even" r:id="rId20"/>
      <w:headerReference w:type="default" r:id="rId21"/>
      <w:footerReference w:type="even" r:id="rId22"/>
      <w:footerReference w:type="default" r:id="rId23"/>
      <w:headerReference w:type="first" r:id="rId24"/>
      <w:footerReference w:type="first" r:id="rId25"/>
      <w:pgSz w:w="12240" w:h="15840"/>
      <w:pgMar w:top="1200" w:right="1200" w:bottom="1200" w:left="12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B7FB7" w14:textId="77777777" w:rsidR="00B714F4" w:rsidRDefault="00B714F4">
      <w:r>
        <w:separator/>
      </w:r>
    </w:p>
  </w:endnote>
  <w:endnote w:type="continuationSeparator" w:id="0">
    <w:p w14:paraId="36B581B3" w14:textId="77777777" w:rsidR="00B714F4" w:rsidRDefault="00B7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OpenSymbol">
    <w:panose1 w:val="00000000000000000000"/>
    <w:charset w:val="00"/>
    <w:family w:val="roman"/>
    <w:notTrueType/>
    <w:pitch w:val="default"/>
  </w:font>
  <w:font w:name="Liberation Sans">
    <w:panose1 w:val="00000000000000000000"/>
    <w:charset w:val="00"/>
    <w:family w:val="roman"/>
    <w:notTrueType/>
    <w:pitch w:val="default"/>
  </w:font>
  <w:font w:name="DejaVu Sans">
    <w:panose1 w:val="00000000000000000000"/>
    <w:charset w:val="00"/>
    <w:family w:val="roman"/>
    <w:notTrueType/>
    <w:pitch w:val="default"/>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A8B45D4" w14:textId="77777777" w:rsidR="006A10AE" w:rsidRDefault="006A10AE"/>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DBF7AA0" w14:textId="77777777" w:rsidR="006A10AE" w:rsidRDefault="006A10AE">
    <w:pPr>
      <w:pStyle w:val="Footer"/>
      <w:jc w:val="right"/>
    </w:pPr>
    <w:r>
      <w:fldChar w:fldCharType="begin"/>
    </w:r>
    <w:r>
      <w:instrText xml:space="preserve"> PAGE </w:instrText>
    </w:r>
    <w:r>
      <w:fldChar w:fldCharType="separate"/>
    </w:r>
    <w:r w:rsidR="003E0E70">
      <w:rPr>
        <w:noProof/>
      </w:rPr>
      <w:t>5</w:t>
    </w:r>
    <w:r>
      <w:fldChar w:fldCharType="end"/>
    </w:r>
  </w:p>
  <w:p w14:paraId="15D03E8B" w14:textId="77777777" w:rsidR="006A10AE" w:rsidRDefault="006A10AE"/>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F007F41" w14:textId="77777777" w:rsidR="006A10AE" w:rsidRDefault="006A10A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A2E5A" w14:textId="77777777" w:rsidR="00B714F4" w:rsidRDefault="00B714F4">
      <w:r>
        <w:separator/>
      </w:r>
    </w:p>
  </w:footnote>
  <w:footnote w:type="continuationSeparator" w:id="0">
    <w:p w14:paraId="4FB29E83" w14:textId="77777777" w:rsidR="00B714F4" w:rsidRDefault="00B714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85C013" w14:textId="40CA7B8A" w:rsidR="006A10AE" w:rsidRPr="00E96EA1" w:rsidRDefault="003E0E70">
    <w:pPr>
      <w:pStyle w:val="Header"/>
      <w:tabs>
        <w:tab w:val="right" w:pos="9840"/>
      </w:tabs>
      <w:rPr>
        <w:b/>
        <w:caps/>
      </w:rPr>
    </w:pPr>
    <w:r>
      <w:pict w14:anchorId="1CF0E9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25pt;margin-top:-13.7pt;width:48.85pt;height:35.5pt;z-index:251656704;mso-wrap-distance-left:9.05pt;mso-wrap-distance-right:9.05pt;mso-position-horizontal:absolute;mso-position-horizontal-relative:text;mso-position-vertical:absolute;mso-position-vertical-relative:text" filled="t">
          <v:fill color2="black"/>
          <v:imagedata r:id="rId1" o:title=""/>
          <w10:wrap type="topAndBottom"/>
        </v:shape>
        <o:OLEObject Type="Embed" ProgID="Microsoft" ShapeID="_x0000_s2049" DrawAspect="Content" ObjectID="_1361027485" r:id="rId2"/>
      </w:pict>
    </w:r>
    <w:r w:rsidR="006A10AE">
      <w:rPr>
        <w:b/>
        <w:caps/>
      </w:rPr>
      <w:t xml:space="preserve">                 </w:t>
    </w:r>
    <w:r w:rsidR="006A10AE">
      <w:rPr>
        <w:b/>
        <w:caps/>
      </w:rPr>
      <w:tab/>
      <w:t>E1300930-v1</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682AB4C" w14:textId="77777777" w:rsidR="006A10AE" w:rsidRDefault="006A10AE"/>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8B43837" w14:textId="5E1194B0" w:rsidR="006A10AE" w:rsidRDefault="003E0E70">
    <w:pPr>
      <w:pStyle w:val="Header"/>
      <w:tabs>
        <w:tab w:val="right" w:pos="9840"/>
      </w:tabs>
    </w:pPr>
    <w:r>
      <w:pict w14:anchorId="71DB4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25pt;margin-top:-13.7pt;width:48.85pt;height:35.5pt;z-index:251658752;mso-wrap-distance-left:9.05pt;mso-wrap-distance-right:9.05pt;mso-position-horizontal:absolute;mso-position-horizontal-relative:text;mso-position-vertical:absolute;mso-position-vertical-relative:text" filled="t">
          <v:fill color2="black"/>
          <v:imagedata r:id="rId1" o:title=""/>
          <w10:wrap type="topAndBottom"/>
        </v:shape>
        <o:OLEObject Type="Embed" ProgID="Microsoft" ShapeID="_x0000_s2051" DrawAspect="Content" ObjectID="_1361027486" r:id="rId2"/>
      </w:pict>
    </w:r>
    <w:r w:rsidR="006A10AE">
      <w:rPr>
        <w:b/>
        <w:caps/>
      </w:rPr>
      <w:t xml:space="preserve">                 </w:t>
    </w:r>
    <w:r w:rsidR="006A10AE">
      <w:rPr>
        <w:b/>
        <w:caps/>
      </w:rPr>
      <w:tab/>
      <w:t>E1300930-v1</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CA62F3" w14:textId="77777777" w:rsidR="006A10AE" w:rsidRDefault="006A10AE"/>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ind w:left="432" w:hanging="432"/>
      </w:pPr>
    </w:lvl>
    <w:lvl w:ilvl="1">
      <w:start w:val="1"/>
      <w:numFmt w:val="decimal"/>
      <w:pStyle w:val="Heading2"/>
      <w:lvlText w:val="%1.%2"/>
      <w:lvlJc w:val="left"/>
      <w:pPr>
        <w:tabs>
          <w:tab w:val="num" w:pos="3330"/>
        </w:tabs>
        <w:ind w:left="3906"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Wingdings" w:hAnsi="Wingdings" w:cs="Times New Roman"/>
      </w:rPr>
    </w:lvl>
  </w:abstractNum>
  <w:abstractNum w:abstractNumId="2">
    <w:nsid w:val="00000003"/>
    <w:multiLevelType w:val="singleLevel"/>
    <w:tmpl w:val="00000003"/>
    <w:name w:val="WW8Num3"/>
    <w:lvl w:ilvl="0">
      <w:numFmt w:val="bullet"/>
      <w:lvlText w:val="-"/>
      <w:lvlJc w:val="left"/>
      <w:pPr>
        <w:tabs>
          <w:tab w:val="num" w:pos="0"/>
        </w:tabs>
        <w:ind w:left="720" w:hanging="360"/>
      </w:pPr>
      <w:rPr>
        <w:rFonts w:ascii="Times New Roman" w:hAnsi="Times New Roman" w:cs="Times New Roman"/>
      </w:rPr>
    </w:lvl>
  </w:abstractNum>
  <w:abstractNum w:abstractNumId="3">
    <w:nsid w:val="00000004"/>
    <w:multiLevelType w:val="singleLevel"/>
    <w:tmpl w:val="00000004"/>
    <w:name w:val="WW8Num4"/>
    <w:lvl w:ilvl="0">
      <w:numFmt w:val="bullet"/>
      <w:lvlText w:val="-"/>
      <w:lvlJc w:val="left"/>
      <w:pPr>
        <w:tabs>
          <w:tab w:val="num" w:pos="0"/>
        </w:tabs>
        <w:ind w:left="720" w:hanging="360"/>
      </w:pPr>
      <w:rPr>
        <w:rFonts w:ascii="Times New Roman" w:hAnsi="Times New Roman" w:cs="Times New Roman"/>
        <w:b w:val="0"/>
      </w:rPr>
    </w:lvl>
  </w:abstractNum>
  <w:abstractNum w:abstractNumId="4">
    <w:nsid w:val="00000005"/>
    <w:multiLevelType w:val="singleLevel"/>
    <w:tmpl w:val="00000005"/>
    <w:name w:val="WW8Num5"/>
    <w:lvl w:ilvl="0">
      <w:numFmt w:val="bullet"/>
      <w:lvlText w:val="-"/>
      <w:lvlJc w:val="left"/>
      <w:pPr>
        <w:tabs>
          <w:tab w:val="num" w:pos="0"/>
        </w:tabs>
        <w:ind w:left="720" w:hanging="360"/>
      </w:pPr>
      <w:rPr>
        <w:rFonts w:ascii="Times New Roman" w:hAnsi="Times New Roman" w:cs="Times New Roman"/>
      </w:rPr>
    </w:lvl>
  </w:abstractNum>
  <w:abstractNum w:abstractNumId="5">
    <w:nsid w:val="00000006"/>
    <w:multiLevelType w:val="multilevel"/>
    <w:tmpl w:val="00000006"/>
    <w:name w:val="WW8Num6"/>
    <w:lvl w:ilvl="0">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00000007"/>
    <w:name w:val="WW8Num7"/>
    <w:lvl w:ilvl="0">
      <w:start w:val="1"/>
      <w:numFmt w:val="bullet"/>
      <w:lvlText w:val=""/>
      <w:lvlJc w:val="left"/>
      <w:pPr>
        <w:tabs>
          <w:tab w:val="num" w:pos="0"/>
        </w:tabs>
        <w:ind w:left="5400" w:hanging="360"/>
      </w:pPr>
      <w:rPr>
        <w:rFonts w:ascii="Symbol" w:hAnsi="Symbol"/>
        <w:b/>
      </w:rPr>
    </w:lvl>
  </w:abstractNum>
  <w:abstractNum w:abstractNumId="7">
    <w:nsid w:val="14F94C49"/>
    <w:multiLevelType w:val="hybridMultilevel"/>
    <w:tmpl w:val="BE84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087"/>
    <w:rsid w:val="0002227B"/>
    <w:rsid w:val="00022FC8"/>
    <w:rsid w:val="000275F3"/>
    <w:rsid w:val="000845A7"/>
    <w:rsid w:val="000A6CDB"/>
    <w:rsid w:val="000B6807"/>
    <w:rsid w:val="000C07AD"/>
    <w:rsid w:val="0010327F"/>
    <w:rsid w:val="001038E6"/>
    <w:rsid w:val="0014109C"/>
    <w:rsid w:val="00141F88"/>
    <w:rsid w:val="0016364D"/>
    <w:rsid w:val="00186938"/>
    <w:rsid w:val="001D7957"/>
    <w:rsid w:val="001E0C23"/>
    <w:rsid w:val="002712FF"/>
    <w:rsid w:val="00290D98"/>
    <w:rsid w:val="002D6EEC"/>
    <w:rsid w:val="002E4AD5"/>
    <w:rsid w:val="00310888"/>
    <w:rsid w:val="00313AEC"/>
    <w:rsid w:val="0032115E"/>
    <w:rsid w:val="00324EA6"/>
    <w:rsid w:val="0037104B"/>
    <w:rsid w:val="003748F6"/>
    <w:rsid w:val="00394998"/>
    <w:rsid w:val="003D5C7B"/>
    <w:rsid w:val="003E0E70"/>
    <w:rsid w:val="00477594"/>
    <w:rsid w:val="00485086"/>
    <w:rsid w:val="004876FB"/>
    <w:rsid w:val="00490468"/>
    <w:rsid w:val="004C056B"/>
    <w:rsid w:val="004D1FB3"/>
    <w:rsid w:val="00576DD2"/>
    <w:rsid w:val="005A5B6F"/>
    <w:rsid w:val="005A644A"/>
    <w:rsid w:val="005A64ED"/>
    <w:rsid w:val="005B5087"/>
    <w:rsid w:val="005B7628"/>
    <w:rsid w:val="005E10F7"/>
    <w:rsid w:val="005E73DC"/>
    <w:rsid w:val="006309C8"/>
    <w:rsid w:val="00646600"/>
    <w:rsid w:val="006820B5"/>
    <w:rsid w:val="00691A9D"/>
    <w:rsid w:val="006A10AE"/>
    <w:rsid w:val="006A1C6B"/>
    <w:rsid w:val="006D7795"/>
    <w:rsid w:val="006E2636"/>
    <w:rsid w:val="007000AD"/>
    <w:rsid w:val="00730289"/>
    <w:rsid w:val="00744208"/>
    <w:rsid w:val="00794B89"/>
    <w:rsid w:val="007A3113"/>
    <w:rsid w:val="007A35A6"/>
    <w:rsid w:val="007A470F"/>
    <w:rsid w:val="0080484C"/>
    <w:rsid w:val="008169F6"/>
    <w:rsid w:val="008B1FD0"/>
    <w:rsid w:val="008C48A7"/>
    <w:rsid w:val="008D2F15"/>
    <w:rsid w:val="00904969"/>
    <w:rsid w:val="009714C3"/>
    <w:rsid w:val="00977B0A"/>
    <w:rsid w:val="009A05D7"/>
    <w:rsid w:val="009C555E"/>
    <w:rsid w:val="009E0BC8"/>
    <w:rsid w:val="00A500BA"/>
    <w:rsid w:val="00AB3A7F"/>
    <w:rsid w:val="00AC4D8A"/>
    <w:rsid w:val="00AD12B8"/>
    <w:rsid w:val="00AD2351"/>
    <w:rsid w:val="00AE1618"/>
    <w:rsid w:val="00B40982"/>
    <w:rsid w:val="00B42709"/>
    <w:rsid w:val="00B50FDF"/>
    <w:rsid w:val="00B60154"/>
    <w:rsid w:val="00B714F4"/>
    <w:rsid w:val="00BD434A"/>
    <w:rsid w:val="00BD4831"/>
    <w:rsid w:val="00BF2520"/>
    <w:rsid w:val="00C12CC1"/>
    <w:rsid w:val="00C35B3D"/>
    <w:rsid w:val="00C47F3F"/>
    <w:rsid w:val="00C5340E"/>
    <w:rsid w:val="00C85DF9"/>
    <w:rsid w:val="00CB036C"/>
    <w:rsid w:val="00CD0AE6"/>
    <w:rsid w:val="00CE2D17"/>
    <w:rsid w:val="00CE4D64"/>
    <w:rsid w:val="00D402BE"/>
    <w:rsid w:val="00D538DB"/>
    <w:rsid w:val="00D7043A"/>
    <w:rsid w:val="00D74B6E"/>
    <w:rsid w:val="00DE2FBF"/>
    <w:rsid w:val="00E0314D"/>
    <w:rsid w:val="00E1257C"/>
    <w:rsid w:val="00E571D9"/>
    <w:rsid w:val="00E614D7"/>
    <w:rsid w:val="00E83785"/>
    <w:rsid w:val="00E96EA1"/>
    <w:rsid w:val="00ED3133"/>
    <w:rsid w:val="00F023B9"/>
    <w:rsid w:val="00F12744"/>
    <w:rsid w:val="00F15E18"/>
    <w:rsid w:val="00F6194C"/>
    <w:rsid w:val="00F77582"/>
    <w:rsid w:val="00F84F49"/>
    <w:rsid w:val="00F87CFD"/>
    <w:rsid w:val="00F93DDB"/>
    <w:rsid w:val="00FA6973"/>
    <w:rsid w:val="00FB5085"/>
    <w:rsid w:val="00FF3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oNotEmbedSmartTags/>
  <w:decimalSymbol w:val="."/>
  <w:listSeparator w:val=","/>
  <w14:docId w14:val="76D95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widowControl w:val="0"/>
      <w:suppressAutoHyphens/>
    </w:pPr>
    <w:rPr>
      <w:sz w:val="24"/>
      <w:szCs w:val="24"/>
      <w:lang w:eastAsia="zh-CN"/>
    </w:rPr>
  </w:style>
  <w:style w:type="paragraph" w:styleId="Heading1">
    <w:name w:val="heading 1"/>
    <w:basedOn w:val="Normal"/>
    <w:next w:val="Normal"/>
    <w:qFormat/>
    <w:pPr>
      <w:keepNext/>
      <w:spacing w:after="60"/>
      <w:outlineLvl w:val="0"/>
    </w:pPr>
    <w:rPr>
      <w:rFonts w:cs="Arial"/>
      <w:b/>
      <w:bCs/>
      <w:kern w:val="1"/>
      <w:sz w:val="32"/>
      <w:szCs w:val="32"/>
    </w:rPr>
  </w:style>
  <w:style w:type="paragraph" w:styleId="Heading2">
    <w:name w:val="heading 2"/>
    <w:basedOn w:val="Normal"/>
    <w:next w:val="Normal"/>
    <w:qFormat/>
    <w:pPr>
      <w:keepNext/>
      <w:numPr>
        <w:ilvl w:val="1"/>
        <w:numId w:val="1"/>
      </w:numPr>
      <w:spacing w:after="60"/>
      <w:outlineLvl w:val="1"/>
    </w:pPr>
    <w:rPr>
      <w:rFonts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Calibri" w:hAnsi="Calibri" w:cs="Calibri"/>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Calibri" w:hAnsi="Calibri" w:cs="Calibri"/>
      <w:b/>
      <w:bCs/>
      <w:sz w:val="22"/>
      <w:szCs w:val="22"/>
    </w:rPr>
  </w:style>
  <w:style w:type="paragraph" w:styleId="Heading7">
    <w:name w:val="heading 7"/>
    <w:basedOn w:val="Normal"/>
    <w:next w:val="Normal"/>
    <w:qFormat/>
    <w:pPr>
      <w:numPr>
        <w:ilvl w:val="6"/>
        <w:numId w:val="1"/>
      </w:numPr>
      <w:spacing w:before="240" w:after="60"/>
      <w:outlineLvl w:val="6"/>
    </w:pPr>
    <w:rPr>
      <w:rFonts w:ascii="Calibri" w:hAnsi="Calibri" w:cs="Calibri"/>
    </w:rPr>
  </w:style>
  <w:style w:type="paragraph" w:styleId="Heading8">
    <w:name w:val="heading 8"/>
    <w:basedOn w:val="Normal"/>
    <w:next w:val="Normal"/>
    <w:qFormat/>
    <w:pPr>
      <w:numPr>
        <w:ilvl w:val="7"/>
        <w:numId w:val="1"/>
      </w:numPr>
      <w:spacing w:before="240" w:after="60"/>
      <w:outlineLvl w:val="7"/>
    </w:pPr>
    <w:rPr>
      <w:rFonts w:ascii="Calibri" w:hAnsi="Calibri" w:cs="Calibri"/>
      <w:i/>
      <w:iCs/>
    </w:rPr>
  </w:style>
  <w:style w:type="paragraph" w:styleId="Heading9">
    <w:name w:val="heading 9"/>
    <w:basedOn w:val="Normal"/>
    <w:next w:val="Normal"/>
    <w:qFormat/>
    <w:pPr>
      <w:numPr>
        <w:ilvl w:val="8"/>
        <w:numId w:val="1"/>
      </w:numPr>
      <w:spacing w:before="240" w:after="60"/>
      <w:outlineLvl w:val="8"/>
    </w:pPr>
    <w:rPr>
      <w:rFonts w:ascii="Cambria" w:hAnsi="Cambria"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Times New Roman" w:eastAsia="Times New Roman" w:hAnsi="Times New Roman" w:cs="Times New Roman"/>
    </w:rPr>
  </w:style>
  <w:style w:type="character" w:customStyle="1" w:styleId="WW8Num4z0">
    <w:name w:val="WW8Num4z0"/>
    <w:rPr>
      <w:rFonts w:ascii="Times New Roman" w:eastAsia="Times New Roman" w:hAnsi="Times New Roman" w:cs="Times New Roman"/>
      <w:b w:val="0"/>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b/>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DefaultParagraphFont">
    <w:name w:val="WW-Default Paragraph Font"/>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Wingdings" w:hAnsi="Wingdings" w:cs="Wingdings"/>
    </w:rPr>
  </w:style>
  <w:style w:type="character" w:customStyle="1" w:styleId="WW8Num9z0">
    <w:name w:val="WW8Num9z0"/>
    <w:rPr>
      <w:rFonts w:ascii="Times New Roman" w:eastAsia="Times New Roman" w:hAnsi="Times New Roman" w:cs="Times New Roman"/>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b/>
      <w:u w:val="none"/>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cs="Symbol"/>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Times New Roman" w:hAnsi="Times New Roman" w:cs="Times New Roma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b/>
      <w:u w:val="none"/>
    </w:rPr>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1z0">
    <w:name w:val="WW8Num21z0"/>
    <w:rPr>
      <w:rFonts w:ascii="Times New Roman" w:eastAsia="Times New Roman" w:hAnsi="Times New Roman"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Times New Roman" w:hAnsi="Times New Roman"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Calibri" w:eastAsia="Calibri" w:hAnsi="Calibri" w:cs="Calibri"/>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DefaultParagraphFont1">
    <w:name w:val="WW-Default Paragraph Font1"/>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1">
    <w:name w:val="WW8Num2z1"/>
    <w:rPr>
      <w:rFonts w:ascii="Courier New" w:hAnsi="Courier New" w:cs="Symbol"/>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1">
    <w:name w:val="WW8Num5z1"/>
    <w:rPr>
      <w:rFonts w:ascii="Courier New" w:hAnsi="Courier New" w:cs="Symbol"/>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1">
    <w:name w:val="WW8Num9z1"/>
    <w:rPr>
      <w:rFonts w:ascii="Courier New" w:hAnsi="Courier New" w:cs="Symbol"/>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4z3">
    <w:name w:val="WW8Num14z3"/>
    <w:rPr>
      <w:rFonts w:ascii="Symbol" w:hAnsi="Symbol" w:cs="Symbol"/>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Heading1Char">
    <w:name w:val="Heading 1 Char"/>
    <w:rPr>
      <w:rFonts w:cs="Arial"/>
      <w:b/>
      <w:bCs/>
      <w:kern w:val="1"/>
      <w:sz w:val="32"/>
      <w:szCs w:val="32"/>
    </w:rPr>
  </w:style>
  <w:style w:type="character" w:styleId="PageNumber">
    <w:name w:val="page number"/>
    <w:basedOn w:val="WW-DefaultParagraphFont1"/>
  </w:style>
  <w:style w:type="character" w:styleId="Hyperlink">
    <w:name w:val="Hyperlink"/>
    <w:rPr>
      <w:color w:val="0000FF"/>
      <w:u w:val="single"/>
    </w:rPr>
  </w:style>
  <w:style w:type="character" w:customStyle="1" w:styleId="Heading2Char">
    <w:name w:val="Heading 2 Char"/>
    <w:rPr>
      <w:rFonts w:cs="Arial"/>
      <w:b/>
      <w:bCs/>
      <w:i/>
      <w:iCs/>
      <w:sz w:val="28"/>
      <w:szCs w:val="28"/>
    </w:rPr>
  </w:style>
  <w:style w:type="character" w:styleId="Strong">
    <w:name w:val="Strong"/>
    <w:qFormat/>
    <w:rPr>
      <w:b/>
      <w:bCs/>
    </w:rPr>
  </w:style>
  <w:style w:type="character" w:customStyle="1" w:styleId="BalloonTextChar">
    <w:name w:val="Balloon Text Char"/>
    <w:rPr>
      <w:rFonts w:ascii="Tahoma" w:hAnsi="Tahoma" w:cs="Tahoma"/>
      <w:sz w:val="16"/>
      <w:szCs w:val="16"/>
    </w:rPr>
  </w:style>
  <w:style w:type="character" w:styleId="Emphasis">
    <w:name w:val="Emphasis"/>
    <w:qFormat/>
    <w:rPr>
      <w:i/>
      <w:iCs/>
    </w:rPr>
  </w:style>
  <w:style w:type="character" w:customStyle="1" w:styleId="TitleChar">
    <w:name w:val="Title Char"/>
    <w:rPr>
      <w:rFonts w:ascii="Cambria" w:hAnsi="Cambria" w:cs="Cambria"/>
      <w:b/>
      <w:bCs/>
      <w:i/>
      <w:kern w:val="1"/>
      <w:sz w:val="32"/>
      <w:szCs w:val="32"/>
    </w:rPr>
  </w:style>
  <w:style w:type="character" w:customStyle="1" w:styleId="HTMLPreformattedChar">
    <w:name w:val="HTML Preformatted Char"/>
    <w:rPr>
      <w:rFonts w:ascii="Courier New" w:hAnsi="Courier New" w:cs="Courier New"/>
    </w:rPr>
  </w:style>
  <w:style w:type="character" w:styleId="LineNumber">
    <w:name w:val="line number"/>
    <w:basedOn w:val="WW-DefaultParagraphFont1"/>
  </w:style>
  <w:style w:type="character" w:customStyle="1" w:styleId="FooterChar">
    <w:name w:val="Footer Char"/>
    <w:rPr>
      <w:sz w:val="24"/>
      <w:szCs w:val="24"/>
    </w:rPr>
  </w:style>
  <w:style w:type="character" w:customStyle="1" w:styleId="Heading4Char">
    <w:name w:val="Heading 4 Char"/>
    <w:rPr>
      <w:rFonts w:ascii="Calibri" w:eastAsia="Times New Roman" w:hAnsi="Calibri" w:cs="Times New Roman"/>
      <w:b/>
      <w:bCs/>
      <w:sz w:val="28"/>
      <w:szCs w:val="28"/>
    </w:rPr>
  </w:style>
  <w:style w:type="character" w:customStyle="1" w:styleId="Heading6Char">
    <w:name w:val="Heading 6 Char"/>
    <w:rPr>
      <w:rFonts w:ascii="Calibri" w:eastAsia="Times New Roman" w:hAnsi="Calibri" w:cs="Times New Roman"/>
      <w:b/>
      <w:bCs/>
      <w:sz w:val="22"/>
      <w:szCs w:val="22"/>
    </w:rPr>
  </w:style>
  <w:style w:type="character" w:customStyle="1" w:styleId="Heading7Char">
    <w:name w:val="Heading 7 Char"/>
    <w:rPr>
      <w:rFonts w:ascii="Calibri" w:eastAsia="Times New Roman" w:hAnsi="Calibri" w:cs="Times New Roman"/>
      <w:sz w:val="24"/>
      <w:szCs w:val="24"/>
    </w:rPr>
  </w:style>
  <w:style w:type="character" w:customStyle="1" w:styleId="Heading8Char">
    <w:name w:val="Heading 8 Char"/>
    <w:rPr>
      <w:rFonts w:ascii="Calibri" w:eastAsia="Times New Roman" w:hAnsi="Calibri" w:cs="Times New Roman"/>
      <w:i/>
      <w:iCs/>
      <w:sz w:val="24"/>
      <w:szCs w:val="24"/>
    </w:rPr>
  </w:style>
  <w:style w:type="character" w:customStyle="1" w:styleId="Heading9Char">
    <w:name w:val="Heading 9 Char"/>
    <w:rPr>
      <w:rFonts w:ascii="Cambria" w:eastAsia="Times New Roman" w:hAnsi="Cambria" w:cs="Times New Roman"/>
      <w:sz w:val="22"/>
      <w:szCs w:val="22"/>
    </w:rPr>
  </w:style>
  <w:style w:type="character" w:customStyle="1" w:styleId="IndexLink">
    <w:name w:val="Index Link"/>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FollowedHyperlink">
    <w:name w:val="FollowedHyperlink"/>
    <w:basedOn w:val="WW-DefaultParagraphFont"/>
    <w:rPr>
      <w:color w:val="800080"/>
      <w:u w:val="single"/>
    </w:rPr>
  </w:style>
  <w:style w:type="paragraph" w:customStyle="1" w:styleId="Heading">
    <w:name w:val="Heading"/>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rPr>
      <w:b/>
      <w:bCs/>
      <w:sz w:val="20"/>
      <w:szCs w:val="20"/>
    </w:rPr>
  </w:style>
  <w:style w:type="paragraph" w:customStyle="1" w:styleId="Index">
    <w:name w:val="Index"/>
    <w:basedOn w:val="Normal"/>
    <w:pPr>
      <w:suppressLineNumbers/>
    </w:pPr>
  </w:style>
  <w:style w:type="paragraph" w:styleId="Header">
    <w:name w:val="header"/>
    <w:basedOn w:val="Normal"/>
  </w:style>
  <w:style w:type="paragraph" w:styleId="Footer">
    <w:name w:val="footer"/>
    <w:basedOn w:val="Normal"/>
  </w:style>
  <w:style w:type="paragraph" w:styleId="PlainText">
    <w:name w:val="Plain Text"/>
    <w:basedOn w:val="Normal"/>
    <w:rPr>
      <w:rFonts w:ascii="Courier New" w:hAnsi="Courier New" w:cs="Courier New"/>
      <w:sz w:val="20"/>
      <w:szCs w:val="20"/>
    </w:rPr>
  </w:style>
  <w:style w:type="paragraph" w:styleId="DocumentMap">
    <w:name w:val="Document Map"/>
    <w:basedOn w:val="Normal"/>
    <w:pPr>
      <w:shd w:val="clear" w:color="auto" w:fill="000080"/>
    </w:pPr>
    <w:rPr>
      <w:rFonts w:ascii="Tahoma" w:hAnsi="Tahoma" w:cs="Tahoma"/>
      <w:sz w:val="20"/>
      <w:szCs w:val="20"/>
    </w:rPr>
  </w:style>
  <w:style w:type="paragraph" w:customStyle="1" w:styleId="Heading40">
    <w:name w:val="Heading4"/>
    <w:basedOn w:val="Normal"/>
    <w:pPr>
      <w:jc w:val="both"/>
    </w:pPr>
    <w:rPr>
      <w:b/>
    </w:rPr>
  </w:style>
  <w:style w:type="paragraph" w:styleId="TOC1">
    <w:name w:val="toc 1"/>
    <w:basedOn w:val="Normal"/>
    <w:next w:val="Normal"/>
    <w:uiPriority w:val="39"/>
  </w:style>
  <w:style w:type="paragraph" w:styleId="TOC3">
    <w:name w:val="toc 3"/>
    <w:basedOn w:val="Normal"/>
    <w:next w:val="Normal"/>
    <w:pPr>
      <w:ind w:left="480"/>
    </w:pPr>
  </w:style>
  <w:style w:type="paragraph" w:customStyle="1" w:styleId="line886">
    <w:name w:val="line886"/>
    <w:basedOn w:val="Normal"/>
    <w:pPr>
      <w:spacing w:before="280" w:after="280"/>
    </w:pPr>
  </w:style>
  <w:style w:type="paragraph" w:styleId="TOC2">
    <w:name w:val="toc 2"/>
    <w:basedOn w:val="Normal"/>
    <w:next w:val="Normal"/>
    <w:uiPriority w:val="39"/>
    <w:pPr>
      <w:ind w:left="240"/>
    </w:pPr>
  </w:style>
  <w:style w:type="paragraph" w:styleId="TOC5">
    <w:name w:val="toc 5"/>
    <w:basedOn w:val="Normal"/>
    <w:next w:val="Normal"/>
    <w:pPr>
      <w:ind w:left="960"/>
    </w:pPr>
  </w:style>
  <w:style w:type="paragraph" w:customStyle="1" w:styleId="line903">
    <w:name w:val="line903"/>
    <w:basedOn w:val="Normal"/>
    <w:pPr>
      <w:spacing w:before="280" w:after="280"/>
    </w:pPr>
  </w:style>
  <w:style w:type="paragraph" w:styleId="ListParagraph">
    <w:name w:val="List Paragraph"/>
    <w:basedOn w:val="Normal"/>
    <w:qFormat/>
    <w:pPr>
      <w:ind w:left="720"/>
    </w:pPr>
  </w:style>
  <w:style w:type="paragraph" w:styleId="TOCHeading">
    <w:name w:val="TOC Heading"/>
    <w:basedOn w:val="Heading1"/>
    <w:next w:val="Normal"/>
    <w:qFormat/>
    <w:pPr>
      <w:keepLines/>
      <w:spacing w:before="480" w:after="0" w:line="276" w:lineRule="auto"/>
    </w:pPr>
    <w:rPr>
      <w:rFonts w:ascii="Cambria" w:hAnsi="Cambria" w:cs="Times New Roman"/>
      <w:color w:val="365F91"/>
      <w:sz w:val="28"/>
      <w:szCs w:val="28"/>
    </w:rPr>
  </w:style>
  <w:style w:type="paragraph" w:styleId="BalloonText">
    <w:name w:val="Balloon Text"/>
    <w:basedOn w:val="Normal"/>
    <w:rPr>
      <w:rFonts w:ascii="Tahoma" w:hAnsi="Tahoma" w:cs="Tahoma"/>
      <w:sz w:val="16"/>
      <w:szCs w:val="16"/>
    </w:rPr>
  </w:style>
  <w:style w:type="paragraph" w:styleId="Title">
    <w:name w:val="Title"/>
    <w:basedOn w:val="Normal"/>
    <w:next w:val="Normal"/>
    <w:qFormat/>
    <w:pPr>
      <w:spacing w:before="240" w:after="60"/>
      <w:jc w:val="center"/>
    </w:pPr>
    <w:rPr>
      <w:rFonts w:ascii="Cambria" w:hAnsi="Cambria" w:cs="Cambria"/>
      <w:b/>
      <w:bCs/>
      <w:i/>
      <w:kern w:val="1"/>
      <w:sz w:val="32"/>
      <w:szCs w:val="32"/>
    </w:rPr>
  </w:style>
  <w:style w:type="paragraph" w:styleId="Subtitle">
    <w:name w:val="Subtitle"/>
    <w:basedOn w:val="Heading"/>
    <w:next w:val="BodyText"/>
    <w:qFormat/>
    <w:pPr>
      <w:jc w:val="center"/>
    </w:pPr>
    <w:rPr>
      <w:i/>
      <w:iCs/>
    </w:rPr>
  </w:style>
  <w:style w:type="paragraph" w:styleId="HTMLPreformatted">
    <w:name w:val="HTML Preformatted"/>
    <w:basedOn w:val="Normal"/>
    <w:rPr>
      <w:rFonts w:ascii="Courier New" w:hAnsi="Courier New" w:cs="Courier New"/>
      <w:sz w:val="20"/>
      <w:szCs w:val="20"/>
    </w:rPr>
  </w:style>
  <w:style w:type="paragraph" w:customStyle="1" w:styleId="Step">
    <w:name w:val="Step"/>
    <w:basedOn w:val="Normal"/>
    <w:pPr>
      <w:spacing w:after="120"/>
    </w:pPr>
    <w:rPr>
      <w:b/>
    </w:rPr>
  </w:style>
  <w:style w:type="paragraph" w:customStyle="1" w:styleId="Style1">
    <w:name w:val="Style1"/>
    <w:basedOn w:val="Step"/>
    <w:pPr>
      <w:spacing w:before="120"/>
    </w:pPr>
  </w:style>
  <w:style w:type="paragraph" w:customStyle="1" w:styleId="Style2">
    <w:name w:val="Style2"/>
    <w:basedOn w:val="Style1"/>
    <w:pPr>
      <w:spacing w:before="240"/>
    </w:pPr>
  </w:style>
  <w:style w:type="paragraph" w:customStyle="1" w:styleId="WW-Default">
    <w:name w:val="WW-Default"/>
    <w:pPr>
      <w:widowControl w:val="0"/>
      <w:suppressAutoHyphens/>
      <w:autoSpaceDE w:val="0"/>
    </w:pPr>
    <w:rPr>
      <w:rFonts w:eastAsia="Arial"/>
      <w:color w:val="000000"/>
      <w:sz w:val="24"/>
      <w:szCs w:val="24"/>
      <w:lang w:eastAsia="zh-C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OC4">
    <w:name w:val="toc 4"/>
    <w:basedOn w:val="Index"/>
    <w:pPr>
      <w:ind w:left="849"/>
    </w:pPr>
  </w:style>
  <w:style w:type="paragraph" w:styleId="TOC6">
    <w:name w:val="toc 6"/>
    <w:basedOn w:val="Index"/>
    <w:pPr>
      <w:ind w:left="1415"/>
    </w:pPr>
  </w:style>
  <w:style w:type="paragraph" w:styleId="TOC7">
    <w:name w:val="toc 7"/>
    <w:basedOn w:val="Index"/>
    <w:pPr>
      <w:ind w:left="1698"/>
    </w:pPr>
  </w:style>
  <w:style w:type="paragraph" w:styleId="TOC8">
    <w:name w:val="toc 8"/>
    <w:basedOn w:val="Index"/>
    <w:pPr>
      <w:ind w:left="1981"/>
    </w:pPr>
  </w:style>
  <w:style w:type="paragraph" w:styleId="TOC9">
    <w:name w:val="toc 9"/>
    <w:basedOn w:val="Index"/>
    <w:pPr>
      <w:ind w:left="2264"/>
    </w:pPr>
  </w:style>
  <w:style w:type="paragraph" w:customStyle="1" w:styleId="Contents10">
    <w:name w:val="Contents 10"/>
    <w:basedOn w:val="Index"/>
    <w:pPr>
      <w:ind w:left="2547"/>
    </w:pPr>
  </w:style>
  <w:style w:type="paragraph" w:customStyle="1" w:styleId="Caption1">
    <w:name w:val="Caption1"/>
    <w:basedOn w:val="Normal"/>
    <w:pPr>
      <w:tabs>
        <w:tab w:val="left" w:pos="720"/>
      </w:tabs>
    </w:pPr>
    <w:rPr>
      <w:b/>
      <w:bCs/>
      <w:color w:val="00000A"/>
      <w:kern w:val="1"/>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widowControl w:val="0"/>
      <w:suppressAutoHyphens/>
    </w:pPr>
    <w:rPr>
      <w:sz w:val="24"/>
      <w:szCs w:val="24"/>
      <w:lang w:eastAsia="zh-CN"/>
    </w:rPr>
  </w:style>
  <w:style w:type="paragraph" w:styleId="Heading1">
    <w:name w:val="heading 1"/>
    <w:basedOn w:val="Normal"/>
    <w:next w:val="Normal"/>
    <w:qFormat/>
    <w:pPr>
      <w:keepNext/>
      <w:spacing w:after="60"/>
      <w:outlineLvl w:val="0"/>
    </w:pPr>
    <w:rPr>
      <w:rFonts w:cs="Arial"/>
      <w:b/>
      <w:bCs/>
      <w:kern w:val="1"/>
      <w:sz w:val="32"/>
      <w:szCs w:val="32"/>
    </w:rPr>
  </w:style>
  <w:style w:type="paragraph" w:styleId="Heading2">
    <w:name w:val="heading 2"/>
    <w:basedOn w:val="Normal"/>
    <w:next w:val="Normal"/>
    <w:qFormat/>
    <w:pPr>
      <w:keepNext/>
      <w:numPr>
        <w:ilvl w:val="1"/>
        <w:numId w:val="1"/>
      </w:numPr>
      <w:spacing w:after="60"/>
      <w:outlineLvl w:val="1"/>
    </w:pPr>
    <w:rPr>
      <w:rFonts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Calibri" w:hAnsi="Calibri" w:cs="Calibri"/>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Calibri" w:hAnsi="Calibri" w:cs="Calibri"/>
      <w:b/>
      <w:bCs/>
      <w:sz w:val="22"/>
      <w:szCs w:val="22"/>
    </w:rPr>
  </w:style>
  <w:style w:type="paragraph" w:styleId="Heading7">
    <w:name w:val="heading 7"/>
    <w:basedOn w:val="Normal"/>
    <w:next w:val="Normal"/>
    <w:qFormat/>
    <w:pPr>
      <w:numPr>
        <w:ilvl w:val="6"/>
        <w:numId w:val="1"/>
      </w:numPr>
      <w:spacing w:before="240" w:after="60"/>
      <w:outlineLvl w:val="6"/>
    </w:pPr>
    <w:rPr>
      <w:rFonts w:ascii="Calibri" w:hAnsi="Calibri" w:cs="Calibri"/>
    </w:rPr>
  </w:style>
  <w:style w:type="paragraph" w:styleId="Heading8">
    <w:name w:val="heading 8"/>
    <w:basedOn w:val="Normal"/>
    <w:next w:val="Normal"/>
    <w:qFormat/>
    <w:pPr>
      <w:numPr>
        <w:ilvl w:val="7"/>
        <w:numId w:val="1"/>
      </w:numPr>
      <w:spacing w:before="240" w:after="60"/>
      <w:outlineLvl w:val="7"/>
    </w:pPr>
    <w:rPr>
      <w:rFonts w:ascii="Calibri" w:hAnsi="Calibri" w:cs="Calibri"/>
      <w:i/>
      <w:iCs/>
    </w:rPr>
  </w:style>
  <w:style w:type="paragraph" w:styleId="Heading9">
    <w:name w:val="heading 9"/>
    <w:basedOn w:val="Normal"/>
    <w:next w:val="Normal"/>
    <w:qFormat/>
    <w:pPr>
      <w:numPr>
        <w:ilvl w:val="8"/>
        <w:numId w:val="1"/>
      </w:numPr>
      <w:spacing w:before="240" w:after="60"/>
      <w:outlineLvl w:val="8"/>
    </w:pPr>
    <w:rPr>
      <w:rFonts w:ascii="Cambria" w:hAnsi="Cambria"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Times New Roman" w:eastAsia="Times New Roman" w:hAnsi="Times New Roman" w:cs="Times New Roman"/>
    </w:rPr>
  </w:style>
  <w:style w:type="character" w:customStyle="1" w:styleId="WW8Num4z0">
    <w:name w:val="WW8Num4z0"/>
    <w:rPr>
      <w:rFonts w:ascii="Times New Roman" w:eastAsia="Times New Roman" w:hAnsi="Times New Roman" w:cs="Times New Roman"/>
      <w:b w:val="0"/>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b/>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DefaultParagraphFont">
    <w:name w:val="WW-Default Paragraph Font"/>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Wingdings" w:hAnsi="Wingdings" w:cs="Wingdings"/>
    </w:rPr>
  </w:style>
  <w:style w:type="character" w:customStyle="1" w:styleId="WW8Num9z0">
    <w:name w:val="WW8Num9z0"/>
    <w:rPr>
      <w:rFonts w:ascii="Times New Roman" w:eastAsia="Times New Roman" w:hAnsi="Times New Roman" w:cs="Times New Roman"/>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b/>
      <w:u w:val="none"/>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cs="Symbol"/>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Times New Roman" w:hAnsi="Times New Roman" w:cs="Times New Roma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b/>
      <w:u w:val="none"/>
    </w:rPr>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1z0">
    <w:name w:val="WW8Num21z0"/>
    <w:rPr>
      <w:rFonts w:ascii="Times New Roman" w:eastAsia="Times New Roman" w:hAnsi="Times New Roman"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Times New Roman" w:hAnsi="Times New Roman"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Calibri" w:eastAsia="Calibri" w:hAnsi="Calibri" w:cs="Calibri"/>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DefaultParagraphFont1">
    <w:name w:val="WW-Default Paragraph Font1"/>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1">
    <w:name w:val="WW8Num2z1"/>
    <w:rPr>
      <w:rFonts w:ascii="Courier New" w:hAnsi="Courier New" w:cs="Symbol"/>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1">
    <w:name w:val="WW8Num5z1"/>
    <w:rPr>
      <w:rFonts w:ascii="Courier New" w:hAnsi="Courier New" w:cs="Symbol"/>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1">
    <w:name w:val="WW8Num9z1"/>
    <w:rPr>
      <w:rFonts w:ascii="Courier New" w:hAnsi="Courier New" w:cs="Symbol"/>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4z3">
    <w:name w:val="WW8Num14z3"/>
    <w:rPr>
      <w:rFonts w:ascii="Symbol" w:hAnsi="Symbol" w:cs="Symbol"/>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Heading1Char">
    <w:name w:val="Heading 1 Char"/>
    <w:rPr>
      <w:rFonts w:cs="Arial"/>
      <w:b/>
      <w:bCs/>
      <w:kern w:val="1"/>
      <w:sz w:val="32"/>
      <w:szCs w:val="32"/>
    </w:rPr>
  </w:style>
  <w:style w:type="character" w:styleId="PageNumber">
    <w:name w:val="page number"/>
    <w:basedOn w:val="WW-DefaultParagraphFont1"/>
  </w:style>
  <w:style w:type="character" w:styleId="Hyperlink">
    <w:name w:val="Hyperlink"/>
    <w:rPr>
      <w:color w:val="0000FF"/>
      <w:u w:val="single"/>
    </w:rPr>
  </w:style>
  <w:style w:type="character" w:customStyle="1" w:styleId="Heading2Char">
    <w:name w:val="Heading 2 Char"/>
    <w:rPr>
      <w:rFonts w:cs="Arial"/>
      <w:b/>
      <w:bCs/>
      <w:i/>
      <w:iCs/>
      <w:sz w:val="28"/>
      <w:szCs w:val="28"/>
    </w:rPr>
  </w:style>
  <w:style w:type="character" w:styleId="Strong">
    <w:name w:val="Strong"/>
    <w:qFormat/>
    <w:rPr>
      <w:b/>
      <w:bCs/>
    </w:rPr>
  </w:style>
  <w:style w:type="character" w:customStyle="1" w:styleId="BalloonTextChar">
    <w:name w:val="Balloon Text Char"/>
    <w:rPr>
      <w:rFonts w:ascii="Tahoma" w:hAnsi="Tahoma" w:cs="Tahoma"/>
      <w:sz w:val="16"/>
      <w:szCs w:val="16"/>
    </w:rPr>
  </w:style>
  <w:style w:type="character" w:styleId="Emphasis">
    <w:name w:val="Emphasis"/>
    <w:qFormat/>
    <w:rPr>
      <w:i/>
      <w:iCs/>
    </w:rPr>
  </w:style>
  <w:style w:type="character" w:customStyle="1" w:styleId="TitleChar">
    <w:name w:val="Title Char"/>
    <w:rPr>
      <w:rFonts w:ascii="Cambria" w:hAnsi="Cambria" w:cs="Cambria"/>
      <w:b/>
      <w:bCs/>
      <w:i/>
      <w:kern w:val="1"/>
      <w:sz w:val="32"/>
      <w:szCs w:val="32"/>
    </w:rPr>
  </w:style>
  <w:style w:type="character" w:customStyle="1" w:styleId="HTMLPreformattedChar">
    <w:name w:val="HTML Preformatted Char"/>
    <w:rPr>
      <w:rFonts w:ascii="Courier New" w:hAnsi="Courier New" w:cs="Courier New"/>
    </w:rPr>
  </w:style>
  <w:style w:type="character" w:styleId="LineNumber">
    <w:name w:val="line number"/>
    <w:basedOn w:val="WW-DefaultParagraphFont1"/>
  </w:style>
  <w:style w:type="character" w:customStyle="1" w:styleId="FooterChar">
    <w:name w:val="Footer Char"/>
    <w:rPr>
      <w:sz w:val="24"/>
      <w:szCs w:val="24"/>
    </w:rPr>
  </w:style>
  <w:style w:type="character" w:customStyle="1" w:styleId="Heading4Char">
    <w:name w:val="Heading 4 Char"/>
    <w:rPr>
      <w:rFonts w:ascii="Calibri" w:eastAsia="Times New Roman" w:hAnsi="Calibri" w:cs="Times New Roman"/>
      <w:b/>
      <w:bCs/>
      <w:sz w:val="28"/>
      <w:szCs w:val="28"/>
    </w:rPr>
  </w:style>
  <w:style w:type="character" w:customStyle="1" w:styleId="Heading6Char">
    <w:name w:val="Heading 6 Char"/>
    <w:rPr>
      <w:rFonts w:ascii="Calibri" w:eastAsia="Times New Roman" w:hAnsi="Calibri" w:cs="Times New Roman"/>
      <w:b/>
      <w:bCs/>
      <w:sz w:val="22"/>
      <w:szCs w:val="22"/>
    </w:rPr>
  </w:style>
  <w:style w:type="character" w:customStyle="1" w:styleId="Heading7Char">
    <w:name w:val="Heading 7 Char"/>
    <w:rPr>
      <w:rFonts w:ascii="Calibri" w:eastAsia="Times New Roman" w:hAnsi="Calibri" w:cs="Times New Roman"/>
      <w:sz w:val="24"/>
      <w:szCs w:val="24"/>
    </w:rPr>
  </w:style>
  <w:style w:type="character" w:customStyle="1" w:styleId="Heading8Char">
    <w:name w:val="Heading 8 Char"/>
    <w:rPr>
      <w:rFonts w:ascii="Calibri" w:eastAsia="Times New Roman" w:hAnsi="Calibri" w:cs="Times New Roman"/>
      <w:i/>
      <w:iCs/>
      <w:sz w:val="24"/>
      <w:szCs w:val="24"/>
    </w:rPr>
  </w:style>
  <w:style w:type="character" w:customStyle="1" w:styleId="Heading9Char">
    <w:name w:val="Heading 9 Char"/>
    <w:rPr>
      <w:rFonts w:ascii="Cambria" w:eastAsia="Times New Roman" w:hAnsi="Cambria" w:cs="Times New Roman"/>
      <w:sz w:val="22"/>
      <w:szCs w:val="22"/>
    </w:rPr>
  </w:style>
  <w:style w:type="character" w:customStyle="1" w:styleId="IndexLink">
    <w:name w:val="Index Link"/>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FollowedHyperlink">
    <w:name w:val="FollowedHyperlink"/>
    <w:basedOn w:val="WW-DefaultParagraphFont"/>
    <w:rPr>
      <w:color w:val="800080"/>
      <w:u w:val="single"/>
    </w:rPr>
  </w:style>
  <w:style w:type="paragraph" w:customStyle="1" w:styleId="Heading">
    <w:name w:val="Heading"/>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rPr>
      <w:b/>
      <w:bCs/>
      <w:sz w:val="20"/>
      <w:szCs w:val="20"/>
    </w:rPr>
  </w:style>
  <w:style w:type="paragraph" w:customStyle="1" w:styleId="Index">
    <w:name w:val="Index"/>
    <w:basedOn w:val="Normal"/>
    <w:pPr>
      <w:suppressLineNumbers/>
    </w:pPr>
  </w:style>
  <w:style w:type="paragraph" w:styleId="Header">
    <w:name w:val="header"/>
    <w:basedOn w:val="Normal"/>
  </w:style>
  <w:style w:type="paragraph" w:styleId="Footer">
    <w:name w:val="footer"/>
    <w:basedOn w:val="Normal"/>
  </w:style>
  <w:style w:type="paragraph" w:styleId="PlainText">
    <w:name w:val="Plain Text"/>
    <w:basedOn w:val="Normal"/>
    <w:rPr>
      <w:rFonts w:ascii="Courier New" w:hAnsi="Courier New" w:cs="Courier New"/>
      <w:sz w:val="20"/>
      <w:szCs w:val="20"/>
    </w:rPr>
  </w:style>
  <w:style w:type="paragraph" w:styleId="DocumentMap">
    <w:name w:val="Document Map"/>
    <w:basedOn w:val="Normal"/>
    <w:pPr>
      <w:shd w:val="clear" w:color="auto" w:fill="000080"/>
    </w:pPr>
    <w:rPr>
      <w:rFonts w:ascii="Tahoma" w:hAnsi="Tahoma" w:cs="Tahoma"/>
      <w:sz w:val="20"/>
      <w:szCs w:val="20"/>
    </w:rPr>
  </w:style>
  <w:style w:type="paragraph" w:customStyle="1" w:styleId="Heading40">
    <w:name w:val="Heading4"/>
    <w:basedOn w:val="Normal"/>
    <w:pPr>
      <w:jc w:val="both"/>
    </w:pPr>
    <w:rPr>
      <w:b/>
    </w:rPr>
  </w:style>
  <w:style w:type="paragraph" w:styleId="TOC1">
    <w:name w:val="toc 1"/>
    <w:basedOn w:val="Normal"/>
    <w:next w:val="Normal"/>
    <w:uiPriority w:val="39"/>
  </w:style>
  <w:style w:type="paragraph" w:styleId="TOC3">
    <w:name w:val="toc 3"/>
    <w:basedOn w:val="Normal"/>
    <w:next w:val="Normal"/>
    <w:pPr>
      <w:ind w:left="480"/>
    </w:pPr>
  </w:style>
  <w:style w:type="paragraph" w:customStyle="1" w:styleId="line886">
    <w:name w:val="line886"/>
    <w:basedOn w:val="Normal"/>
    <w:pPr>
      <w:spacing w:before="280" w:after="280"/>
    </w:pPr>
  </w:style>
  <w:style w:type="paragraph" w:styleId="TOC2">
    <w:name w:val="toc 2"/>
    <w:basedOn w:val="Normal"/>
    <w:next w:val="Normal"/>
    <w:uiPriority w:val="39"/>
    <w:pPr>
      <w:ind w:left="240"/>
    </w:pPr>
  </w:style>
  <w:style w:type="paragraph" w:styleId="TOC5">
    <w:name w:val="toc 5"/>
    <w:basedOn w:val="Normal"/>
    <w:next w:val="Normal"/>
    <w:pPr>
      <w:ind w:left="960"/>
    </w:pPr>
  </w:style>
  <w:style w:type="paragraph" w:customStyle="1" w:styleId="line903">
    <w:name w:val="line903"/>
    <w:basedOn w:val="Normal"/>
    <w:pPr>
      <w:spacing w:before="280" w:after="280"/>
    </w:pPr>
  </w:style>
  <w:style w:type="paragraph" w:styleId="ListParagraph">
    <w:name w:val="List Paragraph"/>
    <w:basedOn w:val="Normal"/>
    <w:qFormat/>
    <w:pPr>
      <w:ind w:left="720"/>
    </w:pPr>
  </w:style>
  <w:style w:type="paragraph" w:styleId="TOCHeading">
    <w:name w:val="TOC Heading"/>
    <w:basedOn w:val="Heading1"/>
    <w:next w:val="Normal"/>
    <w:qFormat/>
    <w:pPr>
      <w:keepLines/>
      <w:spacing w:before="480" w:after="0" w:line="276" w:lineRule="auto"/>
    </w:pPr>
    <w:rPr>
      <w:rFonts w:ascii="Cambria" w:hAnsi="Cambria" w:cs="Times New Roman"/>
      <w:color w:val="365F91"/>
      <w:sz w:val="28"/>
      <w:szCs w:val="28"/>
    </w:rPr>
  </w:style>
  <w:style w:type="paragraph" w:styleId="BalloonText">
    <w:name w:val="Balloon Text"/>
    <w:basedOn w:val="Normal"/>
    <w:rPr>
      <w:rFonts w:ascii="Tahoma" w:hAnsi="Tahoma" w:cs="Tahoma"/>
      <w:sz w:val="16"/>
      <w:szCs w:val="16"/>
    </w:rPr>
  </w:style>
  <w:style w:type="paragraph" w:styleId="Title">
    <w:name w:val="Title"/>
    <w:basedOn w:val="Normal"/>
    <w:next w:val="Normal"/>
    <w:qFormat/>
    <w:pPr>
      <w:spacing w:before="240" w:after="60"/>
      <w:jc w:val="center"/>
    </w:pPr>
    <w:rPr>
      <w:rFonts w:ascii="Cambria" w:hAnsi="Cambria" w:cs="Cambria"/>
      <w:b/>
      <w:bCs/>
      <w:i/>
      <w:kern w:val="1"/>
      <w:sz w:val="32"/>
      <w:szCs w:val="32"/>
    </w:rPr>
  </w:style>
  <w:style w:type="paragraph" w:styleId="Subtitle">
    <w:name w:val="Subtitle"/>
    <w:basedOn w:val="Heading"/>
    <w:next w:val="BodyText"/>
    <w:qFormat/>
    <w:pPr>
      <w:jc w:val="center"/>
    </w:pPr>
    <w:rPr>
      <w:i/>
      <w:iCs/>
    </w:rPr>
  </w:style>
  <w:style w:type="paragraph" w:styleId="HTMLPreformatted">
    <w:name w:val="HTML Preformatted"/>
    <w:basedOn w:val="Normal"/>
    <w:rPr>
      <w:rFonts w:ascii="Courier New" w:hAnsi="Courier New" w:cs="Courier New"/>
      <w:sz w:val="20"/>
      <w:szCs w:val="20"/>
    </w:rPr>
  </w:style>
  <w:style w:type="paragraph" w:customStyle="1" w:styleId="Step">
    <w:name w:val="Step"/>
    <w:basedOn w:val="Normal"/>
    <w:pPr>
      <w:spacing w:after="120"/>
    </w:pPr>
    <w:rPr>
      <w:b/>
    </w:rPr>
  </w:style>
  <w:style w:type="paragraph" w:customStyle="1" w:styleId="Style1">
    <w:name w:val="Style1"/>
    <w:basedOn w:val="Step"/>
    <w:pPr>
      <w:spacing w:before="120"/>
    </w:pPr>
  </w:style>
  <w:style w:type="paragraph" w:customStyle="1" w:styleId="Style2">
    <w:name w:val="Style2"/>
    <w:basedOn w:val="Style1"/>
    <w:pPr>
      <w:spacing w:before="240"/>
    </w:pPr>
  </w:style>
  <w:style w:type="paragraph" w:customStyle="1" w:styleId="WW-Default">
    <w:name w:val="WW-Default"/>
    <w:pPr>
      <w:widowControl w:val="0"/>
      <w:suppressAutoHyphens/>
      <w:autoSpaceDE w:val="0"/>
    </w:pPr>
    <w:rPr>
      <w:rFonts w:eastAsia="Arial"/>
      <w:color w:val="000000"/>
      <w:sz w:val="24"/>
      <w:szCs w:val="24"/>
      <w:lang w:eastAsia="zh-C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OC4">
    <w:name w:val="toc 4"/>
    <w:basedOn w:val="Index"/>
    <w:pPr>
      <w:ind w:left="849"/>
    </w:pPr>
  </w:style>
  <w:style w:type="paragraph" w:styleId="TOC6">
    <w:name w:val="toc 6"/>
    <w:basedOn w:val="Index"/>
    <w:pPr>
      <w:ind w:left="1415"/>
    </w:pPr>
  </w:style>
  <w:style w:type="paragraph" w:styleId="TOC7">
    <w:name w:val="toc 7"/>
    <w:basedOn w:val="Index"/>
    <w:pPr>
      <w:ind w:left="1698"/>
    </w:pPr>
  </w:style>
  <w:style w:type="paragraph" w:styleId="TOC8">
    <w:name w:val="toc 8"/>
    <w:basedOn w:val="Index"/>
    <w:pPr>
      <w:ind w:left="1981"/>
    </w:pPr>
  </w:style>
  <w:style w:type="paragraph" w:styleId="TOC9">
    <w:name w:val="toc 9"/>
    <w:basedOn w:val="Index"/>
    <w:pPr>
      <w:ind w:left="2264"/>
    </w:pPr>
  </w:style>
  <w:style w:type="paragraph" w:customStyle="1" w:styleId="Contents10">
    <w:name w:val="Contents 10"/>
    <w:basedOn w:val="Index"/>
    <w:pPr>
      <w:ind w:left="2547"/>
    </w:pPr>
  </w:style>
  <w:style w:type="paragraph" w:customStyle="1" w:styleId="Caption1">
    <w:name w:val="Caption1"/>
    <w:basedOn w:val="Normal"/>
    <w:pPr>
      <w:tabs>
        <w:tab w:val="left" w:pos="720"/>
      </w:tabs>
    </w:pPr>
    <w:rPr>
      <w:b/>
      <w:bCs/>
      <w:color w:val="00000A"/>
      <w:ker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eader" Target="header2.xml"/><Relationship Id="rId21" Type="http://schemas.openxmlformats.org/officeDocument/2006/relationships/header" Target="header3.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header" Target="header4.xml"/><Relationship Id="rId25" Type="http://schemas.openxmlformats.org/officeDocument/2006/relationships/footer" Target="footer3.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 Id="rId2"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F9774-A3A5-774F-89B8-810369EF6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16180</TotalTime>
  <Pages>17</Pages>
  <Words>1950</Words>
  <Characters>11118</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LIGO Laboratory / LIGO Scientific Collaboration</vt:lpstr>
    </vt:vector>
  </TitlesOfParts>
  <Company>MIT</Company>
  <LinksUpToDate>false</LinksUpToDate>
  <CharactersWithSpaces>13042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LIGO Laboratory / LIGO Scientific Collaboration</dc:title>
  <dc:creator>Fabrice Matichard</dc:creator>
  <cp:lastModifiedBy>Arnaud Pele</cp:lastModifiedBy>
  <cp:revision>19</cp:revision>
  <cp:lastPrinted>2013-06-12T17:49:00Z</cp:lastPrinted>
  <dcterms:created xsi:type="dcterms:W3CDTF">2013-12-09T21:49:00Z</dcterms:created>
  <dcterms:modified xsi:type="dcterms:W3CDTF">2015-03-07T00:25:00Z</dcterms:modified>
</cp:coreProperties>
</file>