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14:paraId="61F5DF00" w14:textId="77777777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14:paraId="446DB42E" w14:textId="77777777" w:rsidR="009D3540" w:rsidRPr="00E21FB7" w:rsidRDefault="00EE11FB" w:rsidP="00E21FB7">
            <w:pPr>
              <w:pStyle w:val="Heading1"/>
            </w:pPr>
            <w:bookmarkStart w:id="0" w:name="_GoBack"/>
            <w:bookmarkEnd w:id="0"/>
            <w:r>
              <w:rPr>
                <w:b/>
                <w:bCs/>
              </w:rPr>
              <w:t>ECR Title:</w:t>
            </w:r>
            <w:r w:rsidR="009D3540">
              <w:rPr>
                <w:b/>
                <w:bCs/>
              </w:rPr>
              <w:t xml:space="preserve"> </w:t>
            </w:r>
            <w:r w:rsidR="00E21FB7">
              <w:t>Move HAM6 BDV2 and corresponding V-beam dump to the upstream of QPD sled and beam splitter.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14:paraId="3FA6180F" w14:textId="77777777" w:rsidR="009D3540" w:rsidRPr="00F247B3" w:rsidRDefault="00EE11FB" w:rsidP="00EA458F">
            <w:pPr>
              <w:pStyle w:val="Heading2"/>
            </w:pPr>
            <w:r>
              <w:t>DCC No:  E</w:t>
            </w:r>
            <w:r w:rsidR="00EA458F">
              <w:rPr>
                <w:b w:val="0"/>
                <w:bCs w:val="0"/>
              </w:rPr>
              <w:t>1500272-v1</w:t>
            </w:r>
          </w:p>
        </w:tc>
      </w:tr>
      <w:tr w:rsidR="009D3540" w14:paraId="1F077727" w14:textId="77777777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14:paraId="3078DDE4" w14:textId="77777777"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14:paraId="27E533F8" w14:textId="70C4F085"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AB1907">
              <w:t>Jun 24</w:t>
            </w:r>
            <w:r w:rsidR="00EA458F">
              <w:t xml:space="preserve"> 2015</w:t>
            </w:r>
          </w:p>
        </w:tc>
      </w:tr>
      <w:tr w:rsidR="00CD154B" w14:paraId="03A282DC" w14:textId="77777777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14:paraId="7C72E6A2" w14:textId="77777777"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EA458F">
              <w:rPr>
                <w:b/>
                <w:bCs/>
                <w:sz w:val="28"/>
              </w:rPr>
              <w:t>Keita Kawabe</w:t>
            </w:r>
          </w:p>
          <w:p w14:paraId="5F06E264" w14:textId="77777777"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14:paraId="2627F4D1" w14:textId="77777777"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EA458F">
              <w:rPr>
                <w:b/>
                <w:bCs/>
                <w:sz w:val="28"/>
              </w:rPr>
              <w:t>HAM6 ISC and SEI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14:paraId="65E7AB46" w14:textId="77777777"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14:paraId="3A3FBEEF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14:paraId="0C82F104" w14:textId="35341330" w:rsidR="00A77099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E21FB7">
              <w:rPr>
                <w:bCs/>
                <w:sz w:val="24"/>
              </w:rPr>
              <w:t>This is both for L1 and H1.</w:t>
            </w:r>
          </w:p>
          <w:p w14:paraId="2E56E1EC" w14:textId="07B488C1" w:rsidR="00560C63" w:rsidRDefault="00EA458F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HAM6 beam diverter 2 (BDV2) for OMC REFL, which is currently positioned downstream of the QPD sled, </w:t>
            </w:r>
            <w:r w:rsidR="00560C63">
              <w:rPr>
                <w:bCs/>
                <w:sz w:val="24"/>
              </w:rPr>
              <w:t xml:space="preserve">is moved between M10 (2” steering mirror with </w:t>
            </w:r>
            <w:proofErr w:type="spellStart"/>
            <w:r w:rsidR="00560C63">
              <w:rPr>
                <w:bCs/>
                <w:sz w:val="24"/>
              </w:rPr>
              <w:t>picomotors</w:t>
            </w:r>
            <w:proofErr w:type="spellEnd"/>
            <w:r w:rsidR="00560C63">
              <w:rPr>
                <w:bCs/>
                <w:sz w:val="24"/>
              </w:rPr>
              <w:t xml:space="preserve"> in OMCR path) and its neighboring trim mass, and the beam dump for BDV2 is moved on the QPD sled.</w:t>
            </w:r>
          </w:p>
          <w:p w14:paraId="6E39A9CD" w14:textId="5505E0CB" w:rsidR="00560C63" w:rsidRDefault="00560C63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At LLO, M10, M11 (2” 50% splitter on a right-handed Siskiyou mount, just upstream of the sled) a</w:t>
            </w:r>
            <w:r w:rsidR="006A05D1">
              <w:rPr>
                <w:bCs/>
                <w:sz w:val="24"/>
              </w:rPr>
              <w:t>nd the beam splitter between M10 and M11</w:t>
            </w:r>
            <w:r>
              <w:rPr>
                <w:bCs/>
                <w:sz w:val="24"/>
              </w:rPr>
              <w:t xml:space="preserve"> need to be moved in +X direction by 3 to 4 inches. Exact amount of this move is not important for O1 observation </w:t>
            </w:r>
            <w:proofErr w:type="gramStart"/>
            <w:r>
              <w:rPr>
                <w:bCs/>
                <w:sz w:val="24"/>
              </w:rPr>
              <w:t>run</w:t>
            </w:r>
            <w:proofErr w:type="gramEnd"/>
            <w:r>
              <w:rPr>
                <w:bCs/>
                <w:sz w:val="24"/>
              </w:rPr>
              <w:t xml:space="preserve"> as there’s no plan to use QPD sled in the near future. At LHO, these mirrors might already be placed such that BDV2 can be accommodated without moving them.</w:t>
            </w:r>
          </w:p>
          <w:p w14:paraId="1E97E9B7" w14:textId="44EDC5DB" w:rsidR="00AB1907" w:rsidRDefault="00AB1907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One V-shaped beam dump that receives the rejected beam from the beam splitter between M10 and M11 might also have to be moved in +Y direction</w:t>
            </w:r>
            <w:r w:rsidR="00560C63">
              <w:rPr>
                <w:bCs/>
                <w:sz w:val="24"/>
              </w:rPr>
              <w:t xml:space="preserve">. </w:t>
            </w:r>
          </w:p>
          <w:p w14:paraId="660508EC" w14:textId="06419833" w:rsidR="00AB1907" w:rsidRDefault="00AB1907" w:rsidP="002817EA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There’s no balance mass</w:t>
            </w:r>
            <w:r w:rsidR="00560C63">
              <w:rPr>
                <w:bCs/>
                <w:sz w:val="24"/>
              </w:rPr>
              <w:t xml:space="preserve"> that is rearranged due to this</w:t>
            </w:r>
            <w:r>
              <w:rPr>
                <w:bCs/>
                <w:sz w:val="24"/>
              </w:rPr>
              <w:t>.</w:t>
            </w:r>
          </w:p>
          <w:p w14:paraId="74A0072A" w14:textId="715DA603" w:rsidR="00E21FB7" w:rsidRPr="00AB1907" w:rsidRDefault="00AB1907" w:rsidP="002817EA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Existing beam diverter cable should be long enough to allow this move.</w:t>
            </w:r>
          </w:p>
        </w:tc>
      </w:tr>
      <w:tr w:rsidR="00CD154B" w14:paraId="06E6A621" w14:textId="77777777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14:paraId="3A8CA739" w14:textId="77777777"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14:paraId="40F80BBA" w14:textId="6B18AC02" w:rsidR="00CD154B" w:rsidRPr="00ED2910" w:rsidRDefault="00A77099" w:rsidP="00494D57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QPD sled is not used at all for now, and it is just a source of scattering. By implementing this change, we can close this path completely in science mode </w:t>
            </w:r>
            <w:r w:rsidR="00494D57">
              <w:rPr>
                <w:sz w:val="24"/>
              </w:rPr>
              <w:t>for O1</w:t>
            </w:r>
            <w:r w:rsidR="00E21FB7">
              <w:rPr>
                <w:sz w:val="24"/>
              </w:rPr>
              <w:t>.</w:t>
            </w:r>
            <w:r w:rsidR="00061A11">
              <w:rPr>
                <w:sz w:val="24"/>
              </w:rPr>
              <w:t xml:space="preserve"> This change is </w:t>
            </w:r>
            <w:r w:rsidR="00494D57">
              <w:rPr>
                <w:sz w:val="24"/>
              </w:rPr>
              <w:t xml:space="preserve">highly desirable for </w:t>
            </w:r>
            <w:r w:rsidR="00061A11">
              <w:rPr>
                <w:sz w:val="24"/>
              </w:rPr>
              <w:t xml:space="preserve">O1 but is </w:t>
            </w:r>
            <w:r w:rsidR="00494D57">
              <w:rPr>
                <w:sz w:val="24"/>
              </w:rPr>
              <w:t>not absolutely necessary</w:t>
            </w:r>
            <w:r w:rsidR="00061A11">
              <w:rPr>
                <w:sz w:val="24"/>
              </w:rPr>
              <w:t>.</w:t>
            </w:r>
          </w:p>
        </w:tc>
      </w:tr>
      <w:tr w:rsidR="009D3540" w14:paraId="1F5AEEFF" w14:textId="77777777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14:paraId="5980055F" w14:textId="77777777" w:rsidR="00A77099" w:rsidRPr="00A77099" w:rsidRDefault="00E21FB7" w:rsidP="00E21FB7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Estimated Cost: </w:t>
            </w:r>
            <w:r w:rsidR="00A77099" w:rsidRPr="00A77099">
              <w:rPr>
                <w:bCs/>
                <w:sz w:val="24"/>
              </w:rPr>
              <w:t xml:space="preserve">No </w:t>
            </w:r>
            <w:r w:rsidR="00A77099">
              <w:rPr>
                <w:bCs/>
                <w:sz w:val="24"/>
              </w:rPr>
              <w:t xml:space="preserve">new </w:t>
            </w:r>
            <w:r>
              <w:rPr>
                <w:bCs/>
                <w:sz w:val="24"/>
              </w:rPr>
              <w:t>equipment purchase is necessary.</w:t>
            </w:r>
          </w:p>
        </w:tc>
      </w:tr>
      <w:tr w:rsidR="00CD154B" w14:paraId="2F48051E" w14:textId="77777777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14:paraId="7E8F6C2C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</w:p>
          <w:p w14:paraId="5F35D562" w14:textId="6EA0A64D" w:rsidR="009D3540" w:rsidRPr="00407FB1" w:rsidRDefault="00A77099" w:rsidP="00AB190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One day in HAM6 </w:t>
            </w:r>
            <w:r w:rsidR="002817EA" w:rsidRPr="00AB1907">
              <w:rPr>
                <w:sz w:val="24"/>
              </w:rPr>
              <w:t>before or</w:t>
            </w:r>
            <w:r w:rsidR="002817EA" w:rsidRPr="002817EA">
              <w:rPr>
                <w:color w:val="00FF11"/>
                <w:sz w:val="24"/>
              </w:rPr>
              <w:t xml:space="preserve"> </w:t>
            </w:r>
            <w:r>
              <w:rPr>
                <w:sz w:val="24"/>
              </w:rPr>
              <w:t>after OMC shroud is installed</w:t>
            </w:r>
            <w:r w:rsidR="00AB1907">
              <w:rPr>
                <w:sz w:val="24"/>
              </w:rPr>
              <w:t>.</w:t>
            </w:r>
          </w:p>
        </w:tc>
      </w:tr>
      <w:tr w:rsidR="009D3540" w14:paraId="64134F74" w14:textId="77777777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14:paraId="78F914AE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14:paraId="069B4DAD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14:paraId="0EFFA012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14:paraId="7FAC8B2E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14:paraId="19647034" w14:textId="77777777" w:rsidR="009D3540" w:rsidRDefault="00A7709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14:paraId="3D31448C" w14:textId="77777777"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14:paraId="261F778B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14:paraId="2039CA51" w14:textId="77777777"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14:paraId="017A1CE0" w14:textId="77777777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14:paraId="53DC00A9" w14:textId="77777777"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14:paraId="3A124656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14:paraId="6A211D24" w14:textId="77777777" w:rsidR="00712CDA" w:rsidRDefault="00E21FB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14:paraId="1367EE5C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14:paraId="152FF1B4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14:paraId="6B58354B" w14:textId="77777777"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14:paraId="32017336" w14:textId="77777777"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14:paraId="7CADA6EB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14:paraId="2CE99071" w14:textId="77777777" w:rsidR="00712CDA" w:rsidRDefault="00E21FB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 xml:space="preserve">esirable by date/event: </w:t>
            </w:r>
            <w:r>
              <w:rPr>
                <w:b/>
                <w:bCs/>
              </w:rPr>
              <w:t>June</w:t>
            </w:r>
            <w:r w:rsidR="00061A11">
              <w:rPr>
                <w:b/>
                <w:bCs/>
              </w:rPr>
              <w:t>/July</w:t>
            </w:r>
            <w:r>
              <w:rPr>
                <w:b/>
                <w:bCs/>
              </w:rPr>
              <w:t xml:space="preserve"> 2015 HAM6 vent</w:t>
            </w:r>
          </w:p>
          <w:p w14:paraId="1756F753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14:paraId="7E5AEE6F" w14:textId="77777777"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14:paraId="074733CF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14:paraId="44B27D4A" w14:textId="77777777"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14:paraId="0E7D5767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14:paraId="798ECF59" w14:textId="77777777" w:rsidR="00E2420A" w:rsidRDefault="00E2420A" w:rsidP="004E060A">
            <w:pPr>
              <w:rPr>
                <w:b/>
                <w:bCs/>
              </w:rPr>
            </w:pPr>
          </w:p>
          <w:p w14:paraId="76B58DBA" w14:textId="77777777"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14:paraId="2E0B1747" w14:textId="77777777" w:rsidR="00E2420A" w:rsidRDefault="00E2420A" w:rsidP="004E060A">
            <w:pPr>
              <w:rPr>
                <w:b/>
                <w:bCs/>
              </w:rPr>
            </w:pPr>
          </w:p>
          <w:p w14:paraId="7A88B842" w14:textId="68388B20" w:rsidR="004E060A" w:rsidRDefault="003935C1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14:paraId="6A11C864" w14:textId="77777777" w:rsidR="00E2420A" w:rsidRDefault="00E2420A" w:rsidP="004E060A">
            <w:pPr>
              <w:rPr>
                <w:b/>
                <w:bCs/>
              </w:rPr>
            </w:pPr>
          </w:p>
          <w:p w14:paraId="47418D74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14:paraId="38DC6EE9" w14:textId="77777777"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14:paraId="7B97BD54" w14:textId="1357DD08" w:rsidR="004E060A" w:rsidRPr="00725352" w:rsidRDefault="00E2420A" w:rsidP="00AB19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</w:t>
            </w:r>
            <w:proofErr w:type="gramStart"/>
            <w:r w:rsidRPr="00E2420A">
              <w:rPr>
                <w:bCs/>
                <w:sz w:val="24"/>
              </w:rPr>
              <w:t>:</w:t>
            </w:r>
            <w:r w:rsidR="00E21FB7">
              <w:rPr>
                <w:bCs/>
                <w:sz w:val="24"/>
              </w:rPr>
              <w:t>D1300122</w:t>
            </w:r>
            <w:proofErr w:type="gramEnd"/>
            <w:r w:rsidR="00E21FB7">
              <w:rPr>
                <w:bCs/>
                <w:sz w:val="24"/>
              </w:rPr>
              <w:t xml:space="preserve">, </w:t>
            </w:r>
            <w:r w:rsidR="00061A11">
              <w:rPr>
                <w:bCs/>
                <w:sz w:val="24"/>
              </w:rPr>
              <w:t>D1000342</w:t>
            </w:r>
            <w:r w:rsidR="00725352" w:rsidRPr="005D4A40">
              <w:rPr>
                <w:bCs/>
                <w:sz w:val="24"/>
              </w:rPr>
              <w:t>, D0901811, D0901822</w:t>
            </w:r>
          </w:p>
        </w:tc>
      </w:tr>
      <w:tr w:rsidR="009D3540" w14:paraId="05F299B0" w14:textId="77777777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14:paraId="519B3C14" w14:textId="77777777"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14:paraId="4B5CA7BA" w14:textId="77777777"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14:paraId="3C9B69F4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proofErr w:type="gramStart"/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</w:t>
            </w:r>
            <w:proofErr w:type="gramEnd"/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14:paraId="313C983F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14:paraId="7CA98439" w14:textId="77777777"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14:paraId="0E4268A9" w14:textId="77777777"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14:paraId="24B5C8E1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14:paraId="6CE81D07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14:paraId="1FAE85B7" w14:textId="77777777"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14:paraId="054C6DD0" w14:textId="77777777"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14:paraId="601D7E1B" w14:textId="77777777"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14:paraId="667BBED4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14:paraId="3454AFDF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14:paraId="2FEBC439" w14:textId="77777777"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14:paraId="02D379C1" w14:textId="77777777"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14:paraId="46FEADBC" w14:textId="77777777"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5D2C8" w14:textId="77777777" w:rsidR="00560C63" w:rsidRDefault="00560C63">
      <w:r>
        <w:separator/>
      </w:r>
    </w:p>
  </w:endnote>
  <w:endnote w:type="continuationSeparator" w:id="0">
    <w:p w14:paraId="127F27F4" w14:textId="77777777" w:rsidR="00560C63" w:rsidRDefault="0056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9B47" w14:textId="77777777" w:rsidR="00560C63" w:rsidRDefault="00560C63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14:paraId="26E5D806" w14:textId="77777777" w:rsidR="00560C63" w:rsidRDefault="00560C63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9C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39C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BE9FE" w14:textId="77777777" w:rsidR="00560C63" w:rsidRDefault="00560C63">
      <w:r>
        <w:separator/>
      </w:r>
    </w:p>
  </w:footnote>
  <w:footnote w:type="continuationSeparator" w:id="0">
    <w:p w14:paraId="0EE8AF51" w14:textId="77777777" w:rsidR="00560C63" w:rsidRDefault="00560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4C8D" w14:textId="77777777" w:rsidR="00560C63" w:rsidRDefault="00560C63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61A11"/>
    <w:rsid w:val="00080B8A"/>
    <w:rsid w:val="000C5D30"/>
    <w:rsid w:val="000D037E"/>
    <w:rsid w:val="000F72C7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73A2E"/>
    <w:rsid w:val="002817EA"/>
    <w:rsid w:val="002B0460"/>
    <w:rsid w:val="002D78D1"/>
    <w:rsid w:val="0030465C"/>
    <w:rsid w:val="00311009"/>
    <w:rsid w:val="003648F8"/>
    <w:rsid w:val="003656D0"/>
    <w:rsid w:val="003935C1"/>
    <w:rsid w:val="003A51D0"/>
    <w:rsid w:val="003E02B3"/>
    <w:rsid w:val="003F0BDF"/>
    <w:rsid w:val="00401DDF"/>
    <w:rsid w:val="00407FB1"/>
    <w:rsid w:val="004165FE"/>
    <w:rsid w:val="004470AF"/>
    <w:rsid w:val="00453C97"/>
    <w:rsid w:val="0047123C"/>
    <w:rsid w:val="00472C7F"/>
    <w:rsid w:val="004914C5"/>
    <w:rsid w:val="00494D57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60C63"/>
    <w:rsid w:val="00564712"/>
    <w:rsid w:val="00572CDF"/>
    <w:rsid w:val="005D269B"/>
    <w:rsid w:val="005D4A40"/>
    <w:rsid w:val="005E5ECA"/>
    <w:rsid w:val="00612485"/>
    <w:rsid w:val="006237FE"/>
    <w:rsid w:val="006529F8"/>
    <w:rsid w:val="006A05D1"/>
    <w:rsid w:val="006B53B5"/>
    <w:rsid w:val="006F0D7C"/>
    <w:rsid w:val="00701F34"/>
    <w:rsid w:val="00712CDA"/>
    <w:rsid w:val="007139CD"/>
    <w:rsid w:val="00725352"/>
    <w:rsid w:val="00742B0A"/>
    <w:rsid w:val="00745823"/>
    <w:rsid w:val="00757AB2"/>
    <w:rsid w:val="00770173"/>
    <w:rsid w:val="007808F0"/>
    <w:rsid w:val="007B1CC3"/>
    <w:rsid w:val="007C0FFF"/>
    <w:rsid w:val="007F3F4C"/>
    <w:rsid w:val="008140C8"/>
    <w:rsid w:val="00837E15"/>
    <w:rsid w:val="00860F13"/>
    <w:rsid w:val="00871F74"/>
    <w:rsid w:val="00895A1A"/>
    <w:rsid w:val="008A1BB7"/>
    <w:rsid w:val="008E3244"/>
    <w:rsid w:val="0092199D"/>
    <w:rsid w:val="00955E29"/>
    <w:rsid w:val="00956B6B"/>
    <w:rsid w:val="00972D71"/>
    <w:rsid w:val="009B1D80"/>
    <w:rsid w:val="009D3540"/>
    <w:rsid w:val="00A07772"/>
    <w:rsid w:val="00A165BD"/>
    <w:rsid w:val="00A74DDA"/>
    <w:rsid w:val="00A77099"/>
    <w:rsid w:val="00A93C35"/>
    <w:rsid w:val="00AB1907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1FB7"/>
    <w:rsid w:val="00E22F0E"/>
    <w:rsid w:val="00E2420A"/>
    <w:rsid w:val="00E26299"/>
    <w:rsid w:val="00E56C04"/>
    <w:rsid w:val="00E62683"/>
    <w:rsid w:val="00E654A8"/>
    <w:rsid w:val="00E704E9"/>
    <w:rsid w:val="00E83A54"/>
    <w:rsid w:val="00EA18A1"/>
    <w:rsid w:val="00EA458F"/>
    <w:rsid w:val="00EA6727"/>
    <w:rsid w:val="00EB40E1"/>
    <w:rsid w:val="00EB6C35"/>
    <w:rsid w:val="00ED2910"/>
    <w:rsid w:val="00ED7523"/>
    <w:rsid w:val="00EE11FB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05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Settings\carol\My Documents\AdL PM Docs\Budget\MR-CCB\CR Form\AdL_CCR_Form_110507.dot</Template>
  <TotalTime>1</TotalTime>
  <Pages>2</Pages>
  <Words>658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keita Kawabe</cp:lastModifiedBy>
  <cp:revision>2</cp:revision>
  <cp:lastPrinted>2015-06-24T23:58:00Z</cp:lastPrinted>
  <dcterms:created xsi:type="dcterms:W3CDTF">2015-06-25T00:02:00Z</dcterms:created>
  <dcterms:modified xsi:type="dcterms:W3CDTF">2015-06-25T00:02:00Z</dcterms:modified>
</cp:coreProperties>
</file>