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 w:val="32"/>
          <w:szCs w:val="32"/>
        </w:rPr>
        <w:t>LASER INTERFEROMETER GRAVITATIONAL WAVE OBSERVATORY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 w:val="32"/>
          <w:szCs w:val="32"/>
        </w:rPr>
        <w:t>-LIGO-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Cs w:val="32"/>
        </w:rPr>
        <w:t>CALIFORNIA INSTITUTE OF TECHNOLOGY</w:t>
      </w:r>
    </w:p>
    <w:p w:rsidR="00CE2E9E" w:rsidRPr="00CE2E9E" w:rsidRDefault="00CE2E9E" w:rsidP="00CE2E9E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  <w:r w:rsidRPr="00CE2E9E">
        <w:rPr>
          <w:rFonts w:ascii="Arial" w:eastAsia="Times New Roman" w:hAnsi="Arial" w:cs="Arial"/>
          <w:b/>
          <w:bCs/>
          <w:kern w:val="28"/>
          <w:szCs w:val="32"/>
        </w:rPr>
        <w:t>MASSACHUSETTS INSTITUTE OF TECHNOLOGY</w:t>
      </w:r>
    </w:p>
    <w:p w:rsidR="00CE2E9E" w:rsidRPr="00CE2E9E" w:rsidRDefault="00CE2E9E" w:rsidP="00CE2E9E">
      <w:pPr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CE2E9E" w:rsidRPr="00CE2E9E" w:rsidTr="00AD5ED5">
        <w:trPr>
          <w:trHeight w:val="1016"/>
        </w:trPr>
        <w:tc>
          <w:tcPr>
            <w:tcW w:w="2952" w:type="dxa"/>
          </w:tcPr>
          <w:p w:rsidR="00CE2E9E" w:rsidRDefault="00CE2E9E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Document Type</w:t>
            </w:r>
          </w:p>
          <w:p w:rsidR="00487113" w:rsidRDefault="00487113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87113" w:rsidRPr="00CE2E9E" w:rsidRDefault="00487113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Test Procedure</w:t>
            </w:r>
          </w:p>
        </w:tc>
        <w:tc>
          <w:tcPr>
            <w:tcW w:w="2952" w:type="dxa"/>
          </w:tcPr>
          <w:p w:rsidR="00CE2E9E" w:rsidRPr="00CE2E9E" w:rsidRDefault="00CE2E9E" w:rsidP="00CE2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DCC Number</w:t>
            </w:r>
          </w:p>
          <w:p w:rsidR="00CE2E9E" w:rsidRPr="0033364D" w:rsidRDefault="00CE2E9E" w:rsidP="00AB3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</w:t>
            </w:r>
            <w:r w:rsidR="0033364D" w:rsidRPr="0033364D">
              <w:rPr>
                <w:bCs/>
                <w:sz w:val="28"/>
              </w:rPr>
              <w:t>T1600542-v1</w:t>
            </w:r>
          </w:p>
        </w:tc>
        <w:tc>
          <w:tcPr>
            <w:tcW w:w="2952" w:type="dxa"/>
          </w:tcPr>
          <w:p w:rsidR="00CE2E9E" w:rsidRPr="00CE2E9E" w:rsidRDefault="0033364D" w:rsidP="00333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Nov</w:t>
            </w:r>
            <w:r w:rsidR="00F305AC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r w:rsidR="003C7CF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16th</w:t>
            </w:r>
            <w:r w:rsidR="003C7CF3">
              <w:rPr>
                <w:rFonts w:ascii="Times New Roman" w:eastAsia="Times New Roman" w:hAnsi="Times New Roman" w:cs="Times New Roman"/>
                <w:sz w:val="24"/>
                <w:szCs w:val="20"/>
              </w:rPr>
              <w:t>, 201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</w:tr>
      <w:tr w:rsidR="00CE2E9E" w:rsidRPr="00CE2E9E" w:rsidTr="00AD5ED5">
        <w:trPr>
          <w:cantSplit/>
          <w:trHeight w:val="1061"/>
        </w:trPr>
        <w:tc>
          <w:tcPr>
            <w:tcW w:w="8856" w:type="dxa"/>
            <w:gridSpan w:val="3"/>
            <w:vAlign w:val="center"/>
          </w:tcPr>
          <w:p w:rsidR="00E43CD3" w:rsidRPr="00E43CD3" w:rsidRDefault="00F305AC" w:rsidP="00E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T</w:t>
            </w:r>
            <w:r w:rsidR="00AB311E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S</w:t>
            </w:r>
            <w:r w:rsidR="00E43CD3" w:rsidRPr="00E43CD3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 xml:space="preserve"> </w:t>
            </w:r>
            <w:r w:rsidR="00AB311E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Laser Chiller</w:t>
            </w:r>
            <w:r w:rsidR="00172C20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 xml:space="preserve"> </w:t>
            </w:r>
            <w:r w:rsidR="00E43CD3" w:rsidRPr="00E43CD3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Chassis</w:t>
            </w:r>
            <w:r w:rsidR="00E43CD3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 xml:space="preserve"> </w:t>
            </w:r>
            <w:r w:rsidR="0033364D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Gain Revisions</w:t>
            </w:r>
          </w:p>
          <w:p w:rsidR="00CE2E9E" w:rsidRPr="00CE2E9E" w:rsidRDefault="00CE2E9E" w:rsidP="00E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</w:tr>
      <w:tr w:rsidR="00CE2E9E" w:rsidRPr="00CE2E9E" w:rsidTr="00AD5ED5">
        <w:trPr>
          <w:cantSplit/>
          <w:trHeight w:val="1259"/>
        </w:trPr>
        <w:tc>
          <w:tcPr>
            <w:tcW w:w="8856" w:type="dxa"/>
            <w:gridSpan w:val="3"/>
            <w:vAlign w:val="center"/>
          </w:tcPr>
          <w:p w:rsidR="00CE2E9E" w:rsidRPr="00CE2E9E" w:rsidRDefault="00CE2E9E" w:rsidP="00965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E2E9E">
              <w:rPr>
                <w:rFonts w:ascii="Times New Roman" w:eastAsia="Times New Roman" w:hAnsi="Times New Roman" w:cs="Times New Roman"/>
                <w:sz w:val="24"/>
                <w:szCs w:val="20"/>
              </w:rPr>
              <w:t>B. Abbott</w:t>
            </w:r>
          </w:p>
        </w:tc>
      </w:tr>
    </w:tbl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bookmarkStart w:id="0" w:name="_GoBack"/>
      <w:bookmarkEnd w:id="0"/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 xml:space="preserve">Distribution of this draft: </w:t>
      </w: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>This is an internal working note of the LIGO Laboratory</w:t>
      </w: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ab/>
      </w:r>
      <w:r w:rsidRPr="00CE2E9E">
        <w:rPr>
          <w:rFonts w:ascii="Times New Roman" w:eastAsia="Times New Roman" w:hAnsi="Times New Roman" w:cs="Times New Roman"/>
          <w:b/>
          <w:sz w:val="24"/>
          <w:szCs w:val="24"/>
        </w:rPr>
        <w:t>California Institute of Technology</w:t>
      </w:r>
      <w:r w:rsidRPr="00CE2E9E">
        <w:rPr>
          <w:rFonts w:ascii="Times New Roman" w:eastAsia="Times New Roman" w:hAnsi="Times New Roman" w:cs="Times New Roman"/>
          <w:b/>
          <w:sz w:val="24"/>
          <w:szCs w:val="24"/>
        </w:rPr>
        <w:tab/>
        <w:t>Massachusetts Institute of Technology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LIGO Project – MS 18-33</w:t>
      </w: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LIGO Project – MS 20B-145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Pasadena, CA 91125</w:t>
      </w:r>
      <w:r w:rsidRPr="00CE2E9E">
        <w:rPr>
          <w:rFonts w:ascii="Times New Roman" w:eastAsia="Times New Roman" w:hAnsi="Times New Roman" w:cs="Times New Roman"/>
          <w:b/>
          <w:sz w:val="24"/>
          <w:szCs w:val="20"/>
        </w:rPr>
        <w:tab/>
        <w:t>Cambridge, MA 01239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Phone (626) 395-2129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Phone (617) 253-4824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Fax (626) 304-9834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Fax (617) 253-7014</w:t>
      </w:r>
    </w:p>
    <w:p w:rsidR="00CE2E9E" w:rsidRPr="00CE2E9E" w:rsidRDefault="00CE2E9E" w:rsidP="00CE2E9E">
      <w:pPr>
        <w:tabs>
          <w:tab w:val="center" w:pos="2340"/>
          <w:tab w:val="center" w:pos="6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E-mail: info@ligo.caltech.edu</w:t>
      </w:r>
      <w:r w:rsidRPr="00CE2E9E">
        <w:rPr>
          <w:rFonts w:ascii="Times New Roman" w:eastAsia="Times New Roman" w:hAnsi="Times New Roman" w:cs="Times New Roman"/>
          <w:sz w:val="24"/>
          <w:szCs w:val="20"/>
        </w:rPr>
        <w:tab/>
        <w:t>E-mail: info@ligo.mit.edu</w:t>
      </w:r>
    </w:p>
    <w:p w:rsidR="00CE2E9E" w:rsidRP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2E9E" w:rsidRDefault="00CE2E9E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E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9" w:history="1">
        <w:r w:rsidRPr="00CE2E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http://www.ligo.caltech.edu/</w:t>
        </w:r>
      </w:hyperlink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CE2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Default="00037255" w:rsidP="00037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7255" w:rsidRPr="0082457E" w:rsidRDefault="00037255" w:rsidP="0082457E">
      <w:pPr>
        <w:pStyle w:val="ListParagraph"/>
        <w:numPr>
          <w:ilvl w:val="0"/>
          <w:numId w:val="1"/>
        </w:numPr>
        <w:spacing w:before="29" w:after="0" w:line="240" w:lineRule="auto"/>
        <w:ind w:right="-2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82457E"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 w:rsidRPr="0082457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82457E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="0082457E" w:rsidRPr="0082457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ew</w:t>
      </w:r>
    </w:p>
    <w:p w:rsidR="00210FD5" w:rsidRDefault="00E43CD3" w:rsidP="004C479B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T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hermal Compensation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 xml:space="preserve"> System (T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CS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43C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Laser Chiller Summing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3CD3">
        <w:rPr>
          <w:rFonts w:ascii="Times New Roman" w:eastAsia="Times New Roman" w:hAnsi="Times New Roman" w:cs="Times New Roman"/>
          <w:sz w:val="24"/>
          <w:szCs w:val="24"/>
        </w:rPr>
        <w:t>Chassis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754FD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5</w:t>
      </w:r>
      <w:r w:rsidR="00172C20">
        <w:rPr>
          <w:rFonts w:ascii="Times New Roman" w:eastAsia="Times New Roman" w:hAnsi="Times New Roman" w:cs="Times New Roman"/>
          <w:sz w:val="24"/>
          <w:szCs w:val="24"/>
        </w:rPr>
        <w:t>00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268</w:t>
      </w:r>
      <w:r>
        <w:rPr>
          <w:rFonts w:ascii="Times New Roman" w:eastAsia="Times New Roman" w:hAnsi="Times New Roman" w:cs="Times New Roman"/>
          <w:sz w:val="24"/>
          <w:szCs w:val="24"/>
        </w:rPr>
        <w:t>-v1) houses a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T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C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S</w:t>
      </w:r>
      <w:r w:rsidR="00172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Laser Chiller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 xml:space="preserve">Summing 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>Board (</w:t>
      </w:r>
      <w:proofErr w:type="gramStart"/>
      <w:r w:rsidR="000F70A7">
        <w:rPr>
          <w:rFonts w:ascii="Times New Roman" w:eastAsia="Times New Roman" w:hAnsi="Times New Roman" w:cs="Times New Roman"/>
          <w:sz w:val="24"/>
          <w:szCs w:val="24"/>
        </w:rPr>
        <w:t>D1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5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>00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265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>-V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>),</w:t>
      </w:r>
      <w:proofErr w:type="gramEnd"/>
      <w:r w:rsidR="000F70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2C20">
        <w:rPr>
          <w:rFonts w:ascii="Times New Roman" w:eastAsia="Times New Roman" w:hAnsi="Times New Roman" w:cs="Times New Roman"/>
          <w:sz w:val="24"/>
          <w:szCs w:val="24"/>
        </w:rPr>
        <w:t>a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 xml:space="preserve">nd a Chassis Power Supply </w:t>
      </w:r>
      <w:r w:rsidR="000F70A7">
        <w:rPr>
          <w:rFonts w:ascii="Times New Roman" w:eastAsia="Times New Roman" w:hAnsi="Times New Roman" w:cs="Times New Roman"/>
          <w:sz w:val="24"/>
          <w:szCs w:val="24"/>
        </w:rPr>
        <w:t>Board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 xml:space="preserve"> (D1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0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00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2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1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7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)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="00AB311E">
        <w:rPr>
          <w:rFonts w:ascii="Times New Roman" w:eastAsia="Times New Roman" w:hAnsi="Times New Roman" w:cs="Times New Roman"/>
          <w:sz w:val="24"/>
          <w:szCs w:val="24"/>
        </w:rPr>
        <w:t>It’s</w:t>
      </w:r>
      <w:proofErr w:type="gramEnd"/>
      <w:r w:rsidR="00AB311E">
        <w:rPr>
          <w:rFonts w:ascii="Times New Roman" w:eastAsia="Times New Roman" w:hAnsi="Times New Roman" w:cs="Times New Roman"/>
          <w:sz w:val="24"/>
          <w:szCs w:val="24"/>
        </w:rPr>
        <w:t xml:space="preserve"> function is to supply a DC level and sum it in with the DAC command, to 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 xml:space="preserve">allow </w:t>
      </w:r>
      <w:r w:rsidR="00AB311E">
        <w:rPr>
          <w:rFonts w:ascii="Times New Roman" w:eastAsia="Times New Roman" w:hAnsi="Times New Roman" w:cs="Times New Roman"/>
          <w:sz w:val="24"/>
          <w:szCs w:val="24"/>
        </w:rPr>
        <w:t>the DAC level to be near zero under normal operating conditions, and maintain its level when the DAC freezes up</w:t>
      </w:r>
      <w:r w:rsidR="00F305A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364D">
        <w:rPr>
          <w:rFonts w:ascii="Times New Roman" w:eastAsia="Times New Roman" w:hAnsi="Times New Roman" w:cs="Times New Roman"/>
          <w:sz w:val="24"/>
          <w:szCs w:val="24"/>
        </w:rPr>
        <w:t xml:space="preserve">  Revisions are needed to lower the summing weight of the DAC path, so that the chiller does not trip the laser when the DAC is restarted.</w:t>
      </w:r>
    </w:p>
    <w:p w:rsidR="00210FD5" w:rsidRDefault="00210FD5" w:rsidP="00037255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33364D" w:rsidRPr="00F610B5" w:rsidRDefault="0033364D" w:rsidP="0033364D">
      <w:pPr>
        <w:contextualSpacing/>
        <w:rPr>
          <w:rFonts w:ascii="Baskerville Old Face" w:hAnsi="Baskerville Old Face"/>
          <w:sz w:val="28"/>
        </w:rPr>
      </w:pPr>
      <w:r w:rsidRPr="00F610B5">
        <w:rPr>
          <w:rFonts w:ascii="Baskerville Old Face" w:hAnsi="Baskerville Old Face"/>
          <w:sz w:val="28"/>
        </w:rPr>
        <w:t>Revisions to the TCS Laser Chiller Summing Chassis:</w:t>
      </w:r>
    </w:p>
    <w:p w:rsidR="0033364D" w:rsidRP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t>Pin 6 removal to stop grounding the negative DAC leg:</w:t>
      </w: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2DF8F" wp14:editId="62E75846">
                <wp:simplePos x="0" y="0"/>
                <wp:positionH relativeFrom="column">
                  <wp:posOffset>2748915</wp:posOffset>
                </wp:positionH>
                <wp:positionV relativeFrom="paragraph">
                  <wp:posOffset>601980</wp:posOffset>
                </wp:positionV>
                <wp:extent cx="857885" cy="1294765"/>
                <wp:effectExtent l="0" t="0" r="75565" b="5778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1294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16.45pt;margin-top:47.4pt;width:67.55pt;height:10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" strokecolor="red">
                <v:stroke endarrow="open"/>
              </v:shape>
            </w:pict>
          </mc:Fallback>
        </mc:AlternateContent>
      </w:r>
      <w:r w:rsidRPr="0033364D"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7E1A6" wp14:editId="14C8604B">
                <wp:simplePos x="0" y="0"/>
                <wp:positionH relativeFrom="column">
                  <wp:posOffset>981906</wp:posOffset>
                </wp:positionH>
                <wp:positionV relativeFrom="paragraph">
                  <wp:posOffset>602577</wp:posOffset>
                </wp:positionV>
                <wp:extent cx="1772920" cy="1294888"/>
                <wp:effectExtent l="38100" t="0" r="17780" b="577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2920" cy="12948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77.3pt;margin-top:47.45pt;width:139.6pt;height:101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" strokecolor="red">
                <v:stroke endarrow="open"/>
              </v:shape>
            </w:pict>
          </mc:Fallback>
        </mc:AlternateContent>
      </w:r>
      <w:r w:rsidRPr="0033364D">
        <w:rPr>
          <w:rFonts w:ascii="Times New Roman" w:eastAsia="Times New Roman" w:hAnsi="Times New Roman" w:cs="Times New Roman"/>
          <w:sz w:val="24"/>
          <w:szCs w:val="24"/>
        </w:rPr>
        <w:t>With a pair of needle-nosed pliers, forcibly extract pin 6 from the “From X-Arm DAC”, and “From Y-Arm DAC” connectors on the front of the TCS Laser Chiller Summing Chassis</w:t>
      </w:r>
      <w:r w:rsidRPr="00F610B5">
        <w:rPr>
          <w:rFonts w:ascii="Baskerville Old Face" w:hAnsi="Baskerville Old Face"/>
          <w:sz w:val="28"/>
        </w:rPr>
        <w:t>:</w:t>
      </w:r>
    </w:p>
    <w:p w:rsidR="0033364D" w:rsidRPr="00F610B5" w:rsidRDefault="0033364D" w:rsidP="0033364D">
      <w:pPr>
        <w:pStyle w:val="ListParagraph"/>
        <w:rPr>
          <w:rFonts w:ascii="Baskerville Old Face" w:hAnsi="Baskerville Old Face"/>
          <w:sz w:val="28"/>
        </w:rPr>
      </w:pPr>
    </w:p>
    <w:p w:rsidR="0033364D" w:rsidRPr="00F610B5" w:rsidRDefault="0033364D" w:rsidP="0033364D">
      <w:pPr>
        <w:pStyle w:val="ListParagraph"/>
        <w:rPr>
          <w:rFonts w:ascii="Baskerville Old Face" w:hAnsi="Baskerville Old Face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627B8D" wp14:editId="262AAE09">
            <wp:simplePos x="0" y="0"/>
            <wp:positionH relativeFrom="column">
              <wp:posOffset>39370</wp:posOffset>
            </wp:positionH>
            <wp:positionV relativeFrom="paragraph">
              <wp:posOffset>92075</wp:posOffset>
            </wp:positionV>
            <wp:extent cx="6025515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511" y="21389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5" r="20397"/>
                    <a:stretch/>
                  </pic:blipFill>
                  <pic:spPr bwMode="auto">
                    <a:xfrm>
                      <a:off x="0" y="0"/>
                      <a:ext cx="602551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lastRenderedPageBreak/>
        <w:t>Here is a representation, using a different board as an example:</w:t>
      </w:r>
      <w:r>
        <w:rPr>
          <w:noProof/>
        </w:rPr>
        <w:drawing>
          <wp:inline distT="0" distB="0" distL="0" distR="0" wp14:anchorId="4C2F8EE2" wp14:editId="57894ACB">
            <wp:extent cx="5613752" cy="3117552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06" cy="31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D" w:rsidRDefault="0033364D" w:rsidP="0033364D">
      <w:pPr>
        <w:pStyle w:val="ListParagraph"/>
        <w:spacing w:after="0" w:line="240" w:lineRule="auto"/>
        <w:ind w:left="560" w:right="-20"/>
      </w:pPr>
    </w:p>
    <w:p w:rsidR="0033364D" w:rsidRDefault="0033364D" w:rsidP="0033364D">
      <w:pPr>
        <w:pStyle w:val="ListParagraph"/>
      </w:pPr>
      <w:r>
        <w:rPr>
          <w:noProof/>
        </w:rPr>
        <w:drawing>
          <wp:inline distT="0" distB="0" distL="0" distR="0" wp14:anchorId="25C66BFF" wp14:editId="4829DDA5">
            <wp:extent cx="5943600" cy="3202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D" w:rsidRDefault="0033364D" w:rsidP="0033364D">
      <w:pPr>
        <w:pStyle w:val="ListParagraph"/>
      </w:pPr>
    </w:p>
    <w:p w:rsidR="0033364D" w:rsidRDefault="0033364D" w:rsidP="0033364D">
      <w:pPr>
        <w:pStyle w:val="ListParagraph"/>
      </w:pPr>
    </w:p>
    <w:p w:rsidR="0033364D" w:rsidRDefault="0033364D" w:rsidP="0033364D">
      <w:pPr>
        <w:pStyle w:val="ListParagraph"/>
      </w:pPr>
    </w:p>
    <w:p w:rsidR="0033364D" w:rsidRP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t>Discard the pin and remove the front panel, to expose the internal board:</w:t>
      </w: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  <w:r>
        <w:rPr>
          <w:noProof/>
        </w:rPr>
        <w:lastRenderedPageBreak/>
        <w:drawing>
          <wp:inline distT="0" distB="0" distL="0" distR="0" wp14:anchorId="34B4B4B7" wp14:editId="1385AC45">
            <wp:extent cx="5943600" cy="1697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</w:p>
    <w:p w:rsidR="0033364D" w:rsidRP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t>Four resistors need to be changed for each chiller (8 resistors total), to reduce the gain of the DAC path: R12, R13, R14, and R15.  Here are the new values:</w:t>
      </w:r>
    </w:p>
    <w:p w:rsidR="0033364D" w:rsidRDefault="0033364D" w:rsidP="0033364D">
      <w:pPr>
        <w:pStyle w:val="ListParagraph"/>
        <w:rPr>
          <w:rFonts w:ascii="Baskerville Old Face" w:hAnsi="Baskerville Old Face"/>
          <w:sz w:val="28"/>
        </w:rPr>
      </w:pPr>
      <w:r>
        <w:rPr>
          <w:noProof/>
        </w:rPr>
        <w:drawing>
          <wp:inline distT="0" distB="0" distL="0" distR="0" wp14:anchorId="203B9557" wp14:editId="28DCFE74">
            <wp:extent cx="5943600" cy="3298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D" w:rsidRP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t xml:space="preserve">Example part numbers from </w:t>
      </w:r>
      <w:proofErr w:type="spellStart"/>
      <w:r w:rsidRPr="0033364D">
        <w:rPr>
          <w:rFonts w:ascii="Times New Roman" w:eastAsia="Times New Roman" w:hAnsi="Times New Roman" w:cs="Times New Roman"/>
          <w:sz w:val="24"/>
          <w:szCs w:val="24"/>
        </w:rPr>
        <w:t>Digikey</w:t>
      </w:r>
      <w:proofErr w:type="spellEnd"/>
      <w:r w:rsidRPr="0033364D">
        <w:rPr>
          <w:rFonts w:ascii="Times New Roman" w:eastAsia="Times New Roman" w:hAnsi="Times New Roman" w:cs="Times New Roman"/>
          <w:sz w:val="24"/>
          <w:szCs w:val="24"/>
        </w:rPr>
        <w:t xml:space="preserve"> are: (1.69K) P1.69KBCCT-ND and (10K) TNP10.0KACCT-ND.</w:t>
      </w:r>
    </w:p>
    <w:p w:rsidR="0033364D" w:rsidRPr="0033364D" w:rsidRDefault="0033364D" w:rsidP="0033364D">
      <w:pPr>
        <w:pStyle w:val="ListParagraph"/>
        <w:spacing w:after="0" w:line="240" w:lineRule="auto"/>
        <w:ind w:left="560" w:right="-20"/>
        <w:rPr>
          <w:rFonts w:ascii="Times New Roman" w:eastAsia="Times New Roman" w:hAnsi="Times New Roman" w:cs="Times New Roman"/>
          <w:sz w:val="24"/>
          <w:szCs w:val="24"/>
        </w:rPr>
      </w:pPr>
      <w:r w:rsidRPr="0033364D">
        <w:rPr>
          <w:rFonts w:ascii="Times New Roman" w:eastAsia="Times New Roman" w:hAnsi="Times New Roman" w:cs="Times New Roman"/>
          <w:sz w:val="24"/>
          <w:szCs w:val="24"/>
        </w:rPr>
        <w:t>Re-assemble the chassis, and check that the gain of the DAC path is 0.17V/V.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33364D" w:rsidRPr="001E5B7F" w:rsidTr="00FB6C45">
        <w:trPr>
          <w:tblCellSpacing w:w="0" w:type="dxa"/>
        </w:trPr>
        <w:tc>
          <w:tcPr>
            <w:tcW w:w="0" w:type="auto"/>
            <w:vAlign w:val="center"/>
            <w:hideMark/>
          </w:tcPr>
          <w:p w:rsidR="0033364D" w:rsidRPr="001E5B7F" w:rsidRDefault="0033364D" w:rsidP="00FB6C45">
            <w:pPr>
              <w:pStyle w:val="ListParagraph"/>
              <w:rPr>
                <w:rFonts w:ascii="Baskerville Old Face" w:hAnsi="Baskerville Old Face"/>
                <w:b/>
                <w:bCs/>
                <w:sz w:val="28"/>
              </w:rPr>
            </w:pPr>
          </w:p>
        </w:tc>
        <w:tc>
          <w:tcPr>
            <w:tcW w:w="0" w:type="auto"/>
            <w:vAlign w:val="center"/>
          </w:tcPr>
          <w:p w:rsidR="0033364D" w:rsidRPr="001E5B7F" w:rsidRDefault="0033364D" w:rsidP="00FB6C45">
            <w:pPr>
              <w:pStyle w:val="ListParagraph"/>
              <w:rPr>
                <w:rFonts w:ascii="Baskerville Old Face" w:hAnsi="Baskerville Old Face"/>
                <w:sz w:val="28"/>
              </w:rPr>
            </w:pPr>
          </w:p>
        </w:tc>
      </w:tr>
    </w:tbl>
    <w:p w:rsidR="0033364D" w:rsidRPr="00F610B5" w:rsidRDefault="0033364D" w:rsidP="0033364D">
      <w:pPr>
        <w:pStyle w:val="ListParagraph"/>
        <w:rPr>
          <w:rFonts w:ascii="Baskerville Old Face" w:hAnsi="Baskerville Old Face"/>
          <w:sz w:val="28"/>
        </w:rPr>
      </w:pPr>
    </w:p>
    <w:sectPr w:rsidR="0033364D" w:rsidRPr="00F610B5" w:rsidSect="00B21E20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671" w:rsidRDefault="008E6671" w:rsidP="00037255">
      <w:pPr>
        <w:spacing w:after="0" w:line="240" w:lineRule="auto"/>
      </w:pPr>
      <w:r>
        <w:separator/>
      </w:r>
    </w:p>
  </w:endnote>
  <w:endnote w:type="continuationSeparator" w:id="0">
    <w:p w:rsidR="008E6671" w:rsidRDefault="008E6671" w:rsidP="00037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671" w:rsidRDefault="008E6671" w:rsidP="00037255">
      <w:pPr>
        <w:spacing w:after="0" w:line="240" w:lineRule="auto"/>
      </w:pPr>
      <w:r>
        <w:separator/>
      </w:r>
    </w:p>
  </w:footnote>
  <w:footnote w:type="continuationSeparator" w:id="0">
    <w:p w:rsidR="008E6671" w:rsidRDefault="008E6671" w:rsidP="00037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521" w:rsidRDefault="009D1521" w:rsidP="009219DD">
    <w:pPr>
      <w:spacing w:after="0" w:line="200" w:lineRule="exact"/>
      <w:jc w:val="center"/>
      <w:rPr>
        <w:sz w:val="20"/>
        <w:szCs w:val="20"/>
      </w:rPr>
    </w:pPr>
    <w:r>
      <w:rPr>
        <w:sz w:val="20"/>
        <w:szCs w:val="20"/>
      </w:rPr>
      <w:t xml:space="preserve">LIGO </w:t>
    </w:r>
    <w:r w:rsidR="0033364D" w:rsidRPr="0033364D">
      <w:rPr>
        <w:sz w:val="20"/>
        <w:szCs w:val="20"/>
      </w:rPr>
      <w:t>T1600542-v1</w:t>
    </w:r>
  </w:p>
  <w:p w:rsidR="009D1521" w:rsidRDefault="009D1521" w:rsidP="009219DD">
    <w:pPr>
      <w:spacing w:after="0" w:line="200" w:lineRule="exact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7E00"/>
    <w:multiLevelType w:val="multilevel"/>
    <w:tmpl w:val="3A1A738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1">
    <w:nsid w:val="06FE6960"/>
    <w:multiLevelType w:val="hybridMultilevel"/>
    <w:tmpl w:val="AFA84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03939"/>
    <w:multiLevelType w:val="hybridMultilevel"/>
    <w:tmpl w:val="0434C15C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DAA55AF"/>
    <w:multiLevelType w:val="multilevel"/>
    <w:tmpl w:val="6DCE02A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4">
    <w:nsid w:val="125E5799"/>
    <w:multiLevelType w:val="multilevel"/>
    <w:tmpl w:val="AB38F33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0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23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1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1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3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1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360" w:hanging="1800"/>
      </w:pPr>
      <w:rPr>
        <w:rFonts w:hint="default"/>
        <w:b/>
      </w:rPr>
    </w:lvl>
  </w:abstractNum>
  <w:abstractNum w:abstractNumId="5">
    <w:nsid w:val="1E612208"/>
    <w:multiLevelType w:val="multilevel"/>
    <w:tmpl w:val="3A1A738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6">
    <w:nsid w:val="22862A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FB258D"/>
    <w:multiLevelType w:val="hybridMultilevel"/>
    <w:tmpl w:val="549EC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75F28"/>
    <w:multiLevelType w:val="multilevel"/>
    <w:tmpl w:val="3A1A738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9">
    <w:nsid w:val="305B508B"/>
    <w:multiLevelType w:val="multilevel"/>
    <w:tmpl w:val="6DCE02A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10">
    <w:nsid w:val="31720C73"/>
    <w:multiLevelType w:val="hybridMultilevel"/>
    <w:tmpl w:val="77BCCE20"/>
    <w:lvl w:ilvl="0" w:tplc="7C3EC314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40217B05"/>
    <w:multiLevelType w:val="multilevel"/>
    <w:tmpl w:val="6DCE02A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12">
    <w:nsid w:val="42F56D32"/>
    <w:multiLevelType w:val="multilevel"/>
    <w:tmpl w:val="6DCE02A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abstractNum w:abstractNumId="13">
    <w:nsid w:val="68294C49"/>
    <w:multiLevelType w:val="multilevel"/>
    <w:tmpl w:val="6DCE02AE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0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  <w:b/>
      </w:r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12"/>
  </w:num>
  <w:num w:numId="11">
    <w:abstractNumId w:val="11"/>
  </w:num>
  <w:num w:numId="12">
    <w:abstractNumId w:val="9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9E"/>
    <w:rsid w:val="00012555"/>
    <w:rsid w:val="00017B4C"/>
    <w:rsid w:val="00037255"/>
    <w:rsid w:val="00046F54"/>
    <w:rsid w:val="0005482C"/>
    <w:rsid w:val="00061710"/>
    <w:rsid w:val="00063A15"/>
    <w:rsid w:val="00067FE4"/>
    <w:rsid w:val="00074553"/>
    <w:rsid w:val="00082416"/>
    <w:rsid w:val="00093BAF"/>
    <w:rsid w:val="000D2FBC"/>
    <w:rsid w:val="000D3F53"/>
    <w:rsid w:val="000E04EF"/>
    <w:rsid w:val="000F2B83"/>
    <w:rsid w:val="000F70A7"/>
    <w:rsid w:val="000F7967"/>
    <w:rsid w:val="0013060A"/>
    <w:rsid w:val="001417D1"/>
    <w:rsid w:val="00141CD4"/>
    <w:rsid w:val="00144F1F"/>
    <w:rsid w:val="001537F0"/>
    <w:rsid w:val="00161B74"/>
    <w:rsid w:val="001650C9"/>
    <w:rsid w:val="001700BE"/>
    <w:rsid w:val="00172C20"/>
    <w:rsid w:val="00172CF7"/>
    <w:rsid w:val="00174864"/>
    <w:rsid w:val="001754FD"/>
    <w:rsid w:val="00180AC2"/>
    <w:rsid w:val="00181C26"/>
    <w:rsid w:val="00187C01"/>
    <w:rsid w:val="00195FDE"/>
    <w:rsid w:val="001970C6"/>
    <w:rsid w:val="001A296D"/>
    <w:rsid w:val="001A55AD"/>
    <w:rsid w:val="001A79D4"/>
    <w:rsid w:val="001C3C97"/>
    <w:rsid w:val="001C3F9A"/>
    <w:rsid w:val="001E1441"/>
    <w:rsid w:val="001E1863"/>
    <w:rsid w:val="001E74B7"/>
    <w:rsid w:val="00210FD5"/>
    <w:rsid w:val="002422B2"/>
    <w:rsid w:val="00247575"/>
    <w:rsid w:val="00252B27"/>
    <w:rsid w:val="00275DFA"/>
    <w:rsid w:val="0029528F"/>
    <w:rsid w:val="002A474A"/>
    <w:rsid w:val="002B1944"/>
    <w:rsid w:val="002C02AB"/>
    <w:rsid w:val="002C7A62"/>
    <w:rsid w:val="002D4505"/>
    <w:rsid w:val="002E1CC0"/>
    <w:rsid w:val="002E4DFF"/>
    <w:rsid w:val="002E7C2A"/>
    <w:rsid w:val="003038F3"/>
    <w:rsid w:val="0031024B"/>
    <w:rsid w:val="00314976"/>
    <w:rsid w:val="00316361"/>
    <w:rsid w:val="003210B2"/>
    <w:rsid w:val="00331E54"/>
    <w:rsid w:val="0033364D"/>
    <w:rsid w:val="00352667"/>
    <w:rsid w:val="0036307A"/>
    <w:rsid w:val="00375B3F"/>
    <w:rsid w:val="003925A2"/>
    <w:rsid w:val="003C2C74"/>
    <w:rsid w:val="003C65BE"/>
    <w:rsid w:val="003C7CF3"/>
    <w:rsid w:val="003F0AA0"/>
    <w:rsid w:val="00413F38"/>
    <w:rsid w:val="004149D2"/>
    <w:rsid w:val="0042286E"/>
    <w:rsid w:val="00426272"/>
    <w:rsid w:val="00445F49"/>
    <w:rsid w:val="0044793F"/>
    <w:rsid w:val="00460CD5"/>
    <w:rsid w:val="004803E1"/>
    <w:rsid w:val="00483905"/>
    <w:rsid w:val="00487113"/>
    <w:rsid w:val="00492D19"/>
    <w:rsid w:val="004A0FE9"/>
    <w:rsid w:val="004A1A44"/>
    <w:rsid w:val="004A2A97"/>
    <w:rsid w:val="004A5BEF"/>
    <w:rsid w:val="004A7372"/>
    <w:rsid w:val="004B6DF3"/>
    <w:rsid w:val="004C0A0A"/>
    <w:rsid w:val="004C479B"/>
    <w:rsid w:val="004F572D"/>
    <w:rsid w:val="00507FA6"/>
    <w:rsid w:val="00511D81"/>
    <w:rsid w:val="00544FD9"/>
    <w:rsid w:val="00556F31"/>
    <w:rsid w:val="00557E4C"/>
    <w:rsid w:val="00560ADE"/>
    <w:rsid w:val="00571180"/>
    <w:rsid w:val="00572FCE"/>
    <w:rsid w:val="00574399"/>
    <w:rsid w:val="00580FF0"/>
    <w:rsid w:val="005911D4"/>
    <w:rsid w:val="00592316"/>
    <w:rsid w:val="005C5356"/>
    <w:rsid w:val="005C5EFA"/>
    <w:rsid w:val="005C7FB1"/>
    <w:rsid w:val="005D5C56"/>
    <w:rsid w:val="005E2318"/>
    <w:rsid w:val="005E43B5"/>
    <w:rsid w:val="006008A9"/>
    <w:rsid w:val="00606778"/>
    <w:rsid w:val="00621544"/>
    <w:rsid w:val="00622260"/>
    <w:rsid w:val="00645B9C"/>
    <w:rsid w:val="00683AB1"/>
    <w:rsid w:val="00686D8A"/>
    <w:rsid w:val="006924AC"/>
    <w:rsid w:val="00694A6A"/>
    <w:rsid w:val="0069698C"/>
    <w:rsid w:val="0069718C"/>
    <w:rsid w:val="006E0015"/>
    <w:rsid w:val="006E07E0"/>
    <w:rsid w:val="006E2C35"/>
    <w:rsid w:val="006F4E1F"/>
    <w:rsid w:val="006F51CA"/>
    <w:rsid w:val="0070500A"/>
    <w:rsid w:val="00706323"/>
    <w:rsid w:val="0071473D"/>
    <w:rsid w:val="00715509"/>
    <w:rsid w:val="00717F68"/>
    <w:rsid w:val="0072548C"/>
    <w:rsid w:val="007268AC"/>
    <w:rsid w:val="00753F9C"/>
    <w:rsid w:val="00777395"/>
    <w:rsid w:val="0078219D"/>
    <w:rsid w:val="00785AA4"/>
    <w:rsid w:val="00791F26"/>
    <w:rsid w:val="00792151"/>
    <w:rsid w:val="007B3531"/>
    <w:rsid w:val="007C7AD0"/>
    <w:rsid w:val="007E14F0"/>
    <w:rsid w:val="007E598D"/>
    <w:rsid w:val="007F197E"/>
    <w:rsid w:val="007F2A8B"/>
    <w:rsid w:val="0082457E"/>
    <w:rsid w:val="00827243"/>
    <w:rsid w:val="0084186B"/>
    <w:rsid w:val="00850453"/>
    <w:rsid w:val="0085703A"/>
    <w:rsid w:val="00865F09"/>
    <w:rsid w:val="00871AC5"/>
    <w:rsid w:val="00877DE8"/>
    <w:rsid w:val="00881567"/>
    <w:rsid w:val="008845C3"/>
    <w:rsid w:val="00893551"/>
    <w:rsid w:val="0089476C"/>
    <w:rsid w:val="008963A3"/>
    <w:rsid w:val="008B0E60"/>
    <w:rsid w:val="008B4E24"/>
    <w:rsid w:val="008C3EBB"/>
    <w:rsid w:val="008D2170"/>
    <w:rsid w:val="008D35D3"/>
    <w:rsid w:val="008D7CF0"/>
    <w:rsid w:val="008E6671"/>
    <w:rsid w:val="00907317"/>
    <w:rsid w:val="0091046E"/>
    <w:rsid w:val="009219DD"/>
    <w:rsid w:val="009225BB"/>
    <w:rsid w:val="00923EC9"/>
    <w:rsid w:val="00935842"/>
    <w:rsid w:val="009624EA"/>
    <w:rsid w:val="009653EF"/>
    <w:rsid w:val="009659A7"/>
    <w:rsid w:val="0098253C"/>
    <w:rsid w:val="0098565C"/>
    <w:rsid w:val="009B2D0B"/>
    <w:rsid w:val="009B5E4B"/>
    <w:rsid w:val="009C6028"/>
    <w:rsid w:val="009D1521"/>
    <w:rsid w:val="00A02FF1"/>
    <w:rsid w:val="00A07BB8"/>
    <w:rsid w:val="00A15A60"/>
    <w:rsid w:val="00A174E3"/>
    <w:rsid w:val="00A17CF3"/>
    <w:rsid w:val="00A26F23"/>
    <w:rsid w:val="00A33081"/>
    <w:rsid w:val="00A418BA"/>
    <w:rsid w:val="00A4596E"/>
    <w:rsid w:val="00A522D0"/>
    <w:rsid w:val="00A62E1C"/>
    <w:rsid w:val="00A65C9A"/>
    <w:rsid w:val="00A81A4B"/>
    <w:rsid w:val="00A9081C"/>
    <w:rsid w:val="00A95CEA"/>
    <w:rsid w:val="00AB056E"/>
    <w:rsid w:val="00AB311E"/>
    <w:rsid w:val="00AB31EC"/>
    <w:rsid w:val="00AC2447"/>
    <w:rsid w:val="00AD5ED5"/>
    <w:rsid w:val="00AD7979"/>
    <w:rsid w:val="00AF7688"/>
    <w:rsid w:val="00B00D9B"/>
    <w:rsid w:val="00B01FC3"/>
    <w:rsid w:val="00B107F3"/>
    <w:rsid w:val="00B14944"/>
    <w:rsid w:val="00B21E20"/>
    <w:rsid w:val="00B34154"/>
    <w:rsid w:val="00B464CC"/>
    <w:rsid w:val="00B47B47"/>
    <w:rsid w:val="00B665CA"/>
    <w:rsid w:val="00B70B01"/>
    <w:rsid w:val="00B76B83"/>
    <w:rsid w:val="00B85017"/>
    <w:rsid w:val="00B91EC6"/>
    <w:rsid w:val="00B91FEF"/>
    <w:rsid w:val="00BB635D"/>
    <w:rsid w:val="00BB7E29"/>
    <w:rsid w:val="00BC1B21"/>
    <w:rsid w:val="00BE5E41"/>
    <w:rsid w:val="00BF6DB7"/>
    <w:rsid w:val="00C1000D"/>
    <w:rsid w:val="00C17DE8"/>
    <w:rsid w:val="00C22FE8"/>
    <w:rsid w:val="00C34F0C"/>
    <w:rsid w:val="00C35BC8"/>
    <w:rsid w:val="00C76318"/>
    <w:rsid w:val="00C95213"/>
    <w:rsid w:val="00CD0943"/>
    <w:rsid w:val="00CD6BEE"/>
    <w:rsid w:val="00CE2E9E"/>
    <w:rsid w:val="00D00A1D"/>
    <w:rsid w:val="00D12886"/>
    <w:rsid w:val="00D153A9"/>
    <w:rsid w:val="00D243CE"/>
    <w:rsid w:val="00D2685C"/>
    <w:rsid w:val="00D34A2A"/>
    <w:rsid w:val="00D37F27"/>
    <w:rsid w:val="00D50C57"/>
    <w:rsid w:val="00D552B1"/>
    <w:rsid w:val="00D559FE"/>
    <w:rsid w:val="00D60D1D"/>
    <w:rsid w:val="00D705CE"/>
    <w:rsid w:val="00D70D5F"/>
    <w:rsid w:val="00D7466A"/>
    <w:rsid w:val="00DA48AD"/>
    <w:rsid w:val="00DD2076"/>
    <w:rsid w:val="00DD344F"/>
    <w:rsid w:val="00DD7B4C"/>
    <w:rsid w:val="00DE3073"/>
    <w:rsid w:val="00E04BD7"/>
    <w:rsid w:val="00E21D91"/>
    <w:rsid w:val="00E324D0"/>
    <w:rsid w:val="00E41756"/>
    <w:rsid w:val="00E43CD3"/>
    <w:rsid w:val="00E96B02"/>
    <w:rsid w:val="00EB5A89"/>
    <w:rsid w:val="00EB64D2"/>
    <w:rsid w:val="00EC2922"/>
    <w:rsid w:val="00EC49D9"/>
    <w:rsid w:val="00EC6273"/>
    <w:rsid w:val="00ED345C"/>
    <w:rsid w:val="00ED602D"/>
    <w:rsid w:val="00EF4082"/>
    <w:rsid w:val="00EF40FA"/>
    <w:rsid w:val="00F00048"/>
    <w:rsid w:val="00F01B89"/>
    <w:rsid w:val="00F205A5"/>
    <w:rsid w:val="00F2335D"/>
    <w:rsid w:val="00F305AC"/>
    <w:rsid w:val="00F3167F"/>
    <w:rsid w:val="00F33BAC"/>
    <w:rsid w:val="00F440CF"/>
    <w:rsid w:val="00F531E3"/>
    <w:rsid w:val="00F55B6F"/>
    <w:rsid w:val="00F5601E"/>
    <w:rsid w:val="00F57D69"/>
    <w:rsid w:val="00F630B0"/>
    <w:rsid w:val="00F673F9"/>
    <w:rsid w:val="00FA6774"/>
    <w:rsid w:val="00FB2EAC"/>
    <w:rsid w:val="00FC6A58"/>
    <w:rsid w:val="00FD1E0B"/>
    <w:rsid w:val="00FE1747"/>
    <w:rsid w:val="00FF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76"/>
  </w:style>
  <w:style w:type="paragraph" w:styleId="Heading1">
    <w:name w:val="heading 1"/>
    <w:basedOn w:val="Normal"/>
    <w:next w:val="Normal"/>
    <w:link w:val="Heading1Char"/>
    <w:uiPriority w:val="9"/>
    <w:qFormat/>
    <w:rsid w:val="00E96B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255"/>
  </w:style>
  <w:style w:type="paragraph" w:styleId="Footer">
    <w:name w:val="footer"/>
    <w:basedOn w:val="Normal"/>
    <w:link w:val="Foot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255"/>
  </w:style>
  <w:style w:type="paragraph" w:styleId="Date">
    <w:name w:val="Date"/>
    <w:basedOn w:val="Normal"/>
    <w:next w:val="Normal"/>
    <w:link w:val="DateChar"/>
    <w:rsid w:val="00D2685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2685C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17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7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96B0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4228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76"/>
  </w:style>
  <w:style w:type="paragraph" w:styleId="Heading1">
    <w:name w:val="heading 1"/>
    <w:basedOn w:val="Normal"/>
    <w:next w:val="Normal"/>
    <w:link w:val="Heading1Char"/>
    <w:uiPriority w:val="9"/>
    <w:qFormat/>
    <w:rsid w:val="00E96B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255"/>
  </w:style>
  <w:style w:type="paragraph" w:styleId="Footer">
    <w:name w:val="footer"/>
    <w:basedOn w:val="Normal"/>
    <w:link w:val="FooterChar"/>
    <w:uiPriority w:val="99"/>
    <w:unhideWhenUsed/>
    <w:rsid w:val="00037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255"/>
  </w:style>
  <w:style w:type="paragraph" w:styleId="Date">
    <w:name w:val="Date"/>
    <w:basedOn w:val="Normal"/>
    <w:next w:val="Normal"/>
    <w:link w:val="DateChar"/>
    <w:rsid w:val="00D2685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2685C"/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17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7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96B0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4228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ligo.caltech.ed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16546-2A03-4735-BD49-39C333DC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Elzarian</dc:creator>
  <cp:lastModifiedBy>Ben Abbott</cp:lastModifiedBy>
  <cp:revision>3</cp:revision>
  <cp:lastPrinted>2014-04-29T18:07:00Z</cp:lastPrinted>
  <dcterms:created xsi:type="dcterms:W3CDTF">2016-11-16T19:06:00Z</dcterms:created>
  <dcterms:modified xsi:type="dcterms:W3CDTF">2016-11-16T19:14:00Z</dcterms:modified>
</cp:coreProperties>
</file>